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F94A3B" w:rsidRDefault="000A05BB" w:rsidP="005635E6">
      <w:pPr>
        <w:jc w:val="right"/>
        <w:rPr>
          <w:i/>
          <w:iCs/>
          <w:lang w:val="ru-RU"/>
        </w:rPr>
      </w:pPr>
      <w:bookmarkStart w:id="0" w:name="_GoBack"/>
      <w:bookmarkEnd w:id="0"/>
      <w:r>
        <w:rPr>
          <w:i/>
          <w:iCs/>
        </w:rPr>
        <w:t xml:space="preserve">ОБРАЗЕЦ № </w:t>
      </w:r>
      <w:r w:rsidR="00925537">
        <w:rPr>
          <w:i/>
          <w:iCs/>
          <w:lang w:val="ru-RU"/>
        </w:rPr>
        <w:t>4</w:t>
      </w:r>
    </w:p>
    <w:p w:rsidR="000A05BB" w:rsidRDefault="000A05BB" w:rsidP="005635E6"/>
    <w:p w:rsidR="000A05BB" w:rsidRDefault="000A05BB" w:rsidP="005635E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0A05BB" w:rsidRDefault="000A05BB" w:rsidP="005635E6">
      <w:pPr>
        <w:spacing w:line="360" w:lineRule="auto"/>
      </w:pPr>
    </w:p>
    <w:p w:rsidR="000A05BB" w:rsidRDefault="000A05BB" w:rsidP="005635E6">
      <w:pPr>
        <w:spacing w:line="360" w:lineRule="auto"/>
      </w:pPr>
    </w:p>
    <w:p w:rsidR="000A05BB" w:rsidRPr="00AA536D" w:rsidRDefault="000A05BB" w:rsidP="005635E6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</w:t>
      </w:r>
      <w:r w:rsidR="00D55261">
        <w:t>………………………………</w:t>
      </w:r>
      <w:r>
        <w:t>……</w:t>
      </w:r>
      <w:r w:rsidR="00D55261">
        <w:t>……….</w:t>
      </w:r>
      <w:r w:rsidRPr="00AA536D">
        <w:t>,</w:t>
      </w:r>
    </w:p>
    <w:p w:rsidR="000A05BB" w:rsidRPr="00A82BC6" w:rsidRDefault="000A05BB" w:rsidP="005635E6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5635E6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 w:rsidR="006A68CF">
        <w:rPr>
          <w:color w:val="000000"/>
          <w:lang w:val="ru-RU"/>
        </w:rPr>
        <w:t xml:space="preserve"> </w:t>
      </w:r>
      <w:r w:rsidR="006A68CF">
        <w:t>…………</w:t>
      </w:r>
      <w:r w:rsidR="00D55261" w:rsidRPr="00D55261">
        <w:t xml:space="preserve"> </w:t>
      </w:r>
      <w:r w:rsidR="00D55261">
        <w:t>………………………………</w:t>
      </w:r>
      <w:r>
        <w:t>…………….</w:t>
      </w:r>
      <w:r w:rsidRPr="00AA536D">
        <w:t>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</w:t>
      </w:r>
      <w:r w:rsidR="006A68CF">
        <w:t xml:space="preserve"> </w:t>
      </w:r>
      <w:r w:rsidR="00D55261">
        <w:t>……………………………</w:t>
      </w:r>
      <w:r>
        <w:rPr>
          <w:color w:val="000000"/>
        </w:rPr>
        <w:t>………,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телефон: ……………</w:t>
      </w:r>
      <w:r w:rsidR="006A68CF">
        <w:rPr>
          <w:color w:val="000000"/>
        </w:rPr>
        <w:t>…...</w:t>
      </w:r>
      <w:r>
        <w:rPr>
          <w:color w:val="000000"/>
        </w:rPr>
        <w:t>….., факс: ………………</w:t>
      </w:r>
      <w:r w:rsidR="00D55261">
        <w:t>…………</w:t>
      </w:r>
      <w:r>
        <w:rPr>
          <w:color w:val="000000"/>
        </w:rPr>
        <w:t xml:space="preserve">., </w:t>
      </w:r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r w:rsidRPr="00DC70A5">
        <w:rPr>
          <w:color w:val="000000"/>
          <w:lang w:val="ru-RU"/>
        </w:rPr>
        <w:t xml:space="preserve">: </w:t>
      </w:r>
      <w:r w:rsidR="00D55261">
        <w:rPr>
          <w:color w:val="000000"/>
        </w:rPr>
        <w:t>………</w:t>
      </w:r>
      <w:r>
        <w:rPr>
          <w:color w:val="000000"/>
        </w:rPr>
        <w:t>…</w:t>
      </w:r>
      <w:r w:rsidR="00D55261">
        <w:t>…………</w:t>
      </w:r>
      <w:r>
        <w:rPr>
          <w:color w:val="000000"/>
        </w:rPr>
        <w:t>.,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</w:t>
      </w:r>
      <w:r w:rsidR="006A68CF">
        <w:rPr>
          <w:color w:val="000000"/>
        </w:rPr>
        <w:t xml:space="preserve"> </w:t>
      </w:r>
      <w:r>
        <w:rPr>
          <w:color w:val="000000"/>
        </w:rPr>
        <w:t xml:space="preserve"> ……………………………………………</w:t>
      </w:r>
      <w:r w:rsidR="00D55261">
        <w:t>………………………</w:t>
      </w:r>
      <w:r>
        <w:rPr>
          <w:color w:val="000000"/>
        </w:rPr>
        <w:t>……….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</w:t>
      </w:r>
      <w:r w:rsidR="006A68CF">
        <w:rPr>
          <w:color w:val="000000"/>
        </w:rPr>
        <w:t>………….</w:t>
      </w:r>
      <w:r w:rsidR="00D55261">
        <w:t>…………………………</w:t>
      </w:r>
      <w:r>
        <w:rPr>
          <w:color w:val="000000"/>
        </w:rPr>
        <w:t>………….</w:t>
      </w:r>
    </w:p>
    <w:p w:rsidR="000A05BB" w:rsidRDefault="000A05BB" w:rsidP="00BE169D">
      <w:pPr>
        <w:spacing w:line="360" w:lineRule="auto"/>
        <w:jc w:val="both"/>
        <w:rPr>
          <w:color w:val="000000"/>
        </w:rPr>
      </w:pPr>
    </w:p>
    <w:p w:rsidR="000A05BB" w:rsidRDefault="000A05BB" w:rsidP="00BE169D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BE169D">
      <w:pPr>
        <w:jc w:val="both"/>
        <w:rPr>
          <w:b/>
          <w:bCs/>
          <w:color w:val="000000"/>
          <w:sz w:val="10"/>
          <w:szCs w:val="10"/>
        </w:rPr>
      </w:pPr>
    </w:p>
    <w:p w:rsidR="000A05BB" w:rsidRPr="000B33FC" w:rsidRDefault="000A05BB" w:rsidP="00BE169D">
      <w:pPr>
        <w:ind w:firstLine="540"/>
        <w:jc w:val="both"/>
        <w:rPr>
          <w:b/>
          <w:bCs/>
          <w:lang w:val="en-US"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="000B33FC" w:rsidRPr="000B33FC">
        <w:t>„Оборудване и обзавеждане на прилежащите пространства на сграда на СУ „Васил Левски” – начален етап”</w:t>
      </w:r>
      <w:r w:rsidR="000B33FC" w:rsidRPr="000B33FC">
        <w:rPr>
          <w:lang w:val="en-US"/>
        </w:rPr>
        <w:t>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Default="000A05BB" w:rsidP="00BE169D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Pr="00F7797E" w:rsidRDefault="000A05BB" w:rsidP="00BE169D">
      <w:pPr>
        <w:ind w:firstLine="540"/>
        <w:jc w:val="both"/>
      </w:pPr>
      <w:r>
        <w:t>Общата цена, която предлагаме за изпълнение на настоящата поръчка, е както следва:</w:t>
      </w:r>
    </w:p>
    <w:p w:rsidR="000A05BB" w:rsidRPr="004771E7" w:rsidRDefault="000A05BB" w:rsidP="00C55EFA">
      <w:pPr>
        <w:autoSpaceDE w:val="0"/>
        <w:autoSpaceDN w:val="0"/>
        <w:spacing w:line="320" w:lineRule="exact"/>
      </w:pPr>
    </w:p>
    <w:tbl>
      <w:tblPr>
        <w:tblW w:w="988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879"/>
        <w:gridCol w:w="746"/>
        <w:gridCol w:w="920"/>
        <w:gridCol w:w="920"/>
        <w:gridCol w:w="920"/>
      </w:tblGrid>
      <w:tr w:rsidR="00F91114" w:rsidRPr="00F91114" w:rsidTr="001F3C9C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№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Вид  СМР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мярка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кол-во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:rsidR="00F91114" w:rsidRPr="00F91114" w:rsidRDefault="00105ACC" w:rsidP="00105A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 цена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:rsidR="00F91114" w:rsidRPr="00F91114" w:rsidRDefault="00105ACC" w:rsidP="00105A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ОБЩО</w:t>
            </w: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А.ДЕМОНТАЖИ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ind w:right="-26"/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Фрезоване на  съществуваща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1753,50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на съществуваща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442,15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настилка от бетонови 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1834,30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настилка от веницианска мозайка пред магазин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63,40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настилка от мозайка по стълбища и стълбищни площадки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117,00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Очукване на циментова замазка по стълбища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117,00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улични бетонови бордюри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706,85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магистрални бетонови бордюри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83,70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Рязане на съществуваща асфалтобетонова настилка с фугорез- за изпълнение на нови подпорни стени и направа основи за ограда на спортни площадки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454,30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дървена ограда с височина 50см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100,65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метален фасаден парапет с височина   60см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метален фасаден парапет с височина   90см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Разбиване  бетонови основи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93,70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Разбиване стоманобетонови стълбища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футболни врати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стълбове за баскетболни кошове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метални стълбове за осветление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Натоварване строителни отпадъци на камион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Превоз строителни отпадъци на депо ( 50км до депо гр.Кърджали)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Такса депониране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тона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552,30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изкоп за достигане на проектната кота с натоварване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1721,30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Превоз земни маси на депо до 5км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1721,30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на метален капак за английски двора, размер на капака 285/170см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Б.РЕХАБИЛИТАЦИЯ НА ДВОРНОТО ПРОСТРАНСТВО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І.ЧАСТ КОНСТРУКЦИИ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І.А.ПОДПОРНИ СТЕНИ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693,00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8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Армировъчни работи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527,70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527,70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527,70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0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Довършителни работи - подпорна стена 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527,70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527,70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103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503,90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 xml:space="preserve"> Бетонови работи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44,70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Армировъчни работи - подпорна стена 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521,50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676,50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165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49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469,70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469,70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186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189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469,70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199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8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207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209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674,30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229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436,00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239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506,10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248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249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259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4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506,10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266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269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279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506,10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285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289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37,60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506,10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299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19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304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настилка от циментови плочи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309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308,90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20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326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265,90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21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339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346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265,90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22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349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359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96,20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3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365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23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369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6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379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265,90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24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384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00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389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265,90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399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25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402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409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265,90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26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27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439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443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0,90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Обратни засипки - подпорна стена 28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449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Подготовка на площадката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Отстраняване на хумус машинно с дебелина до 20см.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Разваляне на каменна зидария за тяло и в основи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Демонтаж (къртене ) на асфалтова настилка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Масов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Кофражни работи 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фундамент подпорна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23,65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 xml:space="preserve"> Бетонови работи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459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Подложен бетон С12/15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фундамент подпорна 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16,80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тяло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Армировъчни работи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30,20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1415,00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Обратни засипки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баластра за обратна засипка-зад и пред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земна маса за обратна засипка подпорната стена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Довършителни работи - подпорна стена 29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7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вертикална деформационна фуга със стиропор 3см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Eластична гъста кремообразна изолация за фуги на полисулфидна</w:t>
            </w:r>
            <w:r w:rsidRPr="00F91114">
              <w:rPr>
                <w:color w:val="000000"/>
              </w:rPr>
              <w:br/>
              <w:t xml:space="preserve">основа - сива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468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Барбакани Ø100 за подпорни стени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І.Б. СПОРТНИ ПЛОЩАДКИ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>Предпазна стоманена ограда за два броя игрища h=4.0м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469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Демонтаж (къртене ) на асфалтова настилка за ограда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Траншеен изкоп с багер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земни маси до 5км.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Извозване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>Кофражни работи  - ивични основи за предпазна стоманена ограда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Кофраж за ивични фундаменти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270,00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 xml:space="preserve"> Бетонови работи - ивични основи за предпазна стоманена ограда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Бетон С20/25 за  ивични основи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>Армировъчни работи - ивични основи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 монтаж на Арматура АI-Ø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Израб. и монтаж на Арматура АIII-N  - подпорна стената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>Стоманена  конструкция за огради за две игрища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7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Изработка и монтаж на стом. конструкция за две игрища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3975,00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Грундиране на стом. конструкция с готав грунд.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479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Двукратно нанасяне на алкиден  емайл лак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480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Гайки за анкерни болтове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480,00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481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Шайби  за анкерни болтове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480,00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  <w:u w:val="single"/>
              </w:rPr>
            </w:pPr>
            <w:r w:rsidRPr="00F91114">
              <w:rPr>
                <w:b/>
                <w:bCs/>
                <w:color w:val="000000"/>
                <w:u w:val="single"/>
              </w:rPr>
              <w:t>Стоманена  конструкция за трибуни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  <w:r w:rsidRPr="00F91114">
              <w:rPr>
                <w:color w:val="000000"/>
                <w:u w:val="singl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  <w:u w:val="single"/>
              </w:rPr>
            </w:pPr>
          </w:p>
        </w:tc>
      </w:tr>
      <w:tr w:rsidR="00F91114" w:rsidRPr="00F91114" w:rsidTr="001F3C9C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482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Изработка и монтаж на стом. конструкция за две игрища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483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Грундиране на стом. конструкция с готав грунд.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484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Двукратно нанасяне на алкиден  емайл лак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485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Винтови анкери HUS3-H10 HILTI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Забележка: В цената за извозване на строителните отпадъци е предвиден превоз на 50км до регионално депо гр.Кърджали както и такса 25лв/тон за депониране на строителни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IІ.ЧАСТ АРХИТЕКТУРНО СТРОИТЕЛНИ РАБОТИ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IІ.</w:t>
            </w:r>
            <w:r w:rsidR="00E126FF">
              <w:rPr>
                <w:b/>
                <w:bCs/>
                <w:color w:val="000000"/>
              </w:rPr>
              <w:t>А</w:t>
            </w:r>
            <w:r w:rsidRPr="00F91114">
              <w:rPr>
                <w:b/>
                <w:bCs/>
                <w:color w:val="000000"/>
              </w:rPr>
              <w:t>. НОВИ БЕТОНОВИ ПОДПОРНИ СТЕНИ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Направа един пласт циментова замазка М300 с дебелина 1см по подпорни стени.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м</w:t>
            </w:r>
            <w:r w:rsidRPr="00F91114">
              <w:rPr>
                <w:color w:val="000000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786,05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един пласт хидроизолация намазана с битум по подпорни стени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786,05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дренажна тръба Ф160мм зад подпорни стени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м'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221,00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IІ.</w:t>
            </w:r>
            <w:r w:rsidR="00E126FF">
              <w:rPr>
                <w:b/>
                <w:bCs/>
                <w:color w:val="000000"/>
              </w:rPr>
              <w:t>Б</w:t>
            </w:r>
            <w:r w:rsidRPr="00F91114">
              <w:rPr>
                <w:b/>
                <w:bCs/>
                <w:color w:val="000000"/>
              </w:rPr>
              <w:t>. СПОРТНИ ПЛОЩАДКИ</w:t>
            </w:r>
          </w:p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Заготовка и монтаж армировъчна стомана В235 (заварени мрежи Ф6,5/15)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9361,00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Заготовка и монтаж армировъчна стомана В420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305,00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един пласт полиетиленово фолио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1003,30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армирана бетонова настилка с дебелина 15см изпълнена от бетон клас на якост С20/25, ХС3-БДС EN206-1 (заварените мрежи са включени в т.1 и 2 от сметката), включително оформяне на деформационни фуги с широчина 5см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1003,30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основа от трошен камък - под бетонова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пердашена циментова замазка с дебелина 9см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1003,30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основа от трошен камък с дебелина 35см- в зоните с демонтирана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битумизиран трошен камък с дебелина 8см в зоните с демонтирана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тона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Направа свързващ битумен разлив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1322,40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Полагане на плътен асфалтобетон с дебелина 6см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тона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190,50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трислойно акрилно противоплъзгащо спортно покритие с дебелина 1,0см в цвят по каталог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1824,40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Добавка за полагане на гумирана подложка в зоните на спортните игрища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1066,35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декоративен бетонов бордюр с размер 5/20/50см включително бетонова основа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324,20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уличен бетонов бордюр с размер 15/25/50см включително бетонова основа и основа от трошен камък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прахово боядисана предпазна метална мрежа с вертикално деление максимум 40мм осово, в цвят по RAL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656,00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кофраж за стоманобетонови стълбища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3,85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Бетон С20/25 за стъпала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3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 настилка по стъпала изпълнена по детайл, от  бетонови блокчета с мит покривен слой,  интегрирана система за заключване срещу разместване и дебелина 6см, положени върху  вароциментов разтвор. Техническите характеристики на заложените по детайл павета и плочи са както следва:</w:t>
            </w:r>
            <w:r w:rsidRPr="00F91114">
              <w:rPr>
                <w:color w:val="000000"/>
              </w:rPr>
              <w:br/>
              <w:t xml:space="preserve">- Видима повърхност – мит бетон (покривен слой от кварцов пясък с два вида зърнометрия  и добавен гланциран гранулат; върху повърхността е нанесено усилващо цвета термопластично свързващо покритие) </w:t>
            </w:r>
            <w:r w:rsidRPr="00F91114">
              <w:rPr>
                <w:color w:val="000000"/>
              </w:rPr>
              <w:br/>
              <w:t>- Интегрирана система за заключване срещу разместване</w:t>
            </w:r>
            <w:r w:rsidRPr="00F91114">
              <w:rPr>
                <w:color w:val="000000"/>
              </w:rPr>
              <w:br/>
              <w:t>- Минимална фуга 5 см</w:t>
            </w:r>
            <w:r w:rsidRPr="00F91114">
              <w:rPr>
                <w:color w:val="000000"/>
              </w:rPr>
              <w:br/>
              <w:t>- Цвят на настилката – светло сиво, антрацит, охра</w:t>
            </w:r>
            <w:r w:rsidRPr="00F91114">
              <w:rPr>
                <w:color w:val="000000"/>
              </w:rPr>
              <w:br/>
              <w:t>- Размери на блокчетата – 600/400 мм, 400/400 мм, 100/100 мм</w:t>
            </w:r>
            <w:r w:rsidRPr="00F91114">
              <w:rPr>
                <w:color w:val="000000"/>
              </w:rPr>
              <w:br/>
              <w:t>- Дебелина – 60 мм</w:t>
            </w:r>
            <w:r w:rsidRPr="00F91114">
              <w:rPr>
                <w:color w:val="000000"/>
              </w:rPr>
              <w:br/>
              <w:t>- Якост на разцепване и огъване: ≥3,6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6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 настилка от  бетонови блокчета с мит покривен слой,  интегрирана система за заключване срещу разместване и дебелина 6см, положени върху 5см пясъчна възглавница. Техническите характеристики на заложените по детайл павета и плочи са както следва:</w:t>
            </w:r>
            <w:r w:rsidRPr="00F91114">
              <w:rPr>
                <w:color w:val="000000"/>
              </w:rPr>
              <w:br/>
              <w:t xml:space="preserve">- Видима повърхност – мит бетон (покривен слой от кварцов пясък с два вида зърнометрия  и добавен гланциран гранулат; върху повърхността е нанесено усилващо цвета термопластично свързващо покритие) </w:t>
            </w:r>
            <w:r w:rsidRPr="00F91114">
              <w:rPr>
                <w:color w:val="000000"/>
              </w:rPr>
              <w:br/>
              <w:t>- Интегрирана система за заключване срещу разместване</w:t>
            </w:r>
            <w:r w:rsidRPr="00F91114">
              <w:rPr>
                <w:color w:val="000000"/>
              </w:rPr>
              <w:br/>
              <w:t>- Минимална фуга 5 см</w:t>
            </w:r>
            <w:r w:rsidRPr="00F91114">
              <w:rPr>
                <w:color w:val="000000"/>
              </w:rPr>
              <w:br/>
              <w:t>- Цвят на настилката – светло сиво, антрацит, охра</w:t>
            </w:r>
            <w:r w:rsidRPr="00F91114">
              <w:rPr>
                <w:color w:val="000000"/>
              </w:rPr>
              <w:br/>
              <w:t>- Размери на блокчетата – 600/400 мм, 400/400 мм, 100/100 мм</w:t>
            </w:r>
            <w:r w:rsidRPr="00F91114">
              <w:rPr>
                <w:color w:val="000000"/>
              </w:rPr>
              <w:br/>
              <w:t>- Дебелина – 60 мм</w:t>
            </w:r>
            <w:r w:rsidRPr="00F91114">
              <w:rPr>
                <w:color w:val="000000"/>
              </w:rPr>
              <w:br/>
              <w:t>- Якост на разцепване и огъване: ≥3,6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352,50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долна уплътнена носеща основа от трошен камък фракция до 63мм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горна уплътнена носеща основа от трошен камък фракция до 18мм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Уплътняване на земната основа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1362,00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рендосани иглолистни дъски с размер 9/3см- за седалки на пейки. Дъските да бъдат повърхностно обработени (импрегнирани/лакирани) срещу атмосферни влияния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1506,40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рендосани иглолистни дъски с размер 7/3см- за облегалки на пейки. Дъските да бъдат повърхностно обработени (импрегнирани/лакирани) срещу атмосферни влияния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1406,30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Разчертаване на учебна площадка за възпитание и обучение по безопасност на движението и управление на  велосипед в градски условия  в комплект с  подвижни пътни знаци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Разчертаване   игра   "Дама" с цветни акрилни бои (площ 2,5кв.м)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Разчертаване   игра  "Не се сърди човече" с цветни акрилни бои (площ 34,00кв.м)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Разчертаване   игра   "Лабиринт" с цветни акрилни бои (площ 25,75кв.м)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Разчертаване   карта на България  с цветни акрилни бои </w:t>
            </w:r>
            <w:r w:rsidRPr="00F91114">
              <w:rPr>
                <w:color w:val="000000"/>
              </w:rPr>
              <w:lastRenderedPageBreak/>
              <w:t>(площ 26,85кв.м)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бр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E126FF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lastRenderedPageBreak/>
              <w:t>IІ.</w:t>
            </w:r>
            <w:r w:rsidR="00E126FF">
              <w:rPr>
                <w:b/>
                <w:bCs/>
                <w:color w:val="000000"/>
              </w:rPr>
              <w:t>В</w:t>
            </w:r>
            <w:r w:rsidRPr="00F91114">
              <w:rPr>
                <w:b/>
                <w:bCs/>
                <w:color w:val="000000"/>
              </w:rPr>
              <w:t xml:space="preserve">.СПОРТНИ СЪОРЖЕНИЯ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футболни врати с размер 3.00/2.00м в комплект с полиетиленова мрежа с квадрати 11/11см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комплект от два броя   стойки за бадмингтон в комплект с мрежа за бадмингтон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комплект от два броя волейболни стойки за монтаж на открито, в комплект с ботуши за вграждане и волейболна мрежа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E126FF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IІ.</w:t>
            </w:r>
            <w:r w:rsidR="00E126FF">
              <w:rPr>
                <w:b/>
                <w:bCs/>
                <w:color w:val="000000"/>
              </w:rPr>
              <w:t>Г</w:t>
            </w:r>
            <w:r w:rsidRPr="00F91114">
              <w:rPr>
                <w:b/>
                <w:bCs/>
                <w:color w:val="000000"/>
              </w:rPr>
              <w:t>.БЛАГОУСТРОЯВАНЕ НА ДВОРА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кофраж за стоманобетонови стълбища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47,40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Бетон С20/25 за стъпала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34,00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3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 настилка по стъпала изпълнена по детайл, от  бетонови блокчета с мит покривен слой,  интегрирана система за заключване срещу разместване и дебелина 6см, положени върху  вароциментов разтвор. Техническите характеристики на заложените по детайл павета и плочи са както следва:</w:t>
            </w:r>
            <w:r w:rsidRPr="00F91114">
              <w:rPr>
                <w:color w:val="000000"/>
              </w:rPr>
              <w:br/>
              <w:t xml:space="preserve">- Видима повърхност – мит бетон (покривен слой от кварцов пясък с два вида зърнометрия  и добавен гланциран гранулат; върху повърхността е нанесено усилващо цвета термопластично свързващо покритие) </w:t>
            </w:r>
            <w:r w:rsidRPr="00F91114">
              <w:rPr>
                <w:color w:val="000000"/>
              </w:rPr>
              <w:br/>
              <w:t>- Интегрирана система за заключване срещу разместване</w:t>
            </w:r>
            <w:r w:rsidRPr="00F91114">
              <w:rPr>
                <w:color w:val="000000"/>
              </w:rPr>
              <w:br/>
              <w:t>- Минимална фуга 5 см</w:t>
            </w:r>
            <w:r w:rsidRPr="00F91114">
              <w:rPr>
                <w:color w:val="000000"/>
              </w:rPr>
              <w:br/>
              <w:t>- Цвят на настилката – светло сиво, антрацит, охра</w:t>
            </w:r>
            <w:r w:rsidRPr="00F91114">
              <w:rPr>
                <w:color w:val="000000"/>
              </w:rPr>
              <w:br/>
              <w:t>- Размери на блокчетата – 600/400 мм, 400/400 мм, 100/100 мм</w:t>
            </w:r>
            <w:r w:rsidRPr="00F91114">
              <w:rPr>
                <w:color w:val="000000"/>
              </w:rPr>
              <w:br/>
              <w:t>- Дебелина – 60 мм</w:t>
            </w:r>
            <w:r w:rsidRPr="00F91114">
              <w:rPr>
                <w:color w:val="000000"/>
              </w:rPr>
              <w:br/>
              <w:t>- Якост на разцепване и огъване: ≥3,6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187,30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 настилка от  бетонови блокчета с мит покривен слой,  интегрирана система за заключване срещу разместване и дебелина 6см, положени върху 5см пясъчна възглавница. Техническите характеристики на заложените по детайл павета и плочи са както следва:</w:t>
            </w:r>
            <w:r w:rsidRPr="00F91114">
              <w:rPr>
                <w:color w:val="000000"/>
              </w:rPr>
              <w:br/>
              <w:t xml:space="preserve">- Видима повърхност – мит бетон (покривен слой от кварцов пясък с два вида зърнометрия  и добавен гланциран гранулат; върху повърхността е нанесено усилващо цвета термопластично свързващо покритие) </w:t>
            </w:r>
            <w:r w:rsidRPr="00F91114">
              <w:rPr>
                <w:color w:val="000000"/>
              </w:rPr>
              <w:br/>
              <w:t>- Интегрирана система за заключване срещу разместване</w:t>
            </w:r>
            <w:r w:rsidRPr="00F91114">
              <w:rPr>
                <w:color w:val="000000"/>
              </w:rPr>
              <w:br/>
              <w:t>- Минимална фуга 5 см</w:t>
            </w:r>
            <w:r w:rsidRPr="00F91114">
              <w:rPr>
                <w:color w:val="000000"/>
              </w:rPr>
              <w:br/>
              <w:t>- Цвят на настилката – светло сиво, антрацит, охра</w:t>
            </w:r>
            <w:r w:rsidRPr="00F91114">
              <w:rPr>
                <w:color w:val="000000"/>
              </w:rPr>
              <w:br/>
              <w:t>- Размери на блокчетата – 600/400 мм, 400/400 мм, 100/100 мм</w:t>
            </w:r>
            <w:r w:rsidRPr="00F91114">
              <w:rPr>
                <w:color w:val="000000"/>
              </w:rPr>
              <w:br/>
              <w:t>- Дебелина – 60 мм</w:t>
            </w:r>
            <w:r w:rsidRPr="00F91114">
              <w:rPr>
                <w:color w:val="000000"/>
              </w:rPr>
              <w:br/>
              <w:t>- Якост на разцепване и огъване: ≥3,6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2422,30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долна уплътнена носеща основа от трошен камък фракция до 63мм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485,00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горна уплътнена носеща основа от трошен камък фракция до 18мм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485,00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Уплътняване на земната основа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2422,30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основа от трошен камък с дебелина 35см- в зоните с демонтирана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битумизиран трошен камък с дебелина 8см в зоните с демонтирана асфалтова настилка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тона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Направа свързващ битумен разлив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434,50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Полагане на плътен асфалтобетон с дебелина 6см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тона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212,00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декоративен бетонов бордюр с размер 5/20/50см включително бетонова основа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336,50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уличен бетонов бордюр с размер 15/25/50см включително бетонова основа и основа от трошен камък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38,60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магистрален  бетонов бордюр с размер 18/35/50см включително бетонова основа и основа от трошен камък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9,95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градински пейки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кошчета за отпадъци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both"/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на паркова беседка с диаметър 765см, в комплект с пейки и маси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28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на рамка със заключваем метален капак от рифелова ламарина  за английски двора, размер на капака 285/170см. Капака да бъде грундиран с алкиден и боядисан с алкидна блажна боя. 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III.ВИК МРЕЖИ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ПОЛИВЕН ВОДОПРОВОД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Водопроводни тръби PE-HD ø32/PN10- доставка и монтаж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165,00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Шахти  40/40 за градински хидранти по приложен детайл - доставка и монтаж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Градински хидранти  DN40 по приложен детайл - доставка и монтаж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Коляно ø32/90º- доставка и монтаж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Тройник ø32/32/32мм- доставка и монтаж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Опорни блокове в хоризонтална чупка- доставка и монтаж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Направа  изкоп за поливен водопровод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99,00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Засипване с пясък под, около и над ВиК тръби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обратен насип със земни маси, вкл.уплътняване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59,00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Натоварване земни маси на транспорт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Превоз земни маси на депо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Разриване  излишни земни маси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Изпробване водопровод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165,00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IV.ЕЛЕКТРОИНСТАЛАЦИОННИ РАБОТИ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IV.1.ВЪНШНИ КАБЕЛНИ ТРАСЕТА И РАЙОННО ОСВЕТЛЕНИЕ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PVC табло за стенен монтаж, оборудвано по приложена еднолинейна схема.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Трасиране на кабелнен изкоп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изкоп с размери Ш/Д - 0,25/0,8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HDPE тръба Ф-32мм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пясъчна подложка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куб.м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Обратна засипка и трамбоване на пластове на изкоп с размери 0,25/0,8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495,00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бетонна основа с анкерна група за закрепване на стълб за парково осветление 30/30/60ст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стълб за парково осветление h-4 оборудван с влагозащитена кутия с АП-10А и клеми за свързване на кабели. Стълба завършва с тръба Ф-60мм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и монтаж на LED парково осветително тяло с формата на кръг 40W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кабел тип СВТ 3х2.5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590,00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кабел тип СВТ 3х1.5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кабел тип СВТ 3х4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инсталационен кабелен канал. 40/25мм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Направа на суха разделка на кабел до 2,5кв.мм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набиване на заземителен кол с дължина 1500мм с присъединителна планка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поцинкована шина с размери 40/4мм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Направа на присъединителна връзка за заземяване на съоръжение и оборудване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Проверка на земно съпротивление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IV.2.ВИДЕОНАБЛЮДЕНИЕ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монтаж на комуникационен шкаф 9U/ 450 мм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вентилатор блок 2 FAN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на тава телескопична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0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инсталация на мрежов  видеорекордер 4 x SATA. Linux OS. H.264 компресия, запис на 8 IP камери 2Mpixel 1600P/1200FPS, 1080P/200FPS, 720P/400FPS. Едновременно възпроизвеждане на 8 камери . 8 алармени входа/1 изход. Локален мониторен изход VGA 1080p;</w:t>
            </w:r>
            <w:r w:rsidRPr="00F91114">
              <w:rPr>
                <w:color w:val="000000"/>
              </w:rPr>
              <w:br/>
              <w:t>HDMI 1080P. RS485, USB, CMS (Central Management Software),вграден 3GP server – наблюдение през мобилен телефон/ I-Phone, вграден WEB server. Mouse control.  Meню на БЪЛГАРСКИ ЕЗИК.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 на ONE-LINE UPS 2000VA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монтж 8-port Gigabit Switch – 8 port PoE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разклонител с 8 гнезда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Router – 5 port Gigabit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 xml:space="preserve">Доставка на пач-корда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монитор за видеонаблюдение 32“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компютърна конфигурация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lastRenderedPageBreak/>
              <w:t>12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монтж на IP видеокамера за външен монтаж 2 МPixel H.264 True DAY/NIGHT IP камера или 1600x1200, HD 960p 1280x960)/30FPS. 1/3” Sony Exmor Sensor. Обектив моторизиран 2,7-12mm, IR cut Filter. IP66 – подходяща за външен монтаж. H.264/MPEG-4/MJPEG, резолюция 960p (1280x960)/30FPS, 720p (1280x720), VGA(640x480)/30fps. Вградени 30 LED – 20- 30m дистанция на светене. 1 аудио вход; 3D DNR шумов филтър, Digital WDR, AGC, BLC, AWB, ROI coding, DEFOG. Network: 10 Base-T/100 Base-TX Ethernet, Communication protocol: TCP/IP, UDP, DHCP, NTP, RTSP, PPPoE, DDNS, SMTP,FTP; захранване DC12V/450mA, PoE. Комплект с монтажна кутия.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13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на Sata 2 TB - Твърд диск 2ТВ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14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инсталация на RG45 cat.6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15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кабел S/FTP cat.6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550,00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16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тръба HDPE Ф50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center"/>
              <w:rPr>
                <w:color w:val="000000"/>
              </w:rPr>
            </w:pPr>
            <w:r w:rsidRPr="00F91114">
              <w:rPr>
                <w:color w:val="000000"/>
              </w:rPr>
              <w:t>17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Доставка и полагане на PVC кабелен канал 20х12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м.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10,00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V.ЧАСТ ОЗЕЛЕНЯВАНЕ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hideMark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  <w:r w:rsidRPr="00F91114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F91114" w:rsidRPr="00F91114" w:rsidRDefault="00F91114" w:rsidP="00F9111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1.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ОТСИЧАНЕ НА ШИРОКОЛИСТНИ ДЪРВЕТА ДИАМ. 45/50 СМ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2.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ЗАСАЖДАНЕ ДРЕБ.И СРЕДНОРАЗМЕРНИ. ШИРОКОЛИСТНИ ДЪРВЕТА ВИДОВЕ,СРЕДНА ПОЧВА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3.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ЗАСАЖДАНЕ ДРЕБ.И СРЕДНОРАЗМЕРНИ. ИГЛ.ДЪРВЕТА,ЕКЗОТИЧНИ ВИДОВЕ,СРЕДНА ПОЧВА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44,00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F91114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4.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114" w:rsidRPr="00F91114" w:rsidRDefault="00F91114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ЗАСАЖДАНЕ НА ДЕКОРАТИВНИ ХРАСТИ В ДУПКИ 40/40/40 В СРЕДНИ ПОЧВИ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бр.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356,00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114" w:rsidRPr="00F91114" w:rsidRDefault="00F91114" w:rsidP="00F91114">
            <w:pPr>
              <w:jc w:val="right"/>
              <w:rPr>
                <w:color w:val="000000"/>
              </w:rPr>
            </w:pPr>
          </w:p>
        </w:tc>
      </w:tr>
      <w:tr w:rsidR="00105ACC" w:rsidRPr="00F91114" w:rsidTr="001F3C9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CC" w:rsidRPr="00F91114" w:rsidRDefault="00105ACC" w:rsidP="00F9111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F91114">
              <w:rPr>
                <w:color w:val="000000"/>
              </w:rPr>
              <w:t>.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ACC" w:rsidRPr="00F91114" w:rsidRDefault="00105ACC" w:rsidP="00F91114">
            <w:pPr>
              <w:rPr>
                <w:color w:val="000000"/>
              </w:rPr>
            </w:pPr>
            <w:r w:rsidRPr="00F91114">
              <w:rPr>
                <w:color w:val="000000"/>
              </w:rPr>
              <w:t>ЗАТРЕВЯВАНЕ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ДКА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  <w:r w:rsidRPr="00F91114">
              <w:rPr>
                <w:color w:val="000000"/>
              </w:rPr>
              <w:t>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</w:p>
        </w:tc>
      </w:tr>
      <w:tr w:rsidR="00105ACC" w:rsidRPr="00F91114" w:rsidTr="001F3C9C">
        <w:trPr>
          <w:trHeight w:val="221"/>
        </w:trPr>
        <w:tc>
          <w:tcPr>
            <w:tcW w:w="89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CC" w:rsidRPr="00105ACC" w:rsidRDefault="00105ACC" w:rsidP="00F91114">
            <w:pPr>
              <w:jc w:val="right"/>
              <w:rPr>
                <w:b/>
                <w:color w:val="000000"/>
              </w:rPr>
            </w:pPr>
            <w:r w:rsidRPr="00105ACC">
              <w:rPr>
                <w:b/>
                <w:color w:val="000000"/>
              </w:rPr>
              <w:t>Общо за целия обект: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</w:p>
        </w:tc>
      </w:tr>
      <w:tr w:rsidR="00105ACC" w:rsidRPr="00F91114" w:rsidTr="001F3C9C">
        <w:trPr>
          <w:trHeight w:val="221"/>
        </w:trPr>
        <w:tc>
          <w:tcPr>
            <w:tcW w:w="89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CC" w:rsidRPr="00105ACC" w:rsidRDefault="00105ACC" w:rsidP="00105ACC">
            <w:pPr>
              <w:jc w:val="right"/>
              <w:rPr>
                <w:b/>
                <w:color w:val="000000"/>
              </w:rPr>
            </w:pPr>
            <w:r w:rsidRPr="00105ACC">
              <w:rPr>
                <w:b/>
                <w:color w:val="000000"/>
              </w:rPr>
              <w:t xml:space="preserve">ДДС 20%: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</w:p>
        </w:tc>
      </w:tr>
      <w:tr w:rsidR="00105ACC" w:rsidRPr="00F91114" w:rsidTr="001F3C9C">
        <w:trPr>
          <w:trHeight w:val="255"/>
        </w:trPr>
        <w:tc>
          <w:tcPr>
            <w:tcW w:w="89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CC" w:rsidRPr="00105ACC" w:rsidRDefault="00105ACC" w:rsidP="00F91114">
            <w:pPr>
              <w:jc w:val="right"/>
              <w:rPr>
                <w:b/>
                <w:color w:val="000000"/>
              </w:rPr>
            </w:pPr>
            <w:r w:rsidRPr="00105ACC">
              <w:rPr>
                <w:b/>
                <w:color w:val="000000"/>
              </w:rPr>
              <w:t>ВСИЧКО: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ACC" w:rsidRPr="00F91114" w:rsidRDefault="00105ACC" w:rsidP="00F91114">
            <w:pPr>
              <w:jc w:val="right"/>
              <w:rPr>
                <w:color w:val="000000"/>
              </w:rPr>
            </w:pPr>
          </w:p>
        </w:tc>
      </w:tr>
    </w:tbl>
    <w:p w:rsidR="000A05BB" w:rsidRDefault="000A05BB" w:rsidP="00C55EFA"/>
    <w:p w:rsidR="000A05BB" w:rsidRDefault="000A05BB" w:rsidP="00C55EFA">
      <w:pPr>
        <w:rPr>
          <w:b/>
          <w:bCs/>
        </w:rPr>
      </w:pPr>
    </w:p>
    <w:p w:rsidR="000A05BB" w:rsidRPr="00C55EFA" w:rsidRDefault="000A05BB" w:rsidP="00C55EF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0A05BB" w:rsidRPr="00C55EFA" w:rsidRDefault="000A05BB" w:rsidP="00C55EF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sectPr w:rsidR="000A05BB" w:rsidRPr="00C55EFA" w:rsidSect="006A68CF">
      <w:headerReference w:type="default" r:id="rId9"/>
      <w:pgSz w:w="11906" w:h="16838"/>
      <w:pgMar w:top="1418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EE" w:rsidRDefault="00A11AEE" w:rsidP="001430A6">
      <w:r>
        <w:separator/>
      </w:r>
    </w:p>
  </w:endnote>
  <w:endnote w:type="continuationSeparator" w:id="0">
    <w:p w:rsidR="00A11AEE" w:rsidRDefault="00A11AEE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EE" w:rsidRDefault="00A11AEE" w:rsidP="001430A6">
      <w:r>
        <w:separator/>
      </w:r>
    </w:p>
  </w:footnote>
  <w:footnote w:type="continuationSeparator" w:id="0">
    <w:p w:rsidR="00A11AEE" w:rsidRDefault="00A11AEE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9C" w:rsidRPr="009F42F8" w:rsidRDefault="001F3C9C" w:rsidP="001F3C9C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2C5039B" wp14:editId="6B283975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0" t="0" r="0" b="0"/>
          <wp:wrapSquare wrapText="bothSides"/>
          <wp:docPr id="9" name="Картина 9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13129C8" wp14:editId="561C7CE6">
          <wp:extent cx="2222500" cy="775970"/>
          <wp:effectExtent l="0" t="0" r="0" b="0"/>
          <wp:docPr id="8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 wp14:anchorId="1DF079F2" wp14:editId="2D82F78E">
          <wp:extent cx="1786255" cy="701675"/>
          <wp:effectExtent l="0" t="0" r="0" b="0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1F3C9C" w:rsidRDefault="001F3C9C" w:rsidP="001F3C9C">
    <w:pPr>
      <w:pStyle w:val="a3"/>
      <w:pBdr>
        <w:bottom w:val="single" w:sz="6" w:space="1" w:color="auto"/>
      </w:pBdr>
      <w:jc w:val="center"/>
      <w:rPr>
        <w:b/>
        <w:i/>
      </w:rPr>
    </w:pPr>
  </w:p>
  <w:p w:rsidR="001F3C9C" w:rsidRPr="00111580" w:rsidRDefault="001F3C9C" w:rsidP="001F3C9C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1F3C9C" w:rsidRDefault="001F3C9C" w:rsidP="001F3C9C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1F3C9C" w:rsidRPr="00111580" w:rsidRDefault="001F3C9C" w:rsidP="001F3C9C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GrammaticalError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50039"/>
    <w:rsid w:val="00061B0D"/>
    <w:rsid w:val="0006576C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33FC"/>
    <w:rsid w:val="000B4D35"/>
    <w:rsid w:val="000B6229"/>
    <w:rsid w:val="000C1B48"/>
    <w:rsid w:val="000E17FA"/>
    <w:rsid w:val="000F42D9"/>
    <w:rsid w:val="000F46F3"/>
    <w:rsid w:val="00101321"/>
    <w:rsid w:val="00105ACC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9C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3BBD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A68CF"/>
    <w:rsid w:val="006B3DB2"/>
    <w:rsid w:val="006B49B2"/>
    <w:rsid w:val="006C09CB"/>
    <w:rsid w:val="006C2CAE"/>
    <w:rsid w:val="006C3770"/>
    <w:rsid w:val="006D1E0D"/>
    <w:rsid w:val="006D6A1C"/>
    <w:rsid w:val="006F2331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6412"/>
    <w:rsid w:val="0076759C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07F7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120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25537"/>
    <w:rsid w:val="009329D7"/>
    <w:rsid w:val="00932F69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156E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1AEE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6EDF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2E23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56FD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5261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26FF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489B"/>
    <w:rsid w:val="00F25896"/>
    <w:rsid w:val="00F26462"/>
    <w:rsid w:val="00F27F80"/>
    <w:rsid w:val="00F30C21"/>
    <w:rsid w:val="00F33E0F"/>
    <w:rsid w:val="00F4189A"/>
    <w:rsid w:val="00F41FEC"/>
    <w:rsid w:val="00F426E5"/>
    <w:rsid w:val="00F46CAB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1114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255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255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8AEE4-0D9D-4D31-A76B-844265E5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8282</Words>
  <Characters>47210</Characters>
  <Application>Microsoft Office Word</Application>
  <DocSecurity>0</DocSecurity>
  <Lines>393</Lines>
  <Paragraphs>110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55382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2</cp:revision>
  <dcterms:created xsi:type="dcterms:W3CDTF">2018-07-04T10:52:00Z</dcterms:created>
  <dcterms:modified xsi:type="dcterms:W3CDTF">2018-07-04T10:52:00Z</dcterms:modified>
</cp:coreProperties>
</file>