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3" w:rsidRDefault="00275322" w:rsidP="00747712">
      <w:pPr>
        <w:ind w:firstLine="708"/>
        <w:jc w:val="both"/>
      </w:pPr>
      <w:bookmarkStart w:id="0" w:name="_GoBack"/>
      <w:bookmarkEnd w:id="0"/>
      <w:r>
        <w:t>Продължава изпълнението на проект</w:t>
      </w:r>
      <w:r w:rsidR="002F2913">
        <w:t xml:space="preserve"> „Младежка заетост – гаранция за бъдеще” по договор № BG05M9OP001-1.002-0130-С01 между Община Крумовград и Министерството на труда и социалната политика за предоставяне на безвъзмездна финансова помощ по процедура "Активни" на Оперативна програма „Развитие на човешките ресурси“ 2014-2020 г.</w:t>
      </w:r>
    </w:p>
    <w:p w:rsidR="002F2913" w:rsidRDefault="002F2913" w:rsidP="00747712">
      <w:pPr>
        <w:ind w:firstLine="708"/>
        <w:jc w:val="both"/>
      </w:pPr>
      <w:r>
        <w:t>Към момента активно се изпълняват дейностите по дейност 2 „</w:t>
      </w:r>
      <w:r w:rsidRPr="002F2913">
        <w:t>Идентифициране на икономически неактивни младежи до 29 годишна възраст включително, които не са в образование или обучение, и активиране за включването им на пазара на труда</w:t>
      </w:r>
      <w:r>
        <w:t xml:space="preserve">“. </w:t>
      </w:r>
      <w:r w:rsidR="00747712">
        <w:t xml:space="preserve">Дейността стартира в началото на месец юни. </w:t>
      </w:r>
      <w:r>
        <w:t xml:space="preserve">В тази връзка по проекта </w:t>
      </w:r>
      <w:r w:rsidR="006638AB">
        <w:t>бяха</w:t>
      </w:r>
      <w:r>
        <w:t xml:space="preserve"> наети специалисти – експерт и психолог, които да осъществяват дейността по идентифициране на лицата от целевата група по проекта</w:t>
      </w:r>
      <w:r w:rsidR="00275322">
        <w:t>.</w:t>
      </w:r>
    </w:p>
    <w:p w:rsidR="00711F50" w:rsidRDefault="00711F50" w:rsidP="00747712">
      <w:pPr>
        <w:ind w:firstLine="708"/>
        <w:jc w:val="both"/>
      </w:pPr>
      <w:r>
        <w:t>Изисквания и условия за включване в проекта:</w:t>
      </w:r>
      <w:r w:rsidR="00717947">
        <w:t xml:space="preserve">  </w:t>
      </w:r>
    </w:p>
    <w:p w:rsidR="00711F50" w:rsidRDefault="00711F50" w:rsidP="00747712">
      <w:pPr>
        <w:ind w:firstLine="360"/>
        <w:jc w:val="both"/>
      </w:pPr>
      <w:r w:rsidRPr="00711F50">
        <w:t>ИКОНОМИЧЕСКИ НЕАКТИВНИ МЛАДЕЖИ от 15 до 29 г.</w:t>
      </w:r>
      <w:r>
        <w:t xml:space="preserve"> вкл.</w:t>
      </w:r>
      <w:r w:rsidRPr="00711F50">
        <w:t>, които</w:t>
      </w:r>
      <w:r>
        <w:t>:</w:t>
      </w:r>
    </w:p>
    <w:p w:rsidR="00711F50" w:rsidRDefault="00711F50" w:rsidP="00747712">
      <w:pPr>
        <w:pStyle w:val="a3"/>
        <w:numPr>
          <w:ilvl w:val="0"/>
          <w:numId w:val="1"/>
        </w:numPr>
        <w:jc w:val="both"/>
      </w:pPr>
      <w:r>
        <w:t xml:space="preserve">не са </w:t>
      </w:r>
      <w:r w:rsidRPr="00711F50">
        <w:t>в образование или обучение</w:t>
      </w:r>
      <w:r>
        <w:t xml:space="preserve"> </w:t>
      </w:r>
      <w:r w:rsidRPr="00711F50">
        <w:t>за период от минимум 4 месеца преди включването</w:t>
      </w:r>
      <w:r>
        <w:t xml:space="preserve"> им в проекта;</w:t>
      </w:r>
    </w:p>
    <w:p w:rsidR="00711F50" w:rsidRDefault="00711F50" w:rsidP="00747712">
      <w:pPr>
        <w:pStyle w:val="a3"/>
        <w:numPr>
          <w:ilvl w:val="0"/>
          <w:numId w:val="1"/>
        </w:numPr>
        <w:jc w:val="both"/>
      </w:pPr>
      <w:r>
        <w:t>не са</w:t>
      </w:r>
      <w:r w:rsidRPr="00711F50">
        <w:t xml:space="preserve"> в заетост </w:t>
      </w:r>
      <w:r>
        <w:t xml:space="preserve">– </w:t>
      </w:r>
      <w:r w:rsidRPr="00711F50">
        <w:t>за период от минимум 4 месеца преди включването</w:t>
      </w:r>
      <w:r>
        <w:t xml:space="preserve"> им;</w:t>
      </w:r>
    </w:p>
    <w:p w:rsidR="00711F50" w:rsidRDefault="00711F50" w:rsidP="00747712">
      <w:pPr>
        <w:pStyle w:val="a3"/>
        <w:numPr>
          <w:ilvl w:val="0"/>
          <w:numId w:val="1"/>
        </w:numPr>
        <w:jc w:val="both"/>
      </w:pPr>
      <w:r w:rsidRPr="00711F50">
        <w:t>не са регистри</w:t>
      </w:r>
      <w:r>
        <w:t xml:space="preserve">рани в дирекция „Бюро по труда” –  </w:t>
      </w:r>
      <w:r w:rsidRPr="00711F50">
        <w:t>през предходните 12 месеца</w:t>
      </w:r>
      <w:r>
        <w:t>.</w:t>
      </w:r>
    </w:p>
    <w:p w:rsidR="00711F50" w:rsidRDefault="00711F50" w:rsidP="00747712">
      <w:pPr>
        <w:ind w:firstLine="360"/>
        <w:jc w:val="both"/>
      </w:pPr>
      <w:r>
        <w:t>Условията са кумулативни.</w:t>
      </w:r>
    </w:p>
    <w:p w:rsidR="00747712" w:rsidRDefault="00747712" w:rsidP="00747712">
      <w:pPr>
        <w:ind w:firstLine="360"/>
        <w:jc w:val="both"/>
      </w:pPr>
      <w:r>
        <w:t>След идентифицирането 52 бр. лица, които ще бъдат включени в проекта, ще им преминат мотивационно обучение и обучение за придобиване на професионална квалификация в две професионални направления: професия „Работник в озеленяването”, специалност „Озеленяване и цветарство” и професия „Помощник пътен строител”, специалност „Пътища, магистрали и съоръжения”. Обучаваните лица ще получават стипендии за всеки присъствен учебен ден.</w:t>
      </w:r>
    </w:p>
    <w:p w:rsidR="00747712" w:rsidRDefault="001A4114" w:rsidP="001A4114">
      <w:pPr>
        <w:ind w:firstLine="360"/>
        <w:jc w:val="both"/>
      </w:pPr>
      <w:r>
        <w:t xml:space="preserve">На 40 от тях ще бъде осигурена заетост </w:t>
      </w:r>
      <w:r w:rsidR="00747712" w:rsidRPr="00747712">
        <w:t>за 6 месеца в Общ</w:t>
      </w:r>
      <w:r w:rsidR="006638AB">
        <w:t>инска администрация Крумовград</w:t>
      </w:r>
      <w:r>
        <w:t xml:space="preserve">, като </w:t>
      </w:r>
      <w:r w:rsidR="00747712" w:rsidRPr="00747712">
        <w:t xml:space="preserve">20 от тях ще бъдат назначени на длъжност "Помощник пътен строител", а 20 на длъжност "Работник в озеленяването". С тях ще бъдат сключени трудови договори. </w:t>
      </w:r>
    </w:p>
    <w:p w:rsidR="001A4114" w:rsidRDefault="001A4114" w:rsidP="001A4114">
      <w:pPr>
        <w:ind w:firstLine="360"/>
        <w:jc w:val="both"/>
      </w:pPr>
      <w:r>
        <w:t>Желаещите да участват в проекта, могат да се обърнат към специалистите, отговарящи на идентифициране на лицата от целевата група:</w:t>
      </w:r>
    </w:p>
    <w:p w:rsidR="001A4114" w:rsidRDefault="001A4114" w:rsidP="001A4114">
      <w:pPr>
        <w:ind w:firstLine="360"/>
        <w:jc w:val="both"/>
      </w:pPr>
      <w:r>
        <w:t xml:space="preserve">Леман Мюмюн </w:t>
      </w:r>
      <w:proofErr w:type="spellStart"/>
      <w:r>
        <w:t>Мюмюн</w:t>
      </w:r>
      <w:proofErr w:type="spellEnd"/>
      <w:r>
        <w:t xml:space="preserve"> –</w:t>
      </w:r>
      <w:r w:rsidR="006638AB">
        <w:t xml:space="preserve"> е</w:t>
      </w:r>
      <w:r>
        <w:t xml:space="preserve">ксперт по проекта и </w:t>
      </w:r>
      <w:proofErr w:type="spellStart"/>
      <w:r>
        <w:t>Федат</w:t>
      </w:r>
      <w:proofErr w:type="spellEnd"/>
      <w:r>
        <w:t xml:space="preserve"> Идриз </w:t>
      </w:r>
      <w:proofErr w:type="spellStart"/>
      <w:r>
        <w:t>Гюлюстан</w:t>
      </w:r>
      <w:proofErr w:type="spellEnd"/>
      <w:r>
        <w:t xml:space="preserve"> –</w:t>
      </w:r>
      <w:r w:rsidR="006638AB">
        <w:t xml:space="preserve"> п</w:t>
      </w:r>
      <w:r>
        <w:t>сихолог по проекта</w:t>
      </w:r>
      <w:r w:rsidR="006638AB">
        <w:t>,</w:t>
      </w:r>
      <w:r>
        <w:t xml:space="preserve"> на адрес: гр. Крумовград, ул. „Трети март“ № 3 (сградата на бивша АПК), ет. 3, стая    № 3.</w:t>
      </w:r>
    </w:p>
    <w:p w:rsidR="001A4114" w:rsidRDefault="001A4114" w:rsidP="001A4114">
      <w:pPr>
        <w:ind w:firstLine="360"/>
        <w:jc w:val="both"/>
      </w:pPr>
      <w:r>
        <w:t>Повече информация може да получите и от екипа по проекта:</w:t>
      </w:r>
    </w:p>
    <w:p w:rsidR="001A4114" w:rsidRPr="00747712" w:rsidRDefault="001A4114" w:rsidP="001A4114">
      <w:pPr>
        <w:ind w:firstLine="360"/>
        <w:jc w:val="both"/>
      </w:pPr>
      <w:r>
        <w:t>Медиха Мехмед Юсеин – ръководител на проекта и Ася Миткова Хаджъисмаил – координатор на проекта, на адрес; гр. Крумовград, пл. „България“ № 16, ет. 3, стая № 9, тел.: 03641 / 70-82.</w:t>
      </w:r>
    </w:p>
    <w:p w:rsidR="002F2913" w:rsidRDefault="002F2913" w:rsidP="002F2913"/>
    <w:p w:rsidR="002F2913" w:rsidRDefault="002F2913" w:rsidP="002F2913"/>
    <w:p w:rsidR="002F2913" w:rsidRPr="002F2913" w:rsidRDefault="002F2913" w:rsidP="002F2913"/>
    <w:sectPr w:rsidR="002F2913" w:rsidRPr="002F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CF2"/>
    <w:multiLevelType w:val="hybridMultilevel"/>
    <w:tmpl w:val="E1E0CA62"/>
    <w:lvl w:ilvl="0" w:tplc="EA72D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3"/>
    <w:rsid w:val="00021126"/>
    <w:rsid w:val="000F6592"/>
    <w:rsid w:val="000F6D87"/>
    <w:rsid w:val="001A4114"/>
    <w:rsid w:val="00275322"/>
    <w:rsid w:val="002F2913"/>
    <w:rsid w:val="003C05C5"/>
    <w:rsid w:val="004F5102"/>
    <w:rsid w:val="00616EEE"/>
    <w:rsid w:val="006638AB"/>
    <w:rsid w:val="00711F50"/>
    <w:rsid w:val="00717947"/>
    <w:rsid w:val="00747712"/>
    <w:rsid w:val="00A9435E"/>
    <w:rsid w:val="00C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</dc:creator>
  <cp:lastModifiedBy>лидер3</cp:lastModifiedBy>
  <cp:revision>2</cp:revision>
  <dcterms:created xsi:type="dcterms:W3CDTF">2016-09-01T10:30:00Z</dcterms:created>
  <dcterms:modified xsi:type="dcterms:W3CDTF">2016-09-01T10:30:00Z</dcterms:modified>
</cp:coreProperties>
</file>