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51" w:rsidRPr="006D5CD7" w:rsidRDefault="000B0551" w:rsidP="000B0551">
      <w:pPr>
        <w:keepNext/>
        <w:spacing w:after="0" w:line="240" w:lineRule="auto"/>
        <w:ind w:left="5760" w:firstLine="72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0B0551" w:rsidRPr="006D5CD7" w:rsidRDefault="000B0551" w:rsidP="000B0551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0B0551" w:rsidRPr="006D5CD7" w:rsidRDefault="000B0551" w:rsidP="0043362E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ГР.КРУМОВГРАД</w:t>
      </w:r>
    </w:p>
    <w:p w:rsidR="000B0551" w:rsidRPr="006D5CD7" w:rsidRDefault="000B0551" w:rsidP="000B0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B0551" w:rsidRPr="00386A5B" w:rsidRDefault="000B0551" w:rsidP="000B05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86A5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0B0551" w:rsidRPr="00386A5B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B0551" w:rsidRPr="006D5CD7" w:rsidRDefault="000B0551" w:rsidP="000B055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Себихан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Керим Мехмед – кмет на община Крумовград</w:t>
      </w:r>
    </w:p>
    <w:p w:rsidR="000B0551" w:rsidRPr="006D5CD7" w:rsidRDefault="000B0551" w:rsidP="000B055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0551" w:rsidRPr="006D5CD7" w:rsidRDefault="000B0551" w:rsidP="000B0551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:  Отдаване под аренда на земеделск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зем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Общинския поземлен фонд.</w:t>
      </w:r>
    </w:p>
    <w:p w:rsidR="000B0551" w:rsidRPr="006D5CD7" w:rsidRDefault="000B0551" w:rsidP="000B0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B0551" w:rsidRPr="006D5CD7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УВАЖАЕМИ ДАМИ И ГОСПОДА ОБЩИНСКИ СЪВЕТНИЦИ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0B0551" w:rsidRPr="006D5CD7" w:rsidRDefault="000B0551" w:rsidP="000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0551" w:rsidRPr="006D5CD7" w:rsidRDefault="000B0551" w:rsidP="000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Общин</w:t>
      </w:r>
      <w:r w:rsidR="00C30BFC">
        <w:rPr>
          <w:rFonts w:ascii="Times New Roman" w:eastAsia="Times New Roman" w:hAnsi="Times New Roman" w:cs="Times New Roman"/>
          <w:sz w:val="24"/>
          <w:szCs w:val="24"/>
          <w:lang w:eastAsia="bg-BG"/>
        </w:rPr>
        <w:t>ск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C30B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администрация -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Крумовград постъпи 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земеделск</w:t>
      </w:r>
      <w:r w:rsidR="00BE4AF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зем</w:t>
      </w:r>
      <w:r w:rsidR="00BE4AF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Общинския поземлен фонд в землищ</w:t>
      </w:r>
      <w:r w:rsidR="00C30BF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C30B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на с. </w:t>
      </w:r>
      <w:r w:rsidR="00075B05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Красино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намерение за създаване на трайни насаждения. Предоставянето за ползване на земеделски земи от ОПФ е уредено в На</w:t>
      </w:r>
      <w:r w:rsidR="005C2A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редбата за условията и реда за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отдаване под наем или аренда на земеделски земи от Общинския поземлен фонд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Крумовград чрез предоставянето им </w:t>
      </w:r>
      <w:r w:rsidR="001152A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 или аренда.</w:t>
      </w:r>
      <w:r w:rsidR="00EE6AB4" w:rsidRPr="00EE6AB4">
        <w:t xml:space="preserve"> </w:t>
      </w:r>
      <w:r w:rsidR="00EE6AB4" w:rsidRPr="00EE6A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24а, ал. 5 от </w:t>
      </w:r>
      <w:r w:rsidR="00775E29" w:rsidRPr="00775E29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собствеността и ползването на земеделските земи</w:t>
      </w:r>
      <w:r w:rsidR="00EE6AB4" w:rsidRPr="00EE6AB4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отдаването на земите от общинския поземлен фонд, с изключение на пасищата, мерите и ливадите под наем или аренда се извършва чрез търг при условия и по ред, определени от общинския съвет.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заявен</w:t>
      </w:r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искан</w:t>
      </w:r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е,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характера и особеностите на трайните насаждения, срокът за създаването и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плододаването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им, следва да се предложи ползване на земеделск</w:t>
      </w:r>
      <w:r w:rsidR="001152A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2A0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зем</w:t>
      </w:r>
      <w:r w:rsidR="001152A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по-дълъг срок. Срокът за отдаване под наем на земеделски земи, съгласно чл. 6, ал. 1 от НУРОНАЗЗОПФ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4A05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A05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 е до 10 год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докато срокът за отдаването под аренда според ал.</w:t>
      </w:r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2 на същия член се определя в зависимост от предвидения срок за създаване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продължителността на периода на отглеждане, до встъпване в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периода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трайни насаждения, за които се предоставят земите, съгласно приложенията към чл. 5 от Наредбата за базисните цени на трайните насаждения (ДВ бр. 107/2000 г.). При отдаването под аренда следва да се съобрази и минималния срок на договора за аренда – пет стоп</w:t>
      </w:r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ански години,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Закона за арендата в земеделието и Наредбата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E964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-Крумовград.</w:t>
      </w:r>
      <w:r w:rsidR="00075B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Отдаването под аренда на земеделски земи от ОПФ, се извършва по реда на Глава четвърта на НУРОНАЗЗОПФ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75B05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4660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</w:t>
      </w:r>
      <w:r w:rsidR="005011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501157" w:rsidRPr="0050115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провеждане на публичен търг се взема в случаите, когато от значение е единствено разме</w:t>
      </w:r>
      <w:r w:rsidR="00501157">
        <w:rPr>
          <w:rFonts w:ascii="Times New Roman" w:eastAsia="Times New Roman" w:hAnsi="Times New Roman" w:cs="Times New Roman"/>
          <w:sz w:val="24"/>
          <w:szCs w:val="24"/>
          <w:lang w:eastAsia="bg-BG"/>
        </w:rPr>
        <w:t>рът на предложената тръжна цена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 и следва да съдържа задължително: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1. срокът за отдаване под аренда;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предназначението за което се отдава имота;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3. задълженията на арендатора, касаещи изпълнение на инвестиционната му програма;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вид и размер на </w:t>
      </w:r>
      <w:proofErr w:type="spellStart"/>
      <w:r w:rsidR="00BA1558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арендното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плащане;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5. др. по преценка на общинския съвет.</w:t>
      </w:r>
    </w:p>
    <w:p w:rsidR="000B0551" w:rsidRPr="006D5CD7" w:rsidRDefault="00587AA0" w:rsidP="00587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Срокът за отдаване под аренда е обвързан с вида на трайното насаждение, което евентуалните участници ще посочат при участието си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търга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 и при подписване на догов</w:t>
      </w:r>
      <w:r w:rsidR="00BA15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 ще бъде съобразен със срока 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създаване и от продължителността на периода на отглеждане, до встъпване в </w:t>
      </w:r>
      <w:proofErr w:type="spellStart"/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периода на </w:t>
      </w:r>
      <w:proofErr w:type="spellStart"/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трайните насаждения, предвиден в Наредбата за базисните цени на трайните насаждения, приета с ПМС № 151/1991 г., съгласно НУРОНАЗЗОПФ на Общински съвет</w:t>
      </w:r>
      <w:r w:rsidR="002E27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Крумовград.</w:t>
      </w:r>
    </w:p>
    <w:p w:rsidR="000B0551" w:rsidRPr="006D5CD7" w:rsidRDefault="000B0551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Началната </w:t>
      </w:r>
      <w:r w:rsidR="003D520A">
        <w:rPr>
          <w:rFonts w:ascii="Times New Roman" w:eastAsia="Times New Roman" w:hAnsi="Times New Roman" w:cs="Times New Roman"/>
          <w:sz w:val="24"/>
          <w:szCs w:val="24"/>
          <w:lang w:eastAsia="bg-BG"/>
        </w:rPr>
        <w:t>тръжна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 за годишно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плащане, съгласно чл. 29, ал. 4 от  НУРОНАЗЗОПФ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58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8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Крумовград, не може да бъде по-ниска от средното годишно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рентно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 за съответното землище, по данни на Областна дирекция "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Зедемелие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- Кърджали, или за общината, ако за землището липсват данни за средното годишно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рентно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плащане.</w:t>
      </w:r>
    </w:p>
    <w:p w:rsidR="000B0551" w:rsidRPr="006D5CD7" w:rsidRDefault="005C2A8F" w:rsidP="000B0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</w:t>
      </w:r>
      <w:r w:rsidR="00643FC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643FC0">
        <w:rPr>
          <w:rFonts w:ascii="Times New Roman" w:eastAsia="Times New Roman" w:hAnsi="Times New Roman" w:cs="Times New Roman"/>
          <w:sz w:val="24"/>
          <w:szCs w:val="24"/>
          <w:lang w:eastAsia="bg-BG"/>
        </w:rPr>
        <w:t>е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включен</w:t>
      </w:r>
      <w:r w:rsidR="00643FC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Годишната програма за управление и разпореждане с имотите – общинска собственост.</w:t>
      </w:r>
    </w:p>
    <w:p w:rsidR="000B0551" w:rsidRPr="006D5CD7" w:rsidRDefault="000B0551" w:rsidP="00433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  <w:t>Във връзка с постъпил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искан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предоставяне на земеделск</w:t>
      </w:r>
      <w:r w:rsidR="00643FC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зем</w:t>
      </w:r>
      <w:r w:rsidR="00643FC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ОПФ и на основание чл.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ал.1,т.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52, ал.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5, т.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ЗМСМА, във връзка с чл.24а, ал.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5 от Закона за собствеността и ползването на земеделските земи, и чл. 28, ал.</w:t>
      </w:r>
      <w:r w:rsidR="002C35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т. 1 и ал. </w:t>
      </w:r>
      <w:r w:rsidR="00D30E2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НУРОНАЗЗОПФ на Общински съвет гр. Крумовград, предлагам Общинския съвет да вземе следното</w:t>
      </w:r>
    </w:p>
    <w:p w:rsidR="000B0551" w:rsidRPr="006D5CD7" w:rsidRDefault="000B0551" w:rsidP="000B055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:</w:t>
      </w:r>
    </w:p>
    <w:p w:rsidR="000B0551" w:rsidRPr="006D5CD7" w:rsidRDefault="000B0551" w:rsidP="000B05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0B0551" w:rsidRDefault="000B0551" w:rsidP="006308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І.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проведе</w:t>
      </w: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отдаване под аренда чрез публич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земеделск</w:t>
      </w:r>
      <w:r w:rsidR="00FF68D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зем</w:t>
      </w:r>
      <w:r w:rsidR="00FF68D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Общинския поземлен фонд на община Крумовград, представляващ</w:t>
      </w:r>
      <w:r w:rsidR="0063084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63084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A3D49" w:rsidRPr="006D5CD7" w:rsidRDefault="00157DDA" w:rsidP="00157DDA">
      <w:pPr>
        <w:spacing w:after="0" w:line="240" w:lineRule="auto"/>
        <w:ind w:left="7788" w:firstLine="70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Таблица </w:t>
      </w:r>
      <w:r w:rsidRPr="00157D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1</w:t>
      </w:r>
    </w:p>
    <w:tbl>
      <w:tblPr>
        <w:tblW w:w="98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1132"/>
        <w:gridCol w:w="1135"/>
        <w:gridCol w:w="1653"/>
        <w:gridCol w:w="1465"/>
        <w:gridCol w:w="960"/>
        <w:gridCol w:w="1134"/>
        <w:gridCol w:w="850"/>
        <w:gridCol w:w="1111"/>
      </w:tblGrid>
      <w:tr w:rsidR="000B0551" w:rsidRPr="006D5CD7" w:rsidTr="00F70099">
        <w:trPr>
          <w:trHeight w:val="59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Землище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 на имота по КВС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Идентификатор на имота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Местност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Начин на трайно ползване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Категория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Площ</w:t>
            </w:r>
          </w:p>
          <w:p w:rsidR="000B0551" w:rsidRPr="006D5CD7" w:rsidRDefault="000B0551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(дка)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551" w:rsidRDefault="000B0551" w:rsidP="00433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Начална </w:t>
            </w:r>
            <w:r w:rsidR="004336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тръжна</w:t>
            </w:r>
            <w:r w:rsidRPr="006D5C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цена (лв./дка)</w:t>
            </w:r>
          </w:p>
          <w:p w:rsidR="0043362E" w:rsidRPr="006D5CD7" w:rsidRDefault="0043362E" w:rsidP="00433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(евро/дка)</w:t>
            </w:r>
          </w:p>
        </w:tc>
      </w:tr>
      <w:tr w:rsidR="000B0551" w:rsidRPr="006D5CD7" w:rsidTr="00F70099">
        <w:trPr>
          <w:trHeight w:val="34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D5CD7" w:rsidRDefault="000B0551" w:rsidP="0068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D5C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D5CD7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Красино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D5CD7" w:rsidRDefault="00CB4C6D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0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10063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D5CD7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39565.10.63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57B9D" w:rsidRDefault="00657B9D" w:rsidP="007B4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АСАР АЛТЪ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D5CD7" w:rsidRDefault="00A37454" w:rsidP="00291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657B9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551" w:rsidRPr="00CB4C6D" w:rsidRDefault="00657B9D" w:rsidP="00CB4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2,735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0551" w:rsidRDefault="00CB4C6D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2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</w:t>
            </w:r>
            <w:r w:rsidR="00A374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.00</w:t>
            </w:r>
          </w:p>
          <w:p w:rsidR="0043362E" w:rsidRPr="006D5CD7" w:rsidRDefault="0043362E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12.78</w:t>
            </w:r>
          </w:p>
        </w:tc>
      </w:tr>
      <w:tr w:rsidR="00A37454" w:rsidRPr="006D5CD7" w:rsidTr="00F70099">
        <w:trPr>
          <w:trHeight w:val="34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Pr="006D5CD7" w:rsidRDefault="00A37454" w:rsidP="0068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Красино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Pr="00657B9D" w:rsidRDefault="00F70099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0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10107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Pr="00657B9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39565.10.107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Pr="00CB4C6D" w:rsidRDefault="00657B9D" w:rsidP="007B4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ДЮЛЕК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Default="00F70099" w:rsidP="00291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</w:pPr>
            <w:r w:rsidRP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454" w:rsidRPr="00CB4C6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12,743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454" w:rsidRDefault="00CB4C6D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.00</w:t>
            </w:r>
          </w:p>
          <w:p w:rsidR="0043362E" w:rsidRPr="00CB4C6D" w:rsidRDefault="0043362E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12.78</w:t>
            </w:r>
          </w:p>
        </w:tc>
      </w:tr>
      <w:tr w:rsidR="00CB4C6D" w:rsidRPr="006D5CD7" w:rsidTr="00F70099">
        <w:trPr>
          <w:trHeight w:val="34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CB4C6D" w:rsidP="0068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Красино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CB4C6D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01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0118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Pr="00CB4C6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39565.10.118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657B9D" w:rsidP="007B4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ДЕНИЗ ЧАИР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CB4C6D" w:rsidP="00291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</w:pPr>
            <w:r w:rsidRP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4C6D" w:rsidRDefault="00657B9D" w:rsidP="00887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11,047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4C6D" w:rsidRDefault="00CB4C6D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2</w:t>
            </w:r>
            <w:r w:rsidR="00657B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.00</w:t>
            </w:r>
          </w:p>
          <w:p w:rsidR="0043362E" w:rsidRDefault="0043362E" w:rsidP="00657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12.78</w:t>
            </w:r>
          </w:p>
        </w:tc>
      </w:tr>
    </w:tbl>
    <w:p w:rsidR="000B0551" w:rsidRPr="006D5CD7" w:rsidRDefault="000B0551" w:rsidP="000B0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0551" w:rsidRPr="006D5CD7" w:rsidRDefault="000B0551" w:rsidP="000B0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следните условия: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Предназначение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което се отдава</w:t>
      </w:r>
      <w:r w:rsidR="0063084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63084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63084D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 създаване и отглеждане на трайни насаждения (без декоративна растителност, многогодишни треви и тревни насаждения).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 за отдаване под аренда – определя се в зависимост от предвидения срок за създаване и от продължителността на периода на отглеждане, до встъпване в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периода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плододаване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трайните насаждения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посочени от участника в предложението за участие в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приложенията към чл.</w:t>
      </w:r>
      <w:r w:rsidR="00BA15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5 от Наредбата за базисните цени на трайните насаждения (ДВ бр.107/2000</w:t>
      </w:r>
      <w:r w:rsidR="004844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година). Срокът за отдаване под аренда е не по-кратък от 5 стопански години, считано от стопанската 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Вид и размер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арендното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плащане: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а)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гратисе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 – 3 стопански години, считано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стопанската 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не се дължи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плащане;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б) през останалия срок на действие на договора -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арендното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плащане е в размер на достигнатата на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арендна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 на декар за стопанска година. </w:t>
      </w:r>
    </w:p>
    <w:p w:rsidR="000B0551" w:rsidRPr="006D5CD7" w:rsidRDefault="000B0551" w:rsidP="000B0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Начална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тръжна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 – не по-ниска от посочената в </w:t>
      </w:r>
      <w:r w:rsidR="0081687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аблица №</w:t>
      </w:r>
      <w:r w:rsidR="00157D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за съответния имот. </w:t>
      </w:r>
    </w:p>
    <w:p w:rsidR="000B0551" w:rsidRPr="006D5CD7" w:rsidRDefault="000B0551" w:rsidP="000B0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Задължения на арендатора, касаещи изпълнение на инвестиционната му програма – Арендаторът е длъжен да създаде трайните насаждения в рамките на 3-годишния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гратисен</w:t>
      </w:r>
      <w:proofErr w:type="spellEnd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период, считано от стопанската 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0B0551" w:rsidRPr="006D5CD7" w:rsidRDefault="000B0551" w:rsidP="000B0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ІІ. ВЪЗЛАГА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кмета на Община Крумовград да открие и проведе </w:t>
      </w:r>
      <w:r w:rsidR="004336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публичен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редбата за условията и реда за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отдаване под наем или аренда на земеделски земи от Общинския поземлен фонд на </w:t>
      </w:r>
      <w:proofErr w:type="spellStart"/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918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 и сключи договор за аренда с участника</w:t>
      </w:r>
      <w:r w:rsidR="00834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спечелил </w:t>
      </w:r>
      <w:r w:rsidR="00657B9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съобразно Закона за арендата в земеделието.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B0551" w:rsidRPr="006D5CD7" w:rsidRDefault="000B0551" w:rsidP="00F826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Pr="002F558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III.</w:t>
      </w:r>
      <w:r w:rsidRPr="002F558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F558F">
        <w:rPr>
          <w:rFonts w:ascii="Times New Roman" w:hAnsi="Times New Roman" w:cs="Times New Roman"/>
          <w:sz w:val="24"/>
          <w:szCs w:val="24"/>
        </w:rPr>
        <w:t xml:space="preserve">Определя 30 на сто от постъпленията от аренда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да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се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използват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за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изпълнение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на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дейности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от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местно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>значение</w:t>
      </w:r>
      <w:proofErr w:type="spellEnd"/>
      <w:r w:rsidRPr="002F55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в </w:t>
      </w:r>
      <w:r w:rsidRPr="002F558F">
        <w:rPr>
          <w:rFonts w:ascii="Times New Roman" w:hAnsi="Times New Roman" w:cs="Times New Roman"/>
          <w:color w:val="000000"/>
          <w:sz w:val="24"/>
          <w:szCs w:val="24"/>
        </w:rPr>
        <w:t>кметств</w:t>
      </w:r>
      <w:r w:rsidR="00636EF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2F558F">
        <w:rPr>
          <w:rFonts w:ascii="Times New Roman" w:hAnsi="Times New Roman" w:cs="Times New Roman"/>
          <w:color w:val="000000"/>
          <w:sz w:val="24"/>
          <w:szCs w:val="24"/>
        </w:rPr>
        <w:t xml:space="preserve"> с. </w:t>
      </w:r>
      <w:r w:rsidR="00657B9D">
        <w:rPr>
          <w:rFonts w:ascii="Times New Roman" w:hAnsi="Times New Roman" w:cs="Times New Roman"/>
          <w:color w:val="000000"/>
          <w:sz w:val="24"/>
          <w:szCs w:val="24"/>
        </w:rPr>
        <w:t>Красино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0551" w:rsidRPr="006D5CD7" w:rsidRDefault="000B0551" w:rsidP="000B0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0551" w:rsidRPr="006D5CD7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</w:t>
      </w: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Н Е С Ъ Л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: …..………</w:t>
      </w:r>
      <w:r w:rsidR="003D2B67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………….…</w:t>
      </w:r>
    </w:p>
    <w:p w:rsidR="000B0551" w:rsidRPr="006D5CD7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</w:t>
      </w:r>
      <w:r w:rsidRPr="006D5C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/СЕБИХАН МЕХМЕД/</w:t>
      </w:r>
    </w:p>
    <w:p w:rsidR="000E1D2E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3D2B67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</w:t>
      </w:r>
      <w:r w:rsidR="000E1D2E" w:rsidRP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E1D2E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/С.</w:t>
      </w:r>
      <w:r w:rsid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E1D2E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Тасим</w:t>
      </w:r>
      <w:r w:rsid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>-Халил</w:t>
      </w:r>
      <w:r w:rsidR="000E1D2E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43362E" w:rsidRDefault="0043362E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0551" w:rsidRPr="006D5CD7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Съгласували:1…………</w:t>
      </w:r>
      <w:r w:rsidR="003D2B67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="000E1D2E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А. </w:t>
      </w:r>
      <w:proofErr w:type="spellStart"/>
      <w:r w:rsid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>Хаджимехмед</w:t>
      </w:r>
      <w:proofErr w:type="spellEnd"/>
      <w:r w:rsidR="000E1D2E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43362E" w:rsidRDefault="000B0551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</w:p>
    <w:p w:rsidR="000B0551" w:rsidRPr="006D5CD7" w:rsidRDefault="0043362E" w:rsidP="000B0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2…………</w:t>
      </w:r>
      <w:r w:rsidR="003D2B67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="000B0551" w:rsidRPr="006D5CD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</w:t>
      </w:r>
      <w:r w:rsidR="000E1D2E" w:rsidRPr="000E1D2E">
        <w:rPr>
          <w:rFonts w:ascii="Times New Roman" w:eastAsia="Times New Roman" w:hAnsi="Times New Roman" w:cs="Times New Roman"/>
          <w:sz w:val="24"/>
          <w:szCs w:val="24"/>
          <w:lang w:eastAsia="bg-BG"/>
        </w:rPr>
        <w:t>/В. Пехливанова/</w:t>
      </w:r>
    </w:p>
    <w:p w:rsidR="000B0551" w:rsidRPr="003D2B67" w:rsidRDefault="003D2B67" w:rsidP="003D2B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         </w:t>
      </w:r>
      <w:bookmarkStart w:id="0" w:name="_GoBack"/>
      <w:bookmarkEnd w:id="0"/>
    </w:p>
    <w:p w:rsidR="00027775" w:rsidRDefault="003D2B67"/>
    <w:sectPr w:rsidR="00027775" w:rsidSect="00684C04">
      <w:pgSz w:w="11906" w:h="16838"/>
      <w:pgMar w:top="709" w:right="849" w:bottom="127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40"/>
    <w:rsid w:val="00075B05"/>
    <w:rsid w:val="000B0551"/>
    <w:rsid w:val="000E1D2E"/>
    <w:rsid w:val="001152A0"/>
    <w:rsid w:val="00157DDA"/>
    <w:rsid w:val="00204DA1"/>
    <w:rsid w:val="00291886"/>
    <w:rsid w:val="002A5FCF"/>
    <w:rsid w:val="002C35BA"/>
    <w:rsid w:val="002C6DE2"/>
    <w:rsid w:val="002D335A"/>
    <w:rsid w:val="002E27FB"/>
    <w:rsid w:val="00386A5B"/>
    <w:rsid w:val="003D2B67"/>
    <w:rsid w:val="003D520A"/>
    <w:rsid w:val="0043362E"/>
    <w:rsid w:val="00466008"/>
    <w:rsid w:val="00484403"/>
    <w:rsid w:val="004A050E"/>
    <w:rsid w:val="00501157"/>
    <w:rsid w:val="0058123A"/>
    <w:rsid w:val="00587AA0"/>
    <w:rsid w:val="005909AC"/>
    <w:rsid w:val="005C23E9"/>
    <w:rsid w:val="005C2A8F"/>
    <w:rsid w:val="0063084D"/>
    <w:rsid w:val="00636EF2"/>
    <w:rsid w:val="00643FC0"/>
    <w:rsid w:val="00657B9D"/>
    <w:rsid w:val="006810E6"/>
    <w:rsid w:val="006A3D49"/>
    <w:rsid w:val="00775E29"/>
    <w:rsid w:val="007B4228"/>
    <w:rsid w:val="00816872"/>
    <w:rsid w:val="008343EA"/>
    <w:rsid w:val="00835840"/>
    <w:rsid w:val="00A37454"/>
    <w:rsid w:val="00BA1558"/>
    <w:rsid w:val="00BE4AFD"/>
    <w:rsid w:val="00C30BFC"/>
    <w:rsid w:val="00CA25C4"/>
    <w:rsid w:val="00CB4C6D"/>
    <w:rsid w:val="00CD3433"/>
    <w:rsid w:val="00D30E25"/>
    <w:rsid w:val="00E9647C"/>
    <w:rsid w:val="00EE6AB4"/>
    <w:rsid w:val="00F25382"/>
    <w:rsid w:val="00F70099"/>
    <w:rsid w:val="00F7251D"/>
    <w:rsid w:val="00F826FD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sevildjann</dc:creator>
  <cp:keywords/>
  <dc:description/>
  <cp:lastModifiedBy>Aishe-Obshtina</cp:lastModifiedBy>
  <cp:revision>182</cp:revision>
  <dcterms:created xsi:type="dcterms:W3CDTF">2023-09-15T07:37:00Z</dcterms:created>
  <dcterms:modified xsi:type="dcterms:W3CDTF">2025-07-22T13:08:00Z</dcterms:modified>
</cp:coreProperties>
</file>