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98E" w:rsidRDefault="00E6498E" w:rsidP="00F5539B">
      <w:pPr>
        <w:pStyle w:val="1"/>
        <w:rPr>
          <w:b/>
          <w:szCs w:val="28"/>
        </w:rPr>
      </w:pPr>
    </w:p>
    <w:p w:rsidR="000133F2" w:rsidRPr="00CC70B7" w:rsidRDefault="00632257" w:rsidP="00F5539B">
      <w:pPr>
        <w:pStyle w:val="1"/>
        <w:rPr>
          <w:b/>
          <w:szCs w:val="28"/>
        </w:rPr>
      </w:pPr>
      <w:r w:rsidRPr="00CC70B7">
        <w:rPr>
          <w:b/>
          <w:szCs w:val="28"/>
        </w:rPr>
        <w:tab/>
      </w:r>
      <w:r w:rsidRPr="00CC70B7">
        <w:rPr>
          <w:b/>
          <w:szCs w:val="28"/>
        </w:rPr>
        <w:tab/>
      </w:r>
      <w:r w:rsidRPr="00CC70B7">
        <w:rPr>
          <w:b/>
          <w:szCs w:val="28"/>
        </w:rPr>
        <w:tab/>
      </w:r>
      <w:r w:rsidRPr="00CC70B7">
        <w:rPr>
          <w:b/>
          <w:szCs w:val="28"/>
        </w:rPr>
        <w:tab/>
      </w:r>
      <w:r w:rsidRPr="00CC70B7">
        <w:rPr>
          <w:b/>
          <w:szCs w:val="28"/>
        </w:rPr>
        <w:tab/>
      </w:r>
      <w:r w:rsidRPr="00CC70B7">
        <w:rPr>
          <w:b/>
          <w:szCs w:val="28"/>
        </w:rPr>
        <w:tab/>
      </w:r>
      <w:r w:rsidRPr="00CC70B7">
        <w:rPr>
          <w:b/>
          <w:szCs w:val="28"/>
        </w:rPr>
        <w:tab/>
      </w:r>
      <w:r w:rsidRPr="00CC70B7">
        <w:rPr>
          <w:b/>
          <w:szCs w:val="28"/>
        </w:rPr>
        <w:tab/>
      </w:r>
      <w:r w:rsidRPr="00CC70B7">
        <w:rPr>
          <w:b/>
          <w:szCs w:val="28"/>
        </w:rPr>
        <w:tab/>
      </w:r>
      <w:r w:rsidR="000133F2" w:rsidRPr="00CC70B7">
        <w:rPr>
          <w:b/>
          <w:szCs w:val="28"/>
        </w:rPr>
        <w:t>ДО</w:t>
      </w:r>
    </w:p>
    <w:p w:rsidR="000133F2" w:rsidRPr="00CC70B7" w:rsidRDefault="000133F2" w:rsidP="00632257">
      <w:pPr>
        <w:ind w:left="5664" w:firstLine="708"/>
        <w:rPr>
          <w:b/>
          <w:sz w:val="28"/>
          <w:szCs w:val="28"/>
          <w:lang w:val="bg-BG"/>
        </w:rPr>
      </w:pPr>
      <w:r w:rsidRPr="00CC70B7">
        <w:rPr>
          <w:b/>
          <w:sz w:val="28"/>
          <w:szCs w:val="28"/>
          <w:lang w:val="bg-BG"/>
        </w:rPr>
        <w:t>ОБЩИНСКИ СЪВЕТ</w:t>
      </w:r>
    </w:p>
    <w:p w:rsidR="000133F2" w:rsidRPr="00CC70B7" w:rsidRDefault="00E6498E" w:rsidP="00F020BE">
      <w:pPr>
        <w:ind w:left="4944" w:firstLine="708"/>
        <w:rPr>
          <w:b/>
          <w:sz w:val="28"/>
          <w:szCs w:val="28"/>
          <w:lang w:val="bg-BG"/>
        </w:rPr>
      </w:pPr>
      <w:r>
        <w:rPr>
          <w:b/>
          <w:sz w:val="28"/>
          <w:szCs w:val="28"/>
          <w:lang w:val="bg-BG"/>
        </w:rPr>
        <w:tab/>
      </w:r>
      <w:r w:rsidR="00632257" w:rsidRPr="00CC70B7">
        <w:rPr>
          <w:b/>
          <w:sz w:val="28"/>
          <w:szCs w:val="28"/>
          <w:lang w:val="bg-BG"/>
        </w:rPr>
        <w:tab/>
      </w:r>
      <w:r w:rsidR="000133F2" w:rsidRPr="00CC70B7">
        <w:rPr>
          <w:b/>
          <w:sz w:val="28"/>
          <w:szCs w:val="28"/>
          <w:lang w:val="bg-BG"/>
        </w:rPr>
        <w:t>ГР.</w:t>
      </w:r>
      <w:r>
        <w:rPr>
          <w:b/>
          <w:sz w:val="28"/>
          <w:szCs w:val="28"/>
          <w:lang w:val="bg-BG"/>
        </w:rPr>
        <w:t xml:space="preserve"> </w:t>
      </w:r>
      <w:r w:rsidR="000133F2" w:rsidRPr="00CC70B7">
        <w:rPr>
          <w:b/>
          <w:sz w:val="28"/>
          <w:szCs w:val="28"/>
          <w:lang w:val="bg-BG"/>
        </w:rPr>
        <w:t>КРУМОВГРАД</w:t>
      </w:r>
    </w:p>
    <w:p w:rsidR="00F020BE" w:rsidRPr="00CC70B7" w:rsidRDefault="00F020BE" w:rsidP="00F020BE">
      <w:pPr>
        <w:ind w:left="4944" w:firstLine="708"/>
        <w:rPr>
          <w:b/>
          <w:sz w:val="28"/>
          <w:szCs w:val="28"/>
          <w:lang w:val="bg-BG"/>
        </w:rPr>
      </w:pPr>
    </w:p>
    <w:p w:rsidR="00B219EE" w:rsidRDefault="000133F2" w:rsidP="008A36AD">
      <w:pPr>
        <w:pStyle w:val="3"/>
        <w:rPr>
          <w:szCs w:val="28"/>
        </w:rPr>
      </w:pPr>
      <w:r w:rsidRPr="00CC70B7">
        <w:rPr>
          <w:szCs w:val="28"/>
        </w:rPr>
        <w:t>Д О К Л А Д Н А   З А П И С К А</w:t>
      </w:r>
    </w:p>
    <w:p w:rsidR="008A36AD" w:rsidRPr="008A36AD" w:rsidRDefault="008A36AD" w:rsidP="008A36AD">
      <w:pPr>
        <w:rPr>
          <w:lang w:val="bg-BG"/>
        </w:rPr>
      </w:pPr>
    </w:p>
    <w:p w:rsidR="00B219EE" w:rsidRPr="00E6498E" w:rsidRDefault="00971F81" w:rsidP="00E6498E">
      <w:pPr>
        <w:jc w:val="center"/>
        <w:rPr>
          <w:b/>
          <w:sz w:val="28"/>
          <w:szCs w:val="28"/>
          <w:lang w:val="bg-BG"/>
        </w:rPr>
      </w:pPr>
      <w:r w:rsidRPr="00E6498E">
        <w:rPr>
          <w:b/>
          <w:sz w:val="28"/>
          <w:szCs w:val="28"/>
          <w:lang w:val="bg-BG"/>
        </w:rPr>
        <w:t>от</w:t>
      </w:r>
      <w:r w:rsidR="00E6498E" w:rsidRPr="00E6498E">
        <w:rPr>
          <w:b/>
          <w:sz w:val="28"/>
          <w:szCs w:val="28"/>
          <w:lang w:val="bg-BG"/>
        </w:rPr>
        <w:t xml:space="preserve"> Себихан Керим Мехмед </w:t>
      </w:r>
      <w:r w:rsidRPr="00E6498E">
        <w:rPr>
          <w:b/>
          <w:sz w:val="28"/>
          <w:szCs w:val="28"/>
          <w:lang w:val="bg-BG"/>
        </w:rPr>
        <w:t>– кмет на Община Крумовград</w:t>
      </w:r>
    </w:p>
    <w:p w:rsidR="00B219EE" w:rsidRPr="00CC70B7" w:rsidRDefault="00B219EE" w:rsidP="00B219EE">
      <w:pPr>
        <w:pStyle w:val="a3"/>
        <w:ind w:left="0" w:firstLine="708"/>
        <w:rPr>
          <w:b/>
          <w:szCs w:val="28"/>
          <w:u w:val="single"/>
        </w:rPr>
      </w:pPr>
    </w:p>
    <w:p w:rsidR="000133F2" w:rsidRDefault="00E6498E" w:rsidP="00E6498E">
      <w:pPr>
        <w:pStyle w:val="a3"/>
        <w:ind w:left="0" w:firstLine="708"/>
        <w:jc w:val="both"/>
        <w:rPr>
          <w:szCs w:val="28"/>
        </w:rPr>
      </w:pPr>
      <w:r>
        <w:rPr>
          <w:b/>
          <w:szCs w:val="28"/>
          <w:u w:val="single"/>
        </w:rPr>
        <w:t>Относно</w:t>
      </w:r>
      <w:r w:rsidR="000133F2" w:rsidRPr="00CC70B7">
        <w:rPr>
          <w:b/>
          <w:szCs w:val="28"/>
          <w:u w:val="single"/>
        </w:rPr>
        <w:t>:</w:t>
      </w:r>
      <w:r w:rsidRPr="00E6498E">
        <w:rPr>
          <w:b/>
          <w:szCs w:val="28"/>
        </w:rPr>
        <w:t xml:space="preserve"> </w:t>
      </w:r>
      <w:r w:rsidR="00DD663D">
        <w:rPr>
          <w:szCs w:val="28"/>
        </w:rPr>
        <w:t>Промяна характера на собствеността от публична общинска собственост в частна общинска собственост</w:t>
      </w:r>
      <w:r w:rsidR="00811F29">
        <w:rPr>
          <w:szCs w:val="28"/>
          <w:lang w:val="en-US"/>
        </w:rPr>
        <w:t xml:space="preserve"> </w:t>
      </w:r>
      <w:r w:rsidR="00811F29">
        <w:rPr>
          <w:szCs w:val="28"/>
        </w:rPr>
        <w:t>на общински недвижими имоти</w:t>
      </w:r>
      <w:r w:rsidR="00DD663D">
        <w:rPr>
          <w:szCs w:val="28"/>
        </w:rPr>
        <w:t>.</w:t>
      </w:r>
    </w:p>
    <w:p w:rsidR="00811F29" w:rsidRPr="00CC70B7" w:rsidRDefault="00811F29" w:rsidP="00E6498E">
      <w:pPr>
        <w:pStyle w:val="a3"/>
        <w:ind w:left="0" w:firstLine="708"/>
        <w:jc w:val="both"/>
        <w:rPr>
          <w:szCs w:val="28"/>
        </w:rPr>
      </w:pPr>
    </w:p>
    <w:p w:rsidR="00E6498E" w:rsidRDefault="00E6498E" w:rsidP="000F6240">
      <w:pPr>
        <w:rPr>
          <w:sz w:val="28"/>
          <w:szCs w:val="28"/>
          <w:lang w:val="bg-BG"/>
        </w:rPr>
      </w:pPr>
    </w:p>
    <w:p w:rsidR="00AD280C" w:rsidRDefault="00E6498E" w:rsidP="000F6240">
      <w:pPr>
        <w:rPr>
          <w:b/>
          <w:sz w:val="28"/>
          <w:szCs w:val="28"/>
          <w:lang w:val="bg-BG"/>
        </w:rPr>
      </w:pPr>
      <w:r>
        <w:rPr>
          <w:sz w:val="28"/>
          <w:szCs w:val="28"/>
          <w:lang w:val="bg-BG"/>
        </w:rPr>
        <w:tab/>
      </w:r>
      <w:r>
        <w:rPr>
          <w:b/>
          <w:sz w:val="28"/>
          <w:szCs w:val="28"/>
          <w:lang w:val="bg-BG"/>
        </w:rPr>
        <w:t xml:space="preserve">УВАЖАЕМИ ДАМИ И </w:t>
      </w:r>
      <w:r w:rsidR="000133F2" w:rsidRPr="00CC70B7">
        <w:rPr>
          <w:b/>
          <w:sz w:val="28"/>
          <w:szCs w:val="28"/>
          <w:lang w:val="bg-BG"/>
        </w:rPr>
        <w:t xml:space="preserve">ГОСПОДА </w:t>
      </w:r>
      <w:r>
        <w:rPr>
          <w:b/>
          <w:sz w:val="28"/>
          <w:szCs w:val="28"/>
          <w:lang w:val="bg-BG"/>
        </w:rPr>
        <w:t xml:space="preserve">ОБЩИНСКИ </w:t>
      </w:r>
      <w:r w:rsidR="000133F2" w:rsidRPr="00CC70B7">
        <w:rPr>
          <w:b/>
          <w:sz w:val="28"/>
          <w:szCs w:val="28"/>
          <w:lang w:val="bg-BG"/>
        </w:rPr>
        <w:t>СЪВЕТНИЦИ,</w:t>
      </w:r>
    </w:p>
    <w:p w:rsidR="005C50DA" w:rsidRPr="005C50DA" w:rsidRDefault="005C50DA" w:rsidP="005C50DA">
      <w:pPr>
        <w:spacing w:line="276" w:lineRule="auto"/>
        <w:jc w:val="both"/>
        <w:rPr>
          <w:rStyle w:val="30"/>
          <w:rFonts w:eastAsia="Courier New"/>
          <w:sz w:val="28"/>
          <w:szCs w:val="28"/>
        </w:rPr>
      </w:pPr>
    </w:p>
    <w:p w:rsidR="005C50DA" w:rsidRPr="005C50DA" w:rsidRDefault="005C50DA" w:rsidP="005C50DA">
      <w:pPr>
        <w:spacing w:line="276" w:lineRule="auto"/>
        <w:ind w:firstLine="708"/>
        <w:jc w:val="both"/>
        <w:rPr>
          <w:rStyle w:val="30"/>
          <w:rFonts w:eastAsia="Courier New"/>
          <w:sz w:val="28"/>
          <w:szCs w:val="28"/>
        </w:rPr>
      </w:pPr>
      <w:r w:rsidRPr="005C50DA">
        <w:rPr>
          <w:rStyle w:val="30"/>
          <w:rFonts w:eastAsia="Courier New"/>
          <w:sz w:val="28"/>
          <w:szCs w:val="28"/>
        </w:rPr>
        <w:t xml:space="preserve">С Решение № </w:t>
      </w:r>
      <w:r w:rsidR="00E802F2">
        <w:rPr>
          <w:rStyle w:val="30"/>
          <w:rFonts w:eastAsia="Courier New"/>
          <w:sz w:val="28"/>
          <w:szCs w:val="28"/>
        </w:rPr>
        <w:t>261</w:t>
      </w:r>
      <w:r w:rsidRPr="005C50DA">
        <w:rPr>
          <w:rStyle w:val="30"/>
          <w:rFonts w:eastAsia="Courier New"/>
          <w:sz w:val="28"/>
          <w:szCs w:val="28"/>
        </w:rPr>
        <w:t xml:space="preserve"> от протокол № </w:t>
      </w:r>
      <w:r w:rsidR="00E802F2">
        <w:rPr>
          <w:rStyle w:val="30"/>
          <w:rFonts w:eastAsia="Courier New"/>
          <w:sz w:val="28"/>
          <w:szCs w:val="28"/>
        </w:rPr>
        <w:t>13</w:t>
      </w:r>
      <w:r w:rsidRPr="005C50DA">
        <w:rPr>
          <w:rStyle w:val="30"/>
          <w:rFonts w:eastAsia="Courier New"/>
          <w:sz w:val="28"/>
          <w:szCs w:val="28"/>
        </w:rPr>
        <w:t xml:space="preserve"> от  </w:t>
      </w:r>
      <w:r w:rsidR="00E802F2">
        <w:rPr>
          <w:rStyle w:val="30"/>
          <w:rFonts w:eastAsia="Courier New"/>
          <w:sz w:val="28"/>
          <w:szCs w:val="28"/>
        </w:rPr>
        <w:t>23.12.2024</w:t>
      </w:r>
      <w:r w:rsidRPr="005C50DA">
        <w:rPr>
          <w:rStyle w:val="30"/>
          <w:rFonts w:eastAsia="Courier New"/>
          <w:sz w:val="28"/>
          <w:szCs w:val="28"/>
        </w:rPr>
        <w:t xml:space="preserve"> год. Общински съвет прие дарение от „</w:t>
      </w:r>
      <w:proofErr w:type="spellStart"/>
      <w:r w:rsidRPr="005C50DA">
        <w:rPr>
          <w:rStyle w:val="30"/>
          <w:rFonts w:eastAsia="Courier New"/>
          <w:sz w:val="28"/>
          <w:szCs w:val="28"/>
        </w:rPr>
        <w:t>Дънди</w:t>
      </w:r>
      <w:proofErr w:type="spellEnd"/>
      <w:r w:rsidRPr="005C50DA">
        <w:rPr>
          <w:rStyle w:val="30"/>
          <w:rFonts w:eastAsia="Courier New"/>
          <w:sz w:val="28"/>
          <w:szCs w:val="28"/>
        </w:rPr>
        <w:t xml:space="preserve"> </w:t>
      </w:r>
      <w:proofErr w:type="spellStart"/>
      <w:r w:rsidRPr="005C50DA">
        <w:rPr>
          <w:rStyle w:val="30"/>
          <w:rFonts w:eastAsia="Courier New"/>
          <w:sz w:val="28"/>
          <w:szCs w:val="28"/>
        </w:rPr>
        <w:t>Прешъс</w:t>
      </w:r>
      <w:proofErr w:type="spellEnd"/>
      <w:r w:rsidRPr="005C50DA">
        <w:rPr>
          <w:rStyle w:val="30"/>
          <w:rFonts w:eastAsia="Courier New"/>
          <w:sz w:val="28"/>
          <w:szCs w:val="28"/>
        </w:rPr>
        <w:t xml:space="preserve"> </w:t>
      </w:r>
      <w:proofErr w:type="spellStart"/>
      <w:r w:rsidRPr="005C50DA">
        <w:rPr>
          <w:rStyle w:val="30"/>
          <w:rFonts w:eastAsia="Courier New"/>
          <w:sz w:val="28"/>
          <w:szCs w:val="28"/>
        </w:rPr>
        <w:t>Металс</w:t>
      </w:r>
      <w:proofErr w:type="spellEnd"/>
      <w:r w:rsidRPr="005C50DA">
        <w:rPr>
          <w:rStyle w:val="30"/>
          <w:rFonts w:eastAsia="Courier New"/>
          <w:sz w:val="28"/>
          <w:szCs w:val="28"/>
        </w:rPr>
        <w:t xml:space="preserve"> Крумовград“ ЕАД, с ЕИК: 122054432, със седалище и адрес на управление: ул. „Христо Ботев“ № 1, гр. Крумовград, представлявано от инж. Ирена Цакова – изпълнителен директор, с което Дружеството дари на О</w:t>
      </w:r>
      <w:r>
        <w:rPr>
          <w:rStyle w:val="30"/>
          <w:rFonts w:eastAsia="Courier New"/>
          <w:sz w:val="28"/>
          <w:szCs w:val="28"/>
        </w:rPr>
        <w:t xml:space="preserve">бщина Крумовград </w:t>
      </w:r>
      <w:r w:rsidRPr="005C50DA">
        <w:rPr>
          <w:rStyle w:val="30"/>
          <w:rFonts w:eastAsia="Courier New"/>
          <w:sz w:val="28"/>
          <w:szCs w:val="28"/>
        </w:rPr>
        <w:t>свои собствени недвижими имоти в землищата на с. Скалак и с. Едрино, община Крумовград.</w:t>
      </w:r>
      <w:r w:rsidR="00C4515C">
        <w:rPr>
          <w:rStyle w:val="30"/>
          <w:rFonts w:eastAsia="Courier New"/>
          <w:sz w:val="28"/>
          <w:szCs w:val="28"/>
        </w:rPr>
        <w:t xml:space="preserve"> Въз основа на решението на общинския</w:t>
      </w:r>
      <w:r>
        <w:rPr>
          <w:rStyle w:val="30"/>
          <w:rFonts w:eastAsia="Courier New"/>
          <w:sz w:val="28"/>
          <w:szCs w:val="28"/>
        </w:rPr>
        <w:t xml:space="preserve"> съвет се сключиха договори за дарение и са съставени актове за общинска собственост на сле</w:t>
      </w:r>
      <w:r w:rsidR="00C4515C">
        <w:rPr>
          <w:rStyle w:val="30"/>
          <w:rFonts w:eastAsia="Courier New"/>
          <w:sz w:val="28"/>
          <w:szCs w:val="28"/>
        </w:rPr>
        <w:t>д</w:t>
      </w:r>
      <w:r>
        <w:rPr>
          <w:rStyle w:val="30"/>
          <w:rFonts w:eastAsia="Courier New"/>
          <w:sz w:val="28"/>
          <w:szCs w:val="28"/>
        </w:rPr>
        <w:t>ните имоти:</w:t>
      </w:r>
    </w:p>
    <w:p w:rsidR="00C4515C" w:rsidRDefault="005C50DA" w:rsidP="005C50DA">
      <w:pPr>
        <w:spacing w:line="276" w:lineRule="auto"/>
        <w:ind w:firstLine="708"/>
        <w:jc w:val="both"/>
        <w:rPr>
          <w:rStyle w:val="30"/>
          <w:rFonts w:eastAsia="Courier New"/>
          <w:sz w:val="28"/>
          <w:szCs w:val="28"/>
        </w:rPr>
      </w:pPr>
      <w:r>
        <w:rPr>
          <w:rStyle w:val="30"/>
          <w:rFonts w:eastAsia="Courier New"/>
          <w:sz w:val="28"/>
          <w:szCs w:val="28"/>
        </w:rPr>
        <w:t>1. П</w:t>
      </w:r>
      <w:r w:rsidRPr="0018515D">
        <w:rPr>
          <w:rStyle w:val="30"/>
          <w:rFonts w:eastAsia="Courier New"/>
          <w:sz w:val="28"/>
          <w:szCs w:val="28"/>
        </w:rPr>
        <w:t>оземлен</w:t>
      </w:r>
      <w:r>
        <w:rPr>
          <w:rStyle w:val="30"/>
          <w:rFonts w:eastAsia="Courier New"/>
          <w:sz w:val="28"/>
          <w:szCs w:val="28"/>
        </w:rPr>
        <w:t xml:space="preserve"> имот с идентификатор 66716.30.2 по КККР на с. Скалак,</w:t>
      </w:r>
      <w:r w:rsidR="00A620D4">
        <w:rPr>
          <w:rStyle w:val="30"/>
          <w:rFonts w:eastAsia="Courier New"/>
          <w:sz w:val="28"/>
          <w:szCs w:val="28"/>
        </w:rPr>
        <w:t xml:space="preserve"> </w:t>
      </w:r>
      <w:r w:rsidR="00A620D4" w:rsidRPr="003056EF">
        <w:rPr>
          <w:rStyle w:val="30"/>
          <w:rFonts w:eastAsia="Courier New"/>
          <w:sz w:val="28"/>
          <w:szCs w:val="28"/>
        </w:rPr>
        <w:t xml:space="preserve">община Крумовград, </w:t>
      </w:r>
      <w:r>
        <w:rPr>
          <w:rStyle w:val="30"/>
          <w:rFonts w:eastAsia="Courier New"/>
          <w:sz w:val="28"/>
          <w:szCs w:val="28"/>
        </w:rPr>
        <w:t>одобрени със заповед № РД-18-3/02.</w:t>
      </w:r>
      <w:proofErr w:type="spellStart"/>
      <w:r>
        <w:rPr>
          <w:rStyle w:val="30"/>
          <w:rFonts w:eastAsia="Courier New"/>
          <w:sz w:val="28"/>
          <w:szCs w:val="28"/>
        </w:rPr>
        <w:t>02</w:t>
      </w:r>
      <w:proofErr w:type="spellEnd"/>
      <w:r>
        <w:rPr>
          <w:rStyle w:val="30"/>
          <w:rFonts w:eastAsia="Courier New"/>
          <w:sz w:val="28"/>
          <w:szCs w:val="28"/>
        </w:rPr>
        <w:t xml:space="preserve">.2006 г. на изпълнителния директор на </w:t>
      </w:r>
      <w:r w:rsidR="00C4515C">
        <w:rPr>
          <w:rStyle w:val="30"/>
          <w:rFonts w:eastAsia="Courier New"/>
          <w:sz w:val="28"/>
          <w:szCs w:val="28"/>
        </w:rPr>
        <w:t xml:space="preserve">АК, </w:t>
      </w:r>
      <w:r>
        <w:rPr>
          <w:rStyle w:val="30"/>
          <w:rFonts w:eastAsia="Courier New"/>
          <w:sz w:val="28"/>
          <w:szCs w:val="28"/>
        </w:rPr>
        <w:t xml:space="preserve">с </w:t>
      </w:r>
      <w:r w:rsidRPr="0019471E">
        <w:rPr>
          <w:rStyle w:val="30"/>
          <w:rFonts w:eastAsia="Courier New"/>
          <w:sz w:val="28"/>
          <w:szCs w:val="28"/>
        </w:rPr>
        <w:t xml:space="preserve">площ </w:t>
      </w:r>
      <w:r w:rsidR="00A620D4">
        <w:rPr>
          <w:rStyle w:val="30"/>
          <w:rFonts w:eastAsia="Courier New"/>
          <w:sz w:val="28"/>
          <w:szCs w:val="28"/>
        </w:rPr>
        <w:t>от 887 кв.м.,</w:t>
      </w:r>
      <w:r w:rsidR="00C4515C">
        <w:rPr>
          <w:rStyle w:val="30"/>
          <w:rFonts w:eastAsia="Courier New"/>
          <w:sz w:val="28"/>
          <w:szCs w:val="28"/>
        </w:rPr>
        <w:t xml:space="preserve"> трайно предназначение на територията: урбанизирана, начин на трайно ползване: ниско застрояване (до 10 </w:t>
      </w:r>
      <w:r w:rsidR="00C4515C">
        <w:rPr>
          <w:rStyle w:val="30"/>
          <w:rFonts w:eastAsia="Courier New"/>
          <w:sz w:val="28"/>
          <w:szCs w:val="28"/>
          <w:lang w:val="en-US"/>
        </w:rPr>
        <w:t>m)</w:t>
      </w:r>
      <w:r w:rsidR="00C4515C">
        <w:rPr>
          <w:rStyle w:val="30"/>
          <w:rFonts w:eastAsia="Courier New"/>
          <w:sz w:val="28"/>
          <w:szCs w:val="28"/>
        </w:rPr>
        <w:t>, ведно с построените през 1987 г. в него: двуетажна еднофамилна жилищна сграда с идентификатор 66716.30.2.1 със застроена площ от 98 кв.м. и едноетажна селскостопанска сграда с идентификатор 66716.30.2.2 със застроена площ от 18 кв.м., актуван с АОС № 16850 от 27.05.2025 г.;</w:t>
      </w:r>
    </w:p>
    <w:p w:rsidR="00A620D4" w:rsidRDefault="005C50DA" w:rsidP="00A620D4">
      <w:pPr>
        <w:spacing w:line="276" w:lineRule="auto"/>
        <w:ind w:firstLine="708"/>
        <w:jc w:val="both"/>
        <w:rPr>
          <w:rStyle w:val="30"/>
          <w:rFonts w:eastAsia="Courier New"/>
          <w:sz w:val="28"/>
          <w:szCs w:val="28"/>
        </w:rPr>
      </w:pPr>
      <w:r w:rsidRPr="00A620D4">
        <w:rPr>
          <w:rStyle w:val="30"/>
          <w:rFonts w:eastAsia="Courier New"/>
          <w:sz w:val="28"/>
          <w:szCs w:val="28"/>
        </w:rPr>
        <w:t xml:space="preserve">2. </w:t>
      </w:r>
      <w:r>
        <w:rPr>
          <w:rStyle w:val="30"/>
          <w:rFonts w:eastAsia="Courier New"/>
          <w:sz w:val="28"/>
          <w:szCs w:val="28"/>
        </w:rPr>
        <w:t>П</w:t>
      </w:r>
      <w:r w:rsidRPr="0018515D">
        <w:rPr>
          <w:rStyle w:val="30"/>
          <w:rFonts w:eastAsia="Courier New"/>
          <w:sz w:val="28"/>
          <w:szCs w:val="28"/>
        </w:rPr>
        <w:t>оземлен имот с идентификатор 66716.30.8</w:t>
      </w:r>
      <w:r>
        <w:rPr>
          <w:rStyle w:val="30"/>
          <w:rFonts w:eastAsia="Courier New"/>
          <w:sz w:val="28"/>
          <w:szCs w:val="28"/>
        </w:rPr>
        <w:t xml:space="preserve"> по КККР на с. Скалак, </w:t>
      </w:r>
      <w:r w:rsidR="00A620D4" w:rsidRPr="003056EF">
        <w:rPr>
          <w:rStyle w:val="30"/>
          <w:rFonts w:eastAsia="Courier New"/>
          <w:sz w:val="28"/>
          <w:szCs w:val="28"/>
        </w:rPr>
        <w:t xml:space="preserve">община Крумовград, </w:t>
      </w:r>
      <w:r w:rsidR="00A620D4">
        <w:rPr>
          <w:rStyle w:val="30"/>
          <w:rFonts w:eastAsia="Courier New"/>
          <w:sz w:val="28"/>
          <w:szCs w:val="28"/>
        </w:rPr>
        <w:t>одобрени със заповед № РД-18-3/02.</w:t>
      </w:r>
      <w:proofErr w:type="spellStart"/>
      <w:r w:rsidR="00A620D4">
        <w:rPr>
          <w:rStyle w:val="30"/>
          <w:rFonts w:eastAsia="Courier New"/>
          <w:sz w:val="28"/>
          <w:szCs w:val="28"/>
        </w:rPr>
        <w:t>02</w:t>
      </w:r>
      <w:proofErr w:type="spellEnd"/>
      <w:r w:rsidR="00A620D4">
        <w:rPr>
          <w:rStyle w:val="30"/>
          <w:rFonts w:eastAsia="Courier New"/>
          <w:sz w:val="28"/>
          <w:szCs w:val="28"/>
        </w:rPr>
        <w:t xml:space="preserve">.2006 г. на изпълнителния директор на АК, </w:t>
      </w:r>
      <w:r>
        <w:rPr>
          <w:rStyle w:val="30"/>
          <w:rFonts w:eastAsia="Courier New"/>
          <w:sz w:val="28"/>
          <w:szCs w:val="28"/>
        </w:rPr>
        <w:t xml:space="preserve"> с </w:t>
      </w:r>
      <w:r w:rsidRPr="0019471E">
        <w:rPr>
          <w:rStyle w:val="30"/>
          <w:rFonts w:eastAsia="Courier New"/>
          <w:sz w:val="28"/>
          <w:szCs w:val="28"/>
        </w:rPr>
        <w:t>площ от 1172 кв.м.</w:t>
      </w:r>
      <w:r w:rsidR="00A620D4">
        <w:rPr>
          <w:rStyle w:val="30"/>
          <w:rFonts w:eastAsia="Courier New"/>
          <w:sz w:val="28"/>
          <w:szCs w:val="28"/>
        </w:rPr>
        <w:t xml:space="preserve">, трайно предназначение на територията: урбанизирана, начин на трайно ползване: ниско застрояване (до 10 </w:t>
      </w:r>
      <w:r w:rsidR="00A620D4">
        <w:rPr>
          <w:rStyle w:val="30"/>
          <w:rFonts w:eastAsia="Courier New"/>
          <w:sz w:val="28"/>
          <w:szCs w:val="28"/>
          <w:lang w:val="en-US"/>
        </w:rPr>
        <w:t>m)</w:t>
      </w:r>
      <w:r w:rsidR="00A620D4">
        <w:rPr>
          <w:rStyle w:val="30"/>
          <w:rFonts w:eastAsia="Courier New"/>
          <w:sz w:val="28"/>
          <w:szCs w:val="28"/>
        </w:rPr>
        <w:t xml:space="preserve">, </w:t>
      </w:r>
      <w:r w:rsidRPr="0018515D">
        <w:rPr>
          <w:rStyle w:val="30"/>
          <w:rFonts w:eastAsia="Courier New"/>
          <w:sz w:val="28"/>
          <w:szCs w:val="28"/>
        </w:rPr>
        <w:t xml:space="preserve">ведно с построените </w:t>
      </w:r>
      <w:r w:rsidR="00A620D4">
        <w:rPr>
          <w:rStyle w:val="30"/>
          <w:rFonts w:eastAsia="Courier New"/>
          <w:sz w:val="28"/>
          <w:szCs w:val="28"/>
        </w:rPr>
        <w:t xml:space="preserve">през 1956 г. </w:t>
      </w:r>
      <w:r w:rsidRPr="0018515D">
        <w:rPr>
          <w:rStyle w:val="30"/>
          <w:rFonts w:eastAsia="Courier New"/>
          <w:sz w:val="28"/>
          <w:szCs w:val="28"/>
        </w:rPr>
        <w:t xml:space="preserve">в него: двуетажна </w:t>
      </w:r>
      <w:r w:rsidR="00A620D4">
        <w:rPr>
          <w:rStyle w:val="30"/>
          <w:rFonts w:eastAsia="Courier New"/>
          <w:sz w:val="28"/>
          <w:szCs w:val="28"/>
        </w:rPr>
        <w:t>еднофамилна</w:t>
      </w:r>
      <w:r w:rsidRPr="0018515D">
        <w:rPr>
          <w:rStyle w:val="30"/>
          <w:rFonts w:eastAsia="Courier New"/>
          <w:sz w:val="28"/>
          <w:szCs w:val="28"/>
        </w:rPr>
        <w:t xml:space="preserve"> жилищна сграда с идентификатор 66716.30.8.1, със застроена площ от 111 кв.м. и едноетажна жилищна сграда с идентификатор 66716.30.8.2,</w:t>
      </w:r>
      <w:r w:rsidR="00A620D4">
        <w:rPr>
          <w:rStyle w:val="30"/>
          <w:rFonts w:eastAsia="Courier New"/>
          <w:sz w:val="28"/>
          <w:szCs w:val="28"/>
        </w:rPr>
        <w:t xml:space="preserve"> със застроена площ от 33 кв.м., актуван с АОС № 16849 от 27.05.2025 г.;</w:t>
      </w:r>
    </w:p>
    <w:p w:rsidR="00A620D4" w:rsidRDefault="005C50DA" w:rsidP="00A620D4">
      <w:pPr>
        <w:spacing w:line="276" w:lineRule="auto"/>
        <w:ind w:firstLine="708"/>
        <w:jc w:val="both"/>
        <w:rPr>
          <w:rStyle w:val="30"/>
          <w:rFonts w:eastAsia="Courier New"/>
          <w:sz w:val="28"/>
          <w:szCs w:val="28"/>
        </w:rPr>
      </w:pPr>
      <w:r w:rsidRPr="00A620D4">
        <w:rPr>
          <w:rStyle w:val="30"/>
          <w:rFonts w:eastAsia="Courier New"/>
          <w:sz w:val="28"/>
          <w:szCs w:val="28"/>
        </w:rPr>
        <w:t xml:space="preserve">3. </w:t>
      </w:r>
      <w:r w:rsidRPr="003056EF">
        <w:rPr>
          <w:rStyle w:val="30"/>
          <w:rFonts w:eastAsia="Courier New"/>
          <w:sz w:val="28"/>
          <w:szCs w:val="28"/>
        </w:rPr>
        <w:t>Поземлен имот с идентификатор 27680.12.22 по КККР на с. Едрино, община Крумовград, одобрени със Заповед РД-18-440/02.10.2017 г. на изпълнителен директор на АГКК, местност „</w:t>
      </w:r>
      <w:proofErr w:type="spellStart"/>
      <w:r w:rsidRPr="003056EF">
        <w:rPr>
          <w:rStyle w:val="30"/>
          <w:rFonts w:eastAsia="Courier New"/>
          <w:sz w:val="28"/>
          <w:szCs w:val="28"/>
        </w:rPr>
        <w:t>Бюк</w:t>
      </w:r>
      <w:proofErr w:type="spellEnd"/>
      <w:r w:rsidRPr="003056EF">
        <w:rPr>
          <w:rStyle w:val="30"/>
          <w:rFonts w:eastAsia="Courier New"/>
          <w:sz w:val="28"/>
          <w:szCs w:val="28"/>
        </w:rPr>
        <w:t xml:space="preserve"> </w:t>
      </w:r>
      <w:proofErr w:type="spellStart"/>
      <w:r w:rsidRPr="003056EF">
        <w:rPr>
          <w:rStyle w:val="30"/>
          <w:rFonts w:eastAsia="Courier New"/>
          <w:sz w:val="28"/>
          <w:szCs w:val="28"/>
        </w:rPr>
        <w:t>тарла</w:t>
      </w:r>
      <w:proofErr w:type="spellEnd"/>
      <w:r w:rsidRPr="003056EF">
        <w:rPr>
          <w:rStyle w:val="30"/>
          <w:rFonts w:eastAsia="Courier New"/>
          <w:sz w:val="28"/>
          <w:szCs w:val="28"/>
        </w:rPr>
        <w:t xml:space="preserve">“, с площ от 9001 кв.м., </w:t>
      </w:r>
      <w:r w:rsidRPr="003056EF">
        <w:rPr>
          <w:rStyle w:val="30"/>
          <w:rFonts w:eastAsia="Courier New"/>
          <w:sz w:val="28"/>
          <w:szCs w:val="28"/>
        </w:rPr>
        <w:lastRenderedPageBreak/>
        <w:t xml:space="preserve">трайно предназначение на територията: земеделска, начин на трайно ползване: нива, категория на земята: 4, </w:t>
      </w:r>
      <w:r w:rsidR="00A620D4">
        <w:rPr>
          <w:rStyle w:val="30"/>
          <w:rFonts w:eastAsia="Courier New"/>
          <w:sz w:val="28"/>
          <w:szCs w:val="28"/>
        </w:rPr>
        <w:t>актуван с АОС № 16851 от 27.05.2025 г.</w:t>
      </w:r>
    </w:p>
    <w:p w:rsidR="00CA4F6D" w:rsidRDefault="00CA4F6D" w:rsidP="00A620D4">
      <w:pPr>
        <w:spacing w:line="276" w:lineRule="auto"/>
        <w:ind w:firstLine="708"/>
        <w:jc w:val="both"/>
        <w:rPr>
          <w:rStyle w:val="30"/>
          <w:rFonts w:eastAsia="Courier New"/>
          <w:sz w:val="28"/>
          <w:szCs w:val="28"/>
        </w:rPr>
      </w:pPr>
      <w:r>
        <w:rPr>
          <w:rStyle w:val="30"/>
          <w:rFonts w:eastAsia="Courier New"/>
          <w:sz w:val="28"/>
          <w:szCs w:val="28"/>
        </w:rPr>
        <w:t xml:space="preserve">Дарителят не е поставил условие за ползване за имотите и няма конкретно изразена вола за ползване и експлоатация на </w:t>
      </w:r>
      <w:r w:rsidR="00785568">
        <w:rPr>
          <w:rStyle w:val="30"/>
          <w:rFonts w:eastAsia="Courier New"/>
          <w:sz w:val="28"/>
          <w:szCs w:val="28"/>
        </w:rPr>
        <w:t>същите</w:t>
      </w:r>
      <w:r>
        <w:rPr>
          <w:rStyle w:val="30"/>
          <w:rFonts w:eastAsia="Courier New"/>
          <w:sz w:val="28"/>
          <w:szCs w:val="28"/>
        </w:rPr>
        <w:t>.</w:t>
      </w:r>
    </w:p>
    <w:p w:rsidR="00785568" w:rsidRDefault="00CA4F6D" w:rsidP="00A620D4">
      <w:pPr>
        <w:spacing w:line="276" w:lineRule="auto"/>
        <w:ind w:firstLine="708"/>
        <w:jc w:val="both"/>
        <w:rPr>
          <w:rStyle w:val="30"/>
          <w:rFonts w:eastAsia="Courier New"/>
          <w:sz w:val="28"/>
          <w:szCs w:val="28"/>
        </w:rPr>
      </w:pPr>
      <w:r>
        <w:rPr>
          <w:rStyle w:val="30"/>
          <w:rFonts w:eastAsia="Courier New"/>
          <w:sz w:val="28"/>
          <w:szCs w:val="28"/>
        </w:rPr>
        <w:t xml:space="preserve">Съгласно разпоредбата на чл. 20, ал. 2 от Наредбата за реда за получаване и управление на даренията от община Крумовград на Общински съвет – Крумовград, </w:t>
      </w:r>
      <w:r w:rsidR="00785568">
        <w:rPr>
          <w:rStyle w:val="30"/>
          <w:rFonts w:eastAsia="Courier New"/>
          <w:sz w:val="28"/>
          <w:szCs w:val="28"/>
        </w:rPr>
        <w:t>недвижимите имоти, дарени на Община Крумовград с</w:t>
      </w:r>
      <w:r w:rsidR="00DC6709">
        <w:rPr>
          <w:rStyle w:val="30"/>
          <w:rFonts w:eastAsia="Courier New"/>
          <w:sz w:val="28"/>
          <w:szCs w:val="28"/>
          <w:lang w:val="en-US"/>
        </w:rPr>
        <w:t>e</w:t>
      </w:r>
      <w:r w:rsidR="00785568">
        <w:rPr>
          <w:rStyle w:val="30"/>
          <w:rFonts w:eastAsia="Courier New"/>
          <w:sz w:val="28"/>
          <w:szCs w:val="28"/>
        </w:rPr>
        <w:t xml:space="preserve"> обявяват задължително за публична общинска собственост, поради което за дарените от „ДПМК“ ЕАД имоти са съставени актове за публична общинска собственост.</w:t>
      </w:r>
    </w:p>
    <w:p w:rsidR="000B4290" w:rsidRPr="000B4290" w:rsidRDefault="000B4290" w:rsidP="000B4290">
      <w:pPr>
        <w:spacing w:line="276" w:lineRule="auto"/>
        <w:ind w:firstLine="708"/>
        <w:jc w:val="both"/>
        <w:rPr>
          <w:rStyle w:val="30"/>
          <w:rFonts w:eastAsia="Courier New"/>
          <w:sz w:val="28"/>
          <w:szCs w:val="28"/>
        </w:rPr>
      </w:pPr>
      <w:r>
        <w:rPr>
          <w:rStyle w:val="30"/>
          <w:rFonts w:eastAsia="Courier New"/>
          <w:sz w:val="28"/>
          <w:szCs w:val="28"/>
        </w:rPr>
        <w:t>Съгласно чл. 3, ал. 2 от Закона за общинската собственост (ЗОС) п</w:t>
      </w:r>
      <w:r w:rsidRPr="000B4290">
        <w:rPr>
          <w:rStyle w:val="30"/>
          <w:rFonts w:eastAsia="Courier New"/>
          <w:sz w:val="28"/>
          <w:szCs w:val="28"/>
        </w:rPr>
        <w:t>ублична общинска собственост са:</w:t>
      </w:r>
    </w:p>
    <w:p w:rsidR="000B4290" w:rsidRPr="000B4290" w:rsidRDefault="000B4290" w:rsidP="000B4290">
      <w:pPr>
        <w:spacing w:line="276" w:lineRule="auto"/>
        <w:ind w:firstLine="708"/>
        <w:jc w:val="both"/>
        <w:rPr>
          <w:rStyle w:val="30"/>
          <w:rFonts w:eastAsia="Courier New"/>
          <w:sz w:val="28"/>
          <w:szCs w:val="28"/>
        </w:rPr>
      </w:pPr>
      <w:r w:rsidRPr="000B4290">
        <w:rPr>
          <w:rStyle w:val="30"/>
          <w:rFonts w:eastAsia="Courier New"/>
          <w:sz w:val="28"/>
          <w:szCs w:val="28"/>
        </w:rPr>
        <w:t>1. имотите и вещите, определени със закон;</w:t>
      </w:r>
    </w:p>
    <w:p w:rsidR="000B4290" w:rsidRPr="000B4290" w:rsidRDefault="000B4290" w:rsidP="000B4290">
      <w:pPr>
        <w:spacing w:line="276" w:lineRule="auto"/>
        <w:ind w:firstLine="708"/>
        <w:jc w:val="both"/>
        <w:rPr>
          <w:rStyle w:val="30"/>
          <w:rFonts w:eastAsia="Courier New"/>
          <w:sz w:val="28"/>
          <w:szCs w:val="28"/>
        </w:rPr>
      </w:pPr>
      <w:r w:rsidRPr="000B4290">
        <w:rPr>
          <w:rStyle w:val="30"/>
          <w:rFonts w:eastAsia="Courier New"/>
          <w:sz w:val="28"/>
          <w:szCs w:val="28"/>
        </w:rPr>
        <w:t>2. имотите, предназначени за изпълнение на функциите на органите на местното самоуправление и местната администрация;</w:t>
      </w:r>
    </w:p>
    <w:p w:rsidR="000B4290" w:rsidRPr="000B4290" w:rsidRDefault="000B4290" w:rsidP="000B4290">
      <w:pPr>
        <w:spacing w:line="276" w:lineRule="auto"/>
        <w:ind w:firstLine="708"/>
        <w:jc w:val="both"/>
        <w:rPr>
          <w:rStyle w:val="30"/>
          <w:rFonts w:eastAsia="Courier New"/>
          <w:sz w:val="28"/>
          <w:szCs w:val="28"/>
        </w:rPr>
      </w:pPr>
      <w:r w:rsidRPr="000B4290">
        <w:rPr>
          <w:rStyle w:val="30"/>
          <w:rFonts w:eastAsia="Courier New"/>
          <w:sz w:val="28"/>
          <w:szCs w:val="28"/>
        </w:rPr>
        <w:t>3. други имоти, предназначени за трайно задоволяване на обществени потребности от местно значение, определени от общинския съвет.</w:t>
      </w:r>
    </w:p>
    <w:p w:rsidR="00785568" w:rsidRDefault="00785568" w:rsidP="00A620D4">
      <w:pPr>
        <w:spacing w:line="276" w:lineRule="auto"/>
        <w:ind w:firstLine="708"/>
        <w:jc w:val="both"/>
        <w:rPr>
          <w:rStyle w:val="30"/>
          <w:rFonts w:eastAsia="Courier New"/>
          <w:sz w:val="28"/>
          <w:szCs w:val="28"/>
        </w:rPr>
      </w:pPr>
      <w:r w:rsidRPr="00785568">
        <w:rPr>
          <w:rStyle w:val="30"/>
          <w:rFonts w:eastAsia="Courier New"/>
          <w:sz w:val="28"/>
          <w:szCs w:val="28"/>
        </w:rPr>
        <w:t>Тези имоти са обект на специален правен режим и не могат да бъдат отчуждавани или прехвърляни на трети лица,</w:t>
      </w:r>
      <w:r w:rsidR="00E61061">
        <w:rPr>
          <w:rStyle w:val="30"/>
          <w:rFonts w:eastAsia="Courier New"/>
          <w:sz w:val="28"/>
          <w:szCs w:val="28"/>
        </w:rPr>
        <w:t xml:space="preserve"> обременяване с ограничени вещни права,</w:t>
      </w:r>
      <w:r w:rsidRPr="00785568">
        <w:rPr>
          <w:rStyle w:val="30"/>
          <w:rFonts w:eastAsia="Courier New"/>
          <w:sz w:val="28"/>
          <w:szCs w:val="28"/>
        </w:rPr>
        <w:t xml:space="preserve"> освен в случаи, определени със закон</w:t>
      </w:r>
      <w:r>
        <w:rPr>
          <w:rStyle w:val="30"/>
          <w:rFonts w:eastAsia="Courier New"/>
          <w:sz w:val="28"/>
          <w:szCs w:val="28"/>
        </w:rPr>
        <w:t>.</w:t>
      </w:r>
    </w:p>
    <w:p w:rsidR="00785568" w:rsidRDefault="00785568" w:rsidP="00A620D4">
      <w:pPr>
        <w:spacing w:line="276" w:lineRule="auto"/>
        <w:ind w:firstLine="708"/>
        <w:jc w:val="both"/>
        <w:rPr>
          <w:rStyle w:val="30"/>
          <w:rFonts w:eastAsia="Courier New"/>
          <w:sz w:val="28"/>
          <w:szCs w:val="28"/>
        </w:rPr>
      </w:pPr>
      <w:r>
        <w:rPr>
          <w:rStyle w:val="30"/>
          <w:rFonts w:eastAsia="Courier New"/>
          <w:sz w:val="28"/>
          <w:szCs w:val="28"/>
        </w:rPr>
        <w:t xml:space="preserve">Посочените по-горе имоти, поради специфичното им предназначение не притежават характеристиките на публични имоти. Първите два имота са поземлени имоти, в които са изградени еднофамилни жилищни сгради, и стопански постройки, които не биха могли да изпълняват обществени потребности. Те не са подходящи за ползване нито в сферата на </w:t>
      </w:r>
      <w:r w:rsidR="00E61061">
        <w:rPr>
          <w:rStyle w:val="30"/>
          <w:rFonts w:eastAsia="Courier New"/>
          <w:sz w:val="28"/>
          <w:szCs w:val="28"/>
        </w:rPr>
        <w:t xml:space="preserve">административното </w:t>
      </w:r>
      <w:proofErr w:type="spellStart"/>
      <w:r w:rsidR="00E61061">
        <w:rPr>
          <w:rStyle w:val="30"/>
          <w:rFonts w:eastAsia="Courier New"/>
          <w:sz w:val="28"/>
          <w:szCs w:val="28"/>
        </w:rPr>
        <w:t>облсужване</w:t>
      </w:r>
      <w:proofErr w:type="spellEnd"/>
      <w:r w:rsidR="00E61061">
        <w:rPr>
          <w:rStyle w:val="30"/>
          <w:rFonts w:eastAsia="Courier New"/>
          <w:sz w:val="28"/>
          <w:szCs w:val="28"/>
        </w:rPr>
        <w:t xml:space="preserve">, </w:t>
      </w:r>
      <w:r>
        <w:rPr>
          <w:rStyle w:val="30"/>
          <w:rFonts w:eastAsia="Courier New"/>
          <w:sz w:val="28"/>
          <w:szCs w:val="28"/>
        </w:rPr>
        <w:t>образованието, културата, здравеопазването, социалното подпомагане и други области, обслужващи обществени потребности и интереси. Към настоящия момент потребностите на местното население са свързани предимно с придобиване в собственост на застроени и незастроени имоти, предназначени за жилищно строителство.</w:t>
      </w:r>
    </w:p>
    <w:p w:rsidR="00785568" w:rsidRDefault="00785568" w:rsidP="00A620D4">
      <w:pPr>
        <w:spacing w:line="276" w:lineRule="auto"/>
        <w:ind w:firstLine="708"/>
        <w:jc w:val="both"/>
        <w:rPr>
          <w:rStyle w:val="30"/>
          <w:rFonts w:eastAsia="Courier New"/>
          <w:sz w:val="28"/>
          <w:szCs w:val="28"/>
        </w:rPr>
      </w:pPr>
      <w:r>
        <w:rPr>
          <w:rStyle w:val="30"/>
          <w:rFonts w:eastAsia="Courier New"/>
          <w:sz w:val="28"/>
          <w:szCs w:val="28"/>
        </w:rPr>
        <w:t>Земеделският имот, който е описан по-горе също според своето предназначение</w:t>
      </w:r>
      <w:r w:rsidR="000B4290">
        <w:rPr>
          <w:rStyle w:val="30"/>
          <w:rFonts w:eastAsia="Courier New"/>
          <w:sz w:val="28"/>
          <w:szCs w:val="28"/>
        </w:rPr>
        <w:t xml:space="preserve"> (нива), би следвало да се ползва според предназначението и функциите си на обработваема земя. Нивите са земеделски земи за индивидуално, а не колективно ползване</w:t>
      </w:r>
      <w:r w:rsidR="00E61061">
        <w:rPr>
          <w:rStyle w:val="30"/>
          <w:rFonts w:eastAsia="Courier New"/>
          <w:sz w:val="28"/>
          <w:szCs w:val="28"/>
        </w:rPr>
        <w:t>,</w:t>
      </w:r>
      <w:r w:rsidR="000B4290">
        <w:rPr>
          <w:rStyle w:val="30"/>
          <w:rFonts w:eastAsia="Courier New"/>
          <w:sz w:val="28"/>
          <w:szCs w:val="28"/>
        </w:rPr>
        <w:t xml:space="preserve"> и би следвало да се предостави по съответния ред чрез процедура на търг или конкурс напр. под наем. За да може да бъде обект за такава процедура следва да се актува като частна общинска собственост.</w:t>
      </w:r>
    </w:p>
    <w:p w:rsidR="000B4290" w:rsidRDefault="000B4290" w:rsidP="00A620D4">
      <w:pPr>
        <w:spacing w:line="276" w:lineRule="auto"/>
        <w:ind w:firstLine="708"/>
        <w:jc w:val="both"/>
        <w:rPr>
          <w:rStyle w:val="30"/>
          <w:rFonts w:eastAsia="Courier New"/>
          <w:sz w:val="28"/>
          <w:szCs w:val="28"/>
        </w:rPr>
      </w:pPr>
      <w:r w:rsidRPr="000B4290">
        <w:rPr>
          <w:rStyle w:val="30"/>
          <w:rFonts w:eastAsia="Courier New"/>
          <w:sz w:val="28"/>
          <w:szCs w:val="28"/>
        </w:rPr>
        <w:t xml:space="preserve">Съгласно </w:t>
      </w:r>
      <w:r>
        <w:rPr>
          <w:rStyle w:val="30"/>
          <w:rFonts w:eastAsia="Courier New"/>
          <w:sz w:val="28"/>
          <w:szCs w:val="28"/>
        </w:rPr>
        <w:t xml:space="preserve">разпоредбата на </w:t>
      </w:r>
      <w:r w:rsidRPr="000B4290">
        <w:rPr>
          <w:rStyle w:val="30"/>
          <w:rFonts w:eastAsia="Courier New"/>
          <w:sz w:val="28"/>
          <w:szCs w:val="28"/>
        </w:rPr>
        <w:t xml:space="preserve">чл. 6, ал. 1 и ал. 3 от </w:t>
      </w:r>
      <w:r w:rsidR="00E61061">
        <w:rPr>
          <w:rStyle w:val="30"/>
          <w:rFonts w:eastAsia="Courier New"/>
          <w:sz w:val="28"/>
          <w:szCs w:val="28"/>
        </w:rPr>
        <w:t>ЗОС</w:t>
      </w:r>
      <w:r w:rsidRPr="000B4290">
        <w:rPr>
          <w:rStyle w:val="30"/>
          <w:rFonts w:eastAsia="Courier New"/>
          <w:sz w:val="28"/>
          <w:szCs w:val="28"/>
        </w:rPr>
        <w:t xml:space="preserve"> имотите и вещите – публична общинска собственост, които са престанали да имат предназначението по чл. 3, ал. 2, се обявяват от общинския съвет за частна общинска собственост. Решенията на общинския съвет се приемат с мнозинство от две трети от общия брой на </w:t>
      </w:r>
      <w:proofErr w:type="spellStart"/>
      <w:r w:rsidRPr="000B4290">
        <w:rPr>
          <w:rStyle w:val="30"/>
          <w:rFonts w:eastAsia="Courier New"/>
          <w:sz w:val="28"/>
          <w:szCs w:val="28"/>
        </w:rPr>
        <w:t>съветниците</w:t>
      </w:r>
      <w:proofErr w:type="spellEnd"/>
      <w:r w:rsidRPr="000B4290">
        <w:rPr>
          <w:rStyle w:val="30"/>
          <w:rFonts w:eastAsia="Courier New"/>
          <w:sz w:val="28"/>
          <w:szCs w:val="28"/>
        </w:rPr>
        <w:t>.</w:t>
      </w:r>
    </w:p>
    <w:p w:rsidR="0079021C" w:rsidRPr="00D502BC" w:rsidRDefault="00E61061" w:rsidP="00E802F2">
      <w:pPr>
        <w:spacing w:line="276" w:lineRule="auto"/>
        <w:ind w:firstLine="708"/>
        <w:jc w:val="both"/>
        <w:rPr>
          <w:sz w:val="28"/>
          <w:szCs w:val="28"/>
          <w:lang w:val="bg-BG"/>
        </w:rPr>
      </w:pPr>
      <w:r w:rsidRPr="00E61061">
        <w:rPr>
          <w:rStyle w:val="30"/>
          <w:rFonts w:eastAsia="Courier New"/>
          <w:sz w:val="28"/>
          <w:szCs w:val="28"/>
        </w:rPr>
        <w:lastRenderedPageBreak/>
        <w:t>Предвид гореизложеното и на основание чл. 21, ал. 1, т. 8 от Закона за местното самоуправление и местната администрация, чл. 6, ал. 1 и ал. 3 от Закона за общинската собственост и чл. 2, ал. 7 от Наредбата за реда за придобиване, управление и разпореждане с общинско имущество в община Крумовград на Общински съвет – Крумовград, предлагам Общински съвет – Крумовград да вземе следното</w:t>
      </w:r>
    </w:p>
    <w:p w:rsidR="00926080" w:rsidRDefault="000133F2" w:rsidP="0079021C">
      <w:pPr>
        <w:jc w:val="center"/>
        <w:rPr>
          <w:b/>
          <w:sz w:val="28"/>
          <w:szCs w:val="28"/>
          <w:lang w:val="bg-BG"/>
        </w:rPr>
      </w:pPr>
      <w:r w:rsidRPr="00CC70B7">
        <w:rPr>
          <w:b/>
          <w:sz w:val="28"/>
          <w:szCs w:val="28"/>
          <w:lang w:val="bg-BG"/>
        </w:rPr>
        <w:t>Р Е Ш Е Н И Е</w:t>
      </w:r>
      <w:r w:rsidR="00F5539B" w:rsidRPr="00CC70B7">
        <w:rPr>
          <w:b/>
          <w:sz w:val="28"/>
          <w:szCs w:val="28"/>
          <w:lang w:val="bg-BG"/>
        </w:rPr>
        <w:t>:</w:t>
      </w:r>
    </w:p>
    <w:p w:rsidR="00E61061" w:rsidRDefault="0079021C" w:rsidP="00E61061">
      <w:pPr>
        <w:spacing w:line="276" w:lineRule="auto"/>
        <w:ind w:firstLine="708"/>
        <w:jc w:val="both"/>
        <w:rPr>
          <w:rStyle w:val="30"/>
          <w:rFonts w:eastAsia="Courier New"/>
          <w:sz w:val="28"/>
          <w:szCs w:val="28"/>
        </w:rPr>
      </w:pPr>
      <w:r>
        <w:rPr>
          <w:b/>
          <w:sz w:val="28"/>
          <w:szCs w:val="28"/>
          <w:lang w:val="bg-BG"/>
        </w:rPr>
        <w:tab/>
      </w:r>
    </w:p>
    <w:p w:rsidR="00E61061" w:rsidRDefault="00E61061" w:rsidP="00E61061">
      <w:pPr>
        <w:spacing w:line="276" w:lineRule="auto"/>
        <w:ind w:firstLine="708"/>
        <w:jc w:val="both"/>
        <w:rPr>
          <w:rStyle w:val="30"/>
          <w:rFonts w:eastAsia="Courier New"/>
          <w:sz w:val="28"/>
          <w:szCs w:val="28"/>
        </w:rPr>
      </w:pPr>
      <w:r w:rsidRPr="00E61061">
        <w:rPr>
          <w:rStyle w:val="30"/>
          <w:rFonts w:eastAsia="Courier New"/>
          <w:b/>
          <w:sz w:val="28"/>
          <w:szCs w:val="28"/>
        </w:rPr>
        <w:t>I. ОБЯВЯВА</w:t>
      </w:r>
      <w:r w:rsidRPr="00E61061">
        <w:rPr>
          <w:rStyle w:val="30"/>
          <w:rFonts w:eastAsia="Courier New"/>
          <w:sz w:val="28"/>
          <w:szCs w:val="28"/>
        </w:rPr>
        <w:t xml:space="preserve"> от публична общинска собственост в частна общинска собственост</w:t>
      </w:r>
      <w:r>
        <w:rPr>
          <w:rStyle w:val="30"/>
          <w:rFonts w:eastAsia="Courier New"/>
          <w:sz w:val="28"/>
          <w:szCs w:val="28"/>
        </w:rPr>
        <w:t xml:space="preserve"> следните недвижими имоти</w:t>
      </w:r>
      <w:r w:rsidRPr="00E61061">
        <w:rPr>
          <w:rStyle w:val="30"/>
          <w:rFonts w:eastAsia="Courier New"/>
          <w:sz w:val="28"/>
          <w:szCs w:val="28"/>
        </w:rPr>
        <w:t>:</w:t>
      </w:r>
    </w:p>
    <w:p w:rsidR="00E61061" w:rsidRDefault="00E61061" w:rsidP="00E61061">
      <w:pPr>
        <w:spacing w:line="276" w:lineRule="auto"/>
        <w:ind w:firstLine="708"/>
        <w:jc w:val="both"/>
        <w:rPr>
          <w:rStyle w:val="30"/>
          <w:rFonts w:eastAsia="Courier New"/>
          <w:sz w:val="28"/>
          <w:szCs w:val="28"/>
        </w:rPr>
      </w:pPr>
      <w:r>
        <w:rPr>
          <w:rStyle w:val="30"/>
          <w:rFonts w:eastAsia="Courier New"/>
          <w:sz w:val="28"/>
          <w:szCs w:val="28"/>
        </w:rPr>
        <w:t>1. П</w:t>
      </w:r>
      <w:r w:rsidRPr="0018515D">
        <w:rPr>
          <w:rStyle w:val="30"/>
          <w:rFonts w:eastAsia="Courier New"/>
          <w:sz w:val="28"/>
          <w:szCs w:val="28"/>
        </w:rPr>
        <w:t>оземлен</w:t>
      </w:r>
      <w:r>
        <w:rPr>
          <w:rStyle w:val="30"/>
          <w:rFonts w:eastAsia="Courier New"/>
          <w:sz w:val="28"/>
          <w:szCs w:val="28"/>
        </w:rPr>
        <w:t xml:space="preserve"> имот с идентификатор 66716.30.2 по КККР на с. Скалак, </w:t>
      </w:r>
      <w:r w:rsidRPr="003056EF">
        <w:rPr>
          <w:rStyle w:val="30"/>
          <w:rFonts w:eastAsia="Courier New"/>
          <w:sz w:val="28"/>
          <w:szCs w:val="28"/>
        </w:rPr>
        <w:t xml:space="preserve">община Крумовград, </w:t>
      </w:r>
      <w:r>
        <w:rPr>
          <w:rStyle w:val="30"/>
          <w:rFonts w:eastAsia="Courier New"/>
          <w:sz w:val="28"/>
          <w:szCs w:val="28"/>
        </w:rPr>
        <w:t>одобрени със заповед № РД-18-3/02.</w:t>
      </w:r>
      <w:proofErr w:type="spellStart"/>
      <w:r>
        <w:rPr>
          <w:rStyle w:val="30"/>
          <w:rFonts w:eastAsia="Courier New"/>
          <w:sz w:val="28"/>
          <w:szCs w:val="28"/>
        </w:rPr>
        <w:t>02</w:t>
      </w:r>
      <w:proofErr w:type="spellEnd"/>
      <w:r>
        <w:rPr>
          <w:rStyle w:val="30"/>
          <w:rFonts w:eastAsia="Courier New"/>
          <w:sz w:val="28"/>
          <w:szCs w:val="28"/>
        </w:rPr>
        <w:t xml:space="preserve">.2006 г. на изпълнителния директор на АК, с </w:t>
      </w:r>
      <w:r w:rsidRPr="0019471E">
        <w:rPr>
          <w:rStyle w:val="30"/>
          <w:rFonts w:eastAsia="Courier New"/>
          <w:sz w:val="28"/>
          <w:szCs w:val="28"/>
        </w:rPr>
        <w:t xml:space="preserve">площ </w:t>
      </w:r>
      <w:r>
        <w:rPr>
          <w:rStyle w:val="30"/>
          <w:rFonts w:eastAsia="Courier New"/>
          <w:sz w:val="28"/>
          <w:szCs w:val="28"/>
        </w:rPr>
        <w:t xml:space="preserve">от 887 кв.м., трайно предназначение на територията: урбанизирана, начин на трайно ползване: ниско застрояване (до 10 </w:t>
      </w:r>
      <w:r>
        <w:rPr>
          <w:rStyle w:val="30"/>
          <w:rFonts w:eastAsia="Courier New"/>
          <w:sz w:val="28"/>
          <w:szCs w:val="28"/>
          <w:lang w:val="en-US"/>
        </w:rPr>
        <w:t>m)</w:t>
      </w:r>
      <w:r>
        <w:rPr>
          <w:rStyle w:val="30"/>
          <w:rFonts w:eastAsia="Courier New"/>
          <w:sz w:val="28"/>
          <w:szCs w:val="28"/>
        </w:rPr>
        <w:t>, ведно с построените през 1987 г. в него: двуетажна еднофамилна жилищна сграда с идентификатор 66716.30.2.1 със застроена площ от 98 кв.м. и едноетажна селскостопанска сграда с идентификатор 66716.30.2.2 със застроена площ от 18 кв.м., актуван с АОС № 16850 от 27.05.2025 г.;</w:t>
      </w:r>
    </w:p>
    <w:p w:rsidR="00E61061" w:rsidRDefault="00E61061" w:rsidP="00E61061">
      <w:pPr>
        <w:spacing w:line="276" w:lineRule="auto"/>
        <w:ind w:firstLine="708"/>
        <w:jc w:val="both"/>
        <w:rPr>
          <w:rStyle w:val="30"/>
          <w:rFonts w:eastAsia="Courier New"/>
          <w:sz w:val="28"/>
          <w:szCs w:val="28"/>
        </w:rPr>
      </w:pPr>
      <w:r w:rsidRPr="00A620D4">
        <w:rPr>
          <w:rStyle w:val="30"/>
          <w:rFonts w:eastAsia="Courier New"/>
          <w:sz w:val="28"/>
          <w:szCs w:val="28"/>
        </w:rPr>
        <w:t xml:space="preserve">2. </w:t>
      </w:r>
      <w:r>
        <w:rPr>
          <w:rStyle w:val="30"/>
          <w:rFonts w:eastAsia="Courier New"/>
          <w:sz w:val="28"/>
          <w:szCs w:val="28"/>
        </w:rPr>
        <w:t>П</w:t>
      </w:r>
      <w:r w:rsidRPr="0018515D">
        <w:rPr>
          <w:rStyle w:val="30"/>
          <w:rFonts w:eastAsia="Courier New"/>
          <w:sz w:val="28"/>
          <w:szCs w:val="28"/>
        </w:rPr>
        <w:t>оземлен имот с идентификатор 66716.30.8</w:t>
      </w:r>
      <w:r>
        <w:rPr>
          <w:rStyle w:val="30"/>
          <w:rFonts w:eastAsia="Courier New"/>
          <w:sz w:val="28"/>
          <w:szCs w:val="28"/>
        </w:rPr>
        <w:t xml:space="preserve"> по КККР на с. Скалак, </w:t>
      </w:r>
      <w:r w:rsidRPr="003056EF">
        <w:rPr>
          <w:rStyle w:val="30"/>
          <w:rFonts w:eastAsia="Courier New"/>
          <w:sz w:val="28"/>
          <w:szCs w:val="28"/>
        </w:rPr>
        <w:t xml:space="preserve">община Крумовград, </w:t>
      </w:r>
      <w:r>
        <w:rPr>
          <w:rStyle w:val="30"/>
          <w:rFonts w:eastAsia="Courier New"/>
          <w:sz w:val="28"/>
          <w:szCs w:val="28"/>
        </w:rPr>
        <w:t>одобрени със заповед № РД-18-3/02.</w:t>
      </w:r>
      <w:proofErr w:type="spellStart"/>
      <w:r>
        <w:rPr>
          <w:rStyle w:val="30"/>
          <w:rFonts w:eastAsia="Courier New"/>
          <w:sz w:val="28"/>
          <w:szCs w:val="28"/>
        </w:rPr>
        <w:t>02</w:t>
      </w:r>
      <w:proofErr w:type="spellEnd"/>
      <w:r>
        <w:rPr>
          <w:rStyle w:val="30"/>
          <w:rFonts w:eastAsia="Courier New"/>
          <w:sz w:val="28"/>
          <w:szCs w:val="28"/>
        </w:rPr>
        <w:t xml:space="preserve">.2006 г. на изпълнителния директор на АК,  с </w:t>
      </w:r>
      <w:r w:rsidRPr="0019471E">
        <w:rPr>
          <w:rStyle w:val="30"/>
          <w:rFonts w:eastAsia="Courier New"/>
          <w:sz w:val="28"/>
          <w:szCs w:val="28"/>
        </w:rPr>
        <w:t>площ от 1172 кв.м.</w:t>
      </w:r>
      <w:r>
        <w:rPr>
          <w:rStyle w:val="30"/>
          <w:rFonts w:eastAsia="Courier New"/>
          <w:sz w:val="28"/>
          <w:szCs w:val="28"/>
        </w:rPr>
        <w:t xml:space="preserve">, трайно предназначение на територията: урбанизирана, начин на трайно ползване: ниско застрояване (до 10 </w:t>
      </w:r>
      <w:r>
        <w:rPr>
          <w:rStyle w:val="30"/>
          <w:rFonts w:eastAsia="Courier New"/>
          <w:sz w:val="28"/>
          <w:szCs w:val="28"/>
          <w:lang w:val="en-US"/>
        </w:rPr>
        <w:t>m)</w:t>
      </w:r>
      <w:r>
        <w:rPr>
          <w:rStyle w:val="30"/>
          <w:rFonts w:eastAsia="Courier New"/>
          <w:sz w:val="28"/>
          <w:szCs w:val="28"/>
        </w:rPr>
        <w:t xml:space="preserve">, </w:t>
      </w:r>
      <w:r w:rsidRPr="0018515D">
        <w:rPr>
          <w:rStyle w:val="30"/>
          <w:rFonts w:eastAsia="Courier New"/>
          <w:sz w:val="28"/>
          <w:szCs w:val="28"/>
        </w:rPr>
        <w:t xml:space="preserve">ведно с построените </w:t>
      </w:r>
      <w:r>
        <w:rPr>
          <w:rStyle w:val="30"/>
          <w:rFonts w:eastAsia="Courier New"/>
          <w:sz w:val="28"/>
          <w:szCs w:val="28"/>
        </w:rPr>
        <w:t xml:space="preserve">през 1956 г. </w:t>
      </w:r>
      <w:r w:rsidRPr="0018515D">
        <w:rPr>
          <w:rStyle w:val="30"/>
          <w:rFonts w:eastAsia="Courier New"/>
          <w:sz w:val="28"/>
          <w:szCs w:val="28"/>
        </w:rPr>
        <w:t xml:space="preserve">в него: двуетажна </w:t>
      </w:r>
      <w:r>
        <w:rPr>
          <w:rStyle w:val="30"/>
          <w:rFonts w:eastAsia="Courier New"/>
          <w:sz w:val="28"/>
          <w:szCs w:val="28"/>
        </w:rPr>
        <w:t>еднофамилна</w:t>
      </w:r>
      <w:r w:rsidRPr="0018515D">
        <w:rPr>
          <w:rStyle w:val="30"/>
          <w:rFonts w:eastAsia="Courier New"/>
          <w:sz w:val="28"/>
          <w:szCs w:val="28"/>
        </w:rPr>
        <w:t xml:space="preserve"> жилищна сграда с идентификатор 66716.30.8.1, със застроена площ от 111 кв.м. и едноетажна жилищна сграда с идентификатор 66716.30.8.2,</w:t>
      </w:r>
      <w:r>
        <w:rPr>
          <w:rStyle w:val="30"/>
          <w:rFonts w:eastAsia="Courier New"/>
          <w:sz w:val="28"/>
          <w:szCs w:val="28"/>
        </w:rPr>
        <w:t xml:space="preserve"> със застроена площ от 33 кв.м., актуван с АОС № 16849 от 27.05.2025 г.;</w:t>
      </w:r>
    </w:p>
    <w:p w:rsidR="00E61061" w:rsidRDefault="00E61061" w:rsidP="00E61061">
      <w:pPr>
        <w:spacing w:line="276" w:lineRule="auto"/>
        <w:ind w:firstLine="708"/>
        <w:jc w:val="both"/>
        <w:rPr>
          <w:rStyle w:val="30"/>
          <w:rFonts w:eastAsia="Courier New"/>
          <w:sz w:val="28"/>
          <w:szCs w:val="28"/>
        </w:rPr>
      </w:pPr>
      <w:r w:rsidRPr="00A620D4">
        <w:rPr>
          <w:rStyle w:val="30"/>
          <w:rFonts w:eastAsia="Courier New"/>
          <w:sz w:val="28"/>
          <w:szCs w:val="28"/>
        </w:rPr>
        <w:t xml:space="preserve">3. </w:t>
      </w:r>
      <w:r w:rsidRPr="003056EF">
        <w:rPr>
          <w:rStyle w:val="30"/>
          <w:rFonts w:eastAsia="Courier New"/>
          <w:sz w:val="28"/>
          <w:szCs w:val="28"/>
        </w:rPr>
        <w:t>Поземлен имот с идентификатор 27680.12.22 по КККР на с. Едрино, община Крумовград, одобрени със Заповед РД-18-440/02.10.2017 г. на изпълнителен директор на АГКК, местност „</w:t>
      </w:r>
      <w:proofErr w:type="spellStart"/>
      <w:r w:rsidRPr="003056EF">
        <w:rPr>
          <w:rStyle w:val="30"/>
          <w:rFonts w:eastAsia="Courier New"/>
          <w:sz w:val="28"/>
          <w:szCs w:val="28"/>
        </w:rPr>
        <w:t>Бюк</w:t>
      </w:r>
      <w:proofErr w:type="spellEnd"/>
      <w:r w:rsidRPr="003056EF">
        <w:rPr>
          <w:rStyle w:val="30"/>
          <w:rFonts w:eastAsia="Courier New"/>
          <w:sz w:val="28"/>
          <w:szCs w:val="28"/>
        </w:rPr>
        <w:t xml:space="preserve"> </w:t>
      </w:r>
      <w:proofErr w:type="spellStart"/>
      <w:r w:rsidRPr="003056EF">
        <w:rPr>
          <w:rStyle w:val="30"/>
          <w:rFonts w:eastAsia="Courier New"/>
          <w:sz w:val="28"/>
          <w:szCs w:val="28"/>
        </w:rPr>
        <w:t>тарла</w:t>
      </w:r>
      <w:proofErr w:type="spellEnd"/>
      <w:r w:rsidRPr="003056EF">
        <w:rPr>
          <w:rStyle w:val="30"/>
          <w:rFonts w:eastAsia="Courier New"/>
          <w:sz w:val="28"/>
          <w:szCs w:val="28"/>
        </w:rPr>
        <w:t xml:space="preserve">“, с площ от 9001 кв.м., трайно предназначение на територията: земеделска, начин на трайно ползване: нива, категория на земята: 4, </w:t>
      </w:r>
      <w:r>
        <w:rPr>
          <w:rStyle w:val="30"/>
          <w:rFonts w:eastAsia="Courier New"/>
          <w:sz w:val="28"/>
          <w:szCs w:val="28"/>
        </w:rPr>
        <w:t>актуван с АОС № 16851 от 27.05.2025 г.</w:t>
      </w:r>
    </w:p>
    <w:p w:rsidR="00632257" w:rsidRPr="00CC70B7" w:rsidRDefault="0079663E" w:rsidP="0042085E">
      <w:pPr>
        <w:jc w:val="both"/>
        <w:rPr>
          <w:sz w:val="28"/>
          <w:szCs w:val="28"/>
          <w:lang w:val="bg-BG"/>
        </w:rPr>
      </w:pPr>
      <w:r>
        <w:rPr>
          <w:sz w:val="28"/>
          <w:szCs w:val="28"/>
        </w:rPr>
        <w:tab/>
      </w:r>
      <w:r w:rsidR="0042085E" w:rsidRPr="00350056">
        <w:rPr>
          <w:b/>
          <w:sz w:val="28"/>
          <w:szCs w:val="28"/>
          <w:lang w:val="bg-BG"/>
        </w:rPr>
        <w:t xml:space="preserve">ІІ. ВЪЗЛАГА </w:t>
      </w:r>
      <w:r w:rsidR="0042085E" w:rsidRPr="00350056">
        <w:rPr>
          <w:sz w:val="28"/>
          <w:szCs w:val="28"/>
          <w:lang w:val="bg-BG"/>
        </w:rPr>
        <w:t>на кмета на Общината да организира изпълнението на решението по съответния ред.</w:t>
      </w:r>
    </w:p>
    <w:p w:rsidR="0042085E" w:rsidRPr="00AA769C" w:rsidRDefault="00993070" w:rsidP="0042085E">
      <w:pPr>
        <w:pStyle w:val="a6"/>
        <w:ind w:left="4956" w:firstLine="708"/>
        <w:jc w:val="both"/>
        <w:rPr>
          <w:b/>
          <w:sz w:val="28"/>
          <w:szCs w:val="28"/>
          <w:lang w:val="bg-BG"/>
        </w:rPr>
      </w:pP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Pr>
          <w:b/>
          <w:sz w:val="28"/>
          <w:szCs w:val="28"/>
          <w:lang w:val="bg-BG"/>
        </w:rPr>
        <w:tab/>
      </w:r>
      <w:r w:rsidR="0042085E">
        <w:rPr>
          <w:b/>
          <w:sz w:val="28"/>
          <w:szCs w:val="28"/>
          <w:lang w:val="bg-BG"/>
        </w:rPr>
        <w:t>ВНЕСЪЛ:..….………</w:t>
      </w:r>
      <w:r w:rsidR="00D12980">
        <w:rPr>
          <w:b/>
          <w:sz w:val="28"/>
          <w:szCs w:val="28"/>
          <w:lang w:val="bg-BG"/>
        </w:rPr>
        <w:t>/П/</w:t>
      </w:r>
      <w:r w:rsidR="0042085E">
        <w:rPr>
          <w:b/>
          <w:sz w:val="28"/>
          <w:szCs w:val="28"/>
          <w:lang w:val="bg-BG"/>
        </w:rPr>
        <w:t>……….</w:t>
      </w:r>
      <w:r w:rsidR="0042085E" w:rsidRPr="00CF4F01">
        <w:rPr>
          <w:b/>
          <w:sz w:val="28"/>
          <w:szCs w:val="28"/>
          <w:lang w:val="bg-BG"/>
        </w:rPr>
        <w:tab/>
      </w:r>
      <w:r w:rsidR="0042085E">
        <w:rPr>
          <w:b/>
          <w:sz w:val="28"/>
          <w:szCs w:val="28"/>
          <w:lang w:val="bg-BG"/>
        </w:rPr>
        <w:tab/>
      </w:r>
      <w:r w:rsidR="0042085E">
        <w:rPr>
          <w:b/>
          <w:sz w:val="28"/>
          <w:szCs w:val="28"/>
          <w:lang w:val="bg-BG"/>
        </w:rPr>
        <w:tab/>
      </w:r>
      <w:r w:rsidR="0042085E" w:rsidRPr="00CF4F01">
        <w:rPr>
          <w:b/>
          <w:sz w:val="28"/>
          <w:szCs w:val="28"/>
          <w:lang w:val="bg-BG"/>
        </w:rPr>
        <w:t>(СЕБИХАН МЕХМЕД)</w:t>
      </w:r>
    </w:p>
    <w:p w:rsidR="00E802F2" w:rsidRDefault="00E802F2" w:rsidP="0042085E">
      <w:pPr>
        <w:pStyle w:val="a6"/>
        <w:jc w:val="both"/>
        <w:rPr>
          <w:i/>
          <w:sz w:val="24"/>
          <w:szCs w:val="24"/>
          <w:lang w:val="bg-BG"/>
        </w:rPr>
      </w:pPr>
    </w:p>
    <w:p w:rsidR="0042085E" w:rsidRPr="00E802F2" w:rsidRDefault="0042085E" w:rsidP="0042085E">
      <w:pPr>
        <w:pStyle w:val="a6"/>
        <w:jc w:val="both"/>
        <w:rPr>
          <w:i/>
          <w:sz w:val="24"/>
          <w:szCs w:val="24"/>
          <w:lang w:val="bg-BG"/>
        </w:rPr>
      </w:pPr>
      <w:r w:rsidRPr="00E802F2">
        <w:rPr>
          <w:i/>
          <w:sz w:val="24"/>
          <w:szCs w:val="24"/>
          <w:lang w:val="bg-BG"/>
        </w:rPr>
        <w:t xml:space="preserve">Изготвили: </w:t>
      </w:r>
      <w:r w:rsidR="00E61061" w:rsidRPr="00E802F2">
        <w:rPr>
          <w:i/>
          <w:sz w:val="24"/>
          <w:szCs w:val="24"/>
          <w:lang w:val="bg-BG"/>
        </w:rPr>
        <w:t>……</w:t>
      </w:r>
      <w:r w:rsidR="00D12980">
        <w:rPr>
          <w:i/>
          <w:sz w:val="24"/>
          <w:szCs w:val="24"/>
          <w:lang w:val="bg-BG"/>
        </w:rPr>
        <w:t>/П/</w:t>
      </w:r>
      <w:r w:rsidR="00E61061" w:rsidRPr="00E802F2">
        <w:rPr>
          <w:i/>
          <w:sz w:val="24"/>
          <w:szCs w:val="24"/>
          <w:lang w:val="bg-BG"/>
        </w:rPr>
        <w:t xml:space="preserve">………………. </w:t>
      </w:r>
      <w:r w:rsidRPr="00E802F2">
        <w:rPr>
          <w:i/>
          <w:sz w:val="24"/>
          <w:szCs w:val="24"/>
          <w:lang w:val="bg-BG"/>
        </w:rPr>
        <w:t xml:space="preserve">А. Джамбазов, гл.спец в дирекция „ОСИ“ </w:t>
      </w:r>
    </w:p>
    <w:p w:rsidR="00E61061" w:rsidRPr="00E802F2" w:rsidRDefault="00E61061" w:rsidP="0042085E">
      <w:pPr>
        <w:pStyle w:val="a6"/>
        <w:jc w:val="both"/>
        <w:rPr>
          <w:i/>
          <w:sz w:val="24"/>
          <w:szCs w:val="24"/>
          <w:lang w:val="bg-BG"/>
        </w:rPr>
      </w:pPr>
      <w:r w:rsidRPr="00E802F2">
        <w:rPr>
          <w:i/>
          <w:sz w:val="24"/>
          <w:szCs w:val="24"/>
          <w:lang w:val="bg-BG"/>
        </w:rPr>
        <w:t>…………</w:t>
      </w:r>
      <w:r w:rsidR="00D12980">
        <w:rPr>
          <w:i/>
          <w:sz w:val="24"/>
          <w:szCs w:val="24"/>
          <w:lang w:val="bg-BG"/>
        </w:rPr>
        <w:t>/П/</w:t>
      </w:r>
      <w:r w:rsidRPr="00E802F2">
        <w:rPr>
          <w:i/>
          <w:sz w:val="24"/>
          <w:szCs w:val="24"/>
          <w:lang w:val="bg-BG"/>
        </w:rPr>
        <w:t>…………. А. Хаджъисмаил, директор на дирекция „ОСИ“</w:t>
      </w:r>
    </w:p>
    <w:p w:rsidR="00E802F2" w:rsidRPr="00E802F2" w:rsidRDefault="0042085E" w:rsidP="00E802F2">
      <w:pPr>
        <w:pStyle w:val="a6"/>
        <w:jc w:val="both"/>
        <w:rPr>
          <w:i/>
          <w:sz w:val="24"/>
          <w:szCs w:val="24"/>
          <w:lang w:val="bg-BG"/>
        </w:rPr>
      </w:pPr>
      <w:r w:rsidRPr="00E802F2">
        <w:rPr>
          <w:i/>
          <w:sz w:val="24"/>
          <w:szCs w:val="24"/>
          <w:lang w:val="bg-BG"/>
        </w:rPr>
        <w:t xml:space="preserve">Съгласували: </w:t>
      </w:r>
      <w:r w:rsidR="00E802F2" w:rsidRPr="00E802F2">
        <w:rPr>
          <w:i/>
          <w:sz w:val="24"/>
          <w:szCs w:val="24"/>
          <w:lang w:val="bg-BG"/>
        </w:rPr>
        <w:t>……</w:t>
      </w:r>
      <w:r w:rsidR="00D12980">
        <w:rPr>
          <w:i/>
          <w:sz w:val="24"/>
          <w:szCs w:val="24"/>
          <w:lang w:val="bg-BG"/>
        </w:rPr>
        <w:t>/П/</w:t>
      </w:r>
      <w:r w:rsidR="00E802F2" w:rsidRPr="00E802F2">
        <w:rPr>
          <w:i/>
          <w:sz w:val="24"/>
          <w:szCs w:val="24"/>
          <w:lang w:val="bg-BG"/>
        </w:rPr>
        <w:t>………………. М. Тоскова, юрисконсулт в дирекция „НОП“</w:t>
      </w:r>
    </w:p>
    <w:p w:rsidR="0042085E" w:rsidRPr="0029103A" w:rsidRDefault="00E802F2" w:rsidP="0042085E">
      <w:pPr>
        <w:rPr>
          <w:i/>
          <w:sz w:val="28"/>
          <w:szCs w:val="28"/>
          <w:lang w:val="bg-BG"/>
        </w:rPr>
      </w:pPr>
      <w:r w:rsidRPr="00E802F2">
        <w:rPr>
          <w:i/>
          <w:sz w:val="24"/>
          <w:szCs w:val="24"/>
          <w:lang w:val="bg-BG"/>
        </w:rPr>
        <w:t>…………</w:t>
      </w:r>
      <w:r w:rsidR="00D12980">
        <w:rPr>
          <w:i/>
          <w:sz w:val="24"/>
          <w:szCs w:val="24"/>
          <w:lang w:val="bg-BG"/>
        </w:rPr>
        <w:t>/П</w:t>
      </w:r>
      <w:bookmarkStart w:id="0" w:name="_GoBack"/>
      <w:bookmarkEnd w:id="0"/>
      <w:r w:rsidR="00D12980">
        <w:rPr>
          <w:i/>
          <w:sz w:val="24"/>
          <w:szCs w:val="24"/>
          <w:lang w:val="bg-BG"/>
        </w:rPr>
        <w:t>/</w:t>
      </w:r>
      <w:r w:rsidRPr="00E802F2">
        <w:rPr>
          <w:i/>
          <w:sz w:val="24"/>
          <w:szCs w:val="24"/>
          <w:lang w:val="bg-BG"/>
        </w:rPr>
        <w:t>…..…. инж. А. Хаджимехмед, зам.- кмет на Община Крумовград</w:t>
      </w:r>
    </w:p>
    <w:sectPr w:rsidR="0042085E" w:rsidRPr="0029103A" w:rsidSect="00E802F2">
      <w:pgSz w:w="12240" w:h="15840" w:code="1"/>
      <w:pgMar w:top="426" w:right="1183"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4125D"/>
    <w:multiLevelType w:val="hybridMultilevel"/>
    <w:tmpl w:val="1252369C"/>
    <w:lvl w:ilvl="0" w:tplc="78863D4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1">
    <w:nsid w:val="27883C17"/>
    <w:multiLevelType w:val="hybridMultilevel"/>
    <w:tmpl w:val="E32A70A2"/>
    <w:lvl w:ilvl="0" w:tplc="04020001">
      <w:start w:val="1"/>
      <w:numFmt w:val="bullet"/>
      <w:lvlText w:val=""/>
      <w:lvlJc w:val="left"/>
      <w:pPr>
        <w:ind w:left="1005" w:hanging="360"/>
      </w:pPr>
      <w:rPr>
        <w:rFonts w:ascii="Symbol" w:hAnsi="Symbol" w:hint="default"/>
      </w:rPr>
    </w:lvl>
    <w:lvl w:ilvl="1" w:tplc="04020003" w:tentative="1">
      <w:start w:val="1"/>
      <w:numFmt w:val="bullet"/>
      <w:lvlText w:val="o"/>
      <w:lvlJc w:val="left"/>
      <w:pPr>
        <w:ind w:left="1725" w:hanging="360"/>
      </w:pPr>
      <w:rPr>
        <w:rFonts w:ascii="Courier New" w:hAnsi="Courier New" w:cs="Courier New" w:hint="default"/>
      </w:rPr>
    </w:lvl>
    <w:lvl w:ilvl="2" w:tplc="04020005" w:tentative="1">
      <w:start w:val="1"/>
      <w:numFmt w:val="bullet"/>
      <w:lvlText w:val=""/>
      <w:lvlJc w:val="left"/>
      <w:pPr>
        <w:ind w:left="2445" w:hanging="360"/>
      </w:pPr>
      <w:rPr>
        <w:rFonts w:ascii="Wingdings" w:hAnsi="Wingdings" w:hint="default"/>
      </w:rPr>
    </w:lvl>
    <w:lvl w:ilvl="3" w:tplc="04020001" w:tentative="1">
      <w:start w:val="1"/>
      <w:numFmt w:val="bullet"/>
      <w:lvlText w:val=""/>
      <w:lvlJc w:val="left"/>
      <w:pPr>
        <w:ind w:left="3165" w:hanging="360"/>
      </w:pPr>
      <w:rPr>
        <w:rFonts w:ascii="Symbol" w:hAnsi="Symbol" w:hint="default"/>
      </w:rPr>
    </w:lvl>
    <w:lvl w:ilvl="4" w:tplc="04020003" w:tentative="1">
      <w:start w:val="1"/>
      <w:numFmt w:val="bullet"/>
      <w:lvlText w:val="o"/>
      <w:lvlJc w:val="left"/>
      <w:pPr>
        <w:ind w:left="3885" w:hanging="360"/>
      </w:pPr>
      <w:rPr>
        <w:rFonts w:ascii="Courier New" w:hAnsi="Courier New" w:cs="Courier New" w:hint="default"/>
      </w:rPr>
    </w:lvl>
    <w:lvl w:ilvl="5" w:tplc="04020005" w:tentative="1">
      <w:start w:val="1"/>
      <w:numFmt w:val="bullet"/>
      <w:lvlText w:val=""/>
      <w:lvlJc w:val="left"/>
      <w:pPr>
        <w:ind w:left="4605" w:hanging="360"/>
      </w:pPr>
      <w:rPr>
        <w:rFonts w:ascii="Wingdings" w:hAnsi="Wingdings" w:hint="default"/>
      </w:rPr>
    </w:lvl>
    <w:lvl w:ilvl="6" w:tplc="04020001" w:tentative="1">
      <w:start w:val="1"/>
      <w:numFmt w:val="bullet"/>
      <w:lvlText w:val=""/>
      <w:lvlJc w:val="left"/>
      <w:pPr>
        <w:ind w:left="5325" w:hanging="360"/>
      </w:pPr>
      <w:rPr>
        <w:rFonts w:ascii="Symbol" w:hAnsi="Symbol" w:hint="default"/>
      </w:rPr>
    </w:lvl>
    <w:lvl w:ilvl="7" w:tplc="04020003" w:tentative="1">
      <w:start w:val="1"/>
      <w:numFmt w:val="bullet"/>
      <w:lvlText w:val="o"/>
      <w:lvlJc w:val="left"/>
      <w:pPr>
        <w:ind w:left="6045" w:hanging="360"/>
      </w:pPr>
      <w:rPr>
        <w:rFonts w:ascii="Courier New" w:hAnsi="Courier New" w:cs="Courier New" w:hint="default"/>
      </w:rPr>
    </w:lvl>
    <w:lvl w:ilvl="8" w:tplc="04020005" w:tentative="1">
      <w:start w:val="1"/>
      <w:numFmt w:val="bullet"/>
      <w:lvlText w:val=""/>
      <w:lvlJc w:val="left"/>
      <w:pPr>
        <w:ind w:left="6765" w:hanging="360"/>
      </w:pPr>
      <w:rPr>
        <w:rFonts w:ascii="Wingdings" w:hAnsi="Wingdings" w:hint="default"/>
      </w:rPr>
    </w:lvl>
  </w:abstractNum>
  <w:abstractNum w:abstractNumId="2">
    <w:nsid w:val="7BC46384"/>
    <w:multiLevelType w:val="hybridMultilevel"/>
    <w:tmpl w:val="AD8C7494"/>
    <w:lvl w:ilvl="0" w:tplc="D980A64E">
      <w:start w:val="1"/>
      <w:numFmt w:val="decimal"/>
      <w:lvlText w:val="%1."/>
      <w:lvlJc w:val="left"/>
      <w:pPr>
        <w:ind w:left="1743" w:hanging="1035"/>
      </w:pPr>
      <w:rPr>
        <w:rFonts w:hint="default"/>
        <w:b/>
      </w:rPr>
    </w:lvl>
    <w:lvl w:ilvl="1" w:tplc="04020019" w:tentative="1">
      <w:start w:val="1"/>
      <w:numFmt w:val="lowerLetter"/>
      <w:lvlText w:val="%2."/>
      <w:lvlJc w:val="left"/>
      <w:pPr>
        <w:ind w:left="1788" w:hanging="360"/>
      </w:pPr>
    </w:lvl>
    <w:lvl w:ilvl="2" w:tplc="0402001B" w:tentative="1">
      <w:start w:val="1"/>
      <w:numFmt w:val="lowerRoman"/>
      <w:lvlText w:val="%3."/>
      <w:lvlJc w:val="right"/>
      <w:pPr>
        <w:ind w:left="2508" w:hanging="180"/>
      </w:pPr>
    </w:lvl>
    <w:lvl w:ilvl="3" w:tplc="0402000F" w:tentative="1">
      <w:start w:val="1"/>
      <w:numFmt w:val="decimal"/>
      <w:lvlText w:val="%4."/>
      <w:lvlJc w:val="left"/>
      <w:pPr>
        <w:ind w:left="3228" w:hanging="360"/>
      </w:pPr>
    </w:lvl>
    <w:lvl w:ilvl="4" w:tplc="04020019" w:tentative="1">
      <w:start w:val="1"/>
      <w:numFmt w:val="lowerLetter"/>
      <w:lvlText w:val="%5."/>
      <w:lvlJc w:val="left"/>
      <w:pPr>
        <w:ind w:left="3948" w:hanging="360"/>
      </w:pPr>
    </w:lvl>
    <w:lvl w:ilvl="5" w:tplc="0402001B" w:tentative="1">
      <w:start w:val="1"/>
      <w:numFmt w:val="lowerRoman"/>
      <w:lvlText w:val="%6."/>
      <w:lvlJc w:val="right"/>
      <w:pPr>
        <w:ind w:left="4668" w:hanging="180"/>
      </w:pPr>
    </w:lvl>
    <w:lvl w:ilvl="6" w:tplc="0402000F" w:tentative="1">
      <w:start w:val="1"/>
      <w:numFmt w:val="decimal"/>
      <w:lvlText w:val="%7."/>
      <w:lvlJc w:val="left"/>
      <w:pPr>
        <w:ind w:left="5388" w:hanging="360"/>
      </w:pPr>
    </w:lvl>
    <w:lvl w:ilvl="7" w:tplc="04020019" w:tentative="1">
      <w:start w:val="1"/>
      <w:numFmt w:val="lowerLetter"/>
      <w:lvlText w:val="%8."/>
      <w:lvlJc w:val="left"/>
      <w:pPr>
        <w:ind w:left="6108" w:hanging="360"/>
      </w:pPr>
    </w:lvl>
    <w:lvl w:ilvl="8" w:tplc="0402001B" w:tentative="1">
      <w:start w:val="1"/>
      <w:numFmt w:val="lowerRoman"/>
      <w:lvlText w:val="%9."/>
      <w:lvlJc w:val="right"/>
      <w:pPr>
        <w:ind w:left="6828" w:hanging="180"/>
      </w:pPr>
    </w:lvl>
  </w:abstractNum>
  <w:abstractNum w:abstractNumId="3">
    <w:nsid w:val="7C4826B9"/>
    <w:multiLevelType w:val="hybridMultilevel"/>
    <w:tmpl w:val="7CA2D986"/>
    <w:lvl w:ilvl="0" w:tplc="4030FEFA">
      <w:start w:val="1"/>
      <w:numFmt w:val="decimal"/>
      <w:lvlText w:val="%1."/>
      <w:lvlJc w:val="left"/>
      <w:pPr>
        <w:tabs>
          <w:tab w:val="num" w:pos="1068"/>
        </w:tabs>
        <w:ind w:left="1068" w:hanging="360"/>
      </w:p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1"/>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85D"/>
    <w:rsid w:val="000071EB"/>
    <w:rsid w:val="00011BD4"/>
    <w:rsid w:val="000133F2"/>
    <w:rsid w:val="00020D4A"/>
    <w:rsid w:val="00020FE4"/>
    <w:rsid w:val="00025DFA"/>
    <w:rsid w:val="00027F0C"/>
    <w:rsid w:val="0003213C"/>
    <w:rsid w:val="000323FC"/>
    <w:rsid w:val="000376B1"/>
    <w:rsid w:val="00054F1F"/>
    <w:rsid w:val="0006172F"/>
    <w:rsid w:val="000720DA"/>
    <w:rsid w:val="00085C54"/>
    <w:rsid w:val="000949C3"/>
    <w:rsid w:val="000A1BF1"/>
    <w:rsid w:val="000B01B2"/>
    <w:rsid w:val="000B4117"/>
    <w:rsid w:val="000B4290"/>
    <w:rsid w:val="000D0060"/>
    <w:rsid w:val="000D5785"/>
    <w:rsid w:val="000D7127"/>
    <w:rsid w:val="000E390E"/>
    <w:rsid w:val="000E5A4A"/>
    <w:rsid w:val="000E7C6C"/>
    <w:rsid w:val="000F1580"/>
    <w:rsid w:val="000F3F2E"/>
    <w:rsid w:val="000F6240"/>
    <w:rsid w:val="00105BDE"/>
    <w:rsid w:val="0010649D"/>
    <w:rsid w:val="001151C2"/>
    <w:rsid w:val="001159A3"/>
    <w:rsid w:val="0012261C"/>
    <w:rsid w:val="00125CF2"/>
    <w:rsid w:val="00131AA9"/>
    <w:rsid w:val="001551B7"/>
    <w:rsid w:val="00161D62"/>
    <w:rsid w:val="001654AB"/>
    <w:rsid w:val="0017075B"/>
    <w:rsid w:val="0018039F"/>
    <w:rsid w:val="00182F9F"/>
    <w:rsid w:val="0018432D"/>
    <w:rsid w:val="001A36CB"/>
    <w:rsid w:val="001B4EE1"/>
    <w:rsid w:val="001E2C35"/>
    <w:rsid w:val="001E2E68"/>
    <w:rsid w:val="0021172F"/>
    <w:rsid w:val="00216E05"/>
    <w:rsid w:val="0022296E"/>
    <w:rsid w:val="00223064"/>
    <w:rsid w:val="00224495"/>
    <w:rsid w:val="00224B16"/>
    <w:rsid w:val="00232EA6"/>
    <w:rsid w:val="002370CB"/>
    <w:rsid w:val="00265C65"/>
    <w:rsid w:val="002747B9"/>
    <w:rsid w:val="00277FF6"/>
    <w:rsid w:val="00285ECD"/>
    <w:rsid w:val="00290AC7"/>
    <w:rsid w:val="00293D02"/>
    <w:rsid w:val="002A0669"/>
    <w:rsid w:val="002D6AA8"/>
    <w:rsid w:val="002D7FF1"/>
    <w:rsid w:val="002E0407"/>
    <w:rsid w:val="002E41C5"/>
    <w:rsid w:val="002E76EB"/>
    <w:rsid w:val="002F5D15"/>
    <w:rsid w:val="00322E48"/>
    <w:rsid w:val="00326434"/>
    <w:rsid w:val="00326592"/>
    <w:rsid w:val="00327960"/>
    <w:rsid w:val="00327A10"/>
    <w:rsid w:val="00332E65"/>
    <w:rsid w:val="00333F4D"/>
    <w:rsid w:val="00336CC9"/>
    <w:rsid w:val="00347647"/>
    <w:rsid w:val="0036213A"/>
    <w:rsid w:val="00363037"/>
    <w:rsid w:val="003633E8"/>
    <w:rsid w:val="00367F47"/>
    <w:rsid w:val="00372FAB"/>
    <w:rsid w:val="00375AEB"/>
    <w:rsid w:val="00382440"/>
    <w:rsid w:val="00386FFE"/>
    <w:rsid w:val="003B0A29"/>
    <w:rsid w:val="003B1F96"/>
    <w:rsid w:val="003B40D5"/>
    <w:rsid w:val="003B5FE1"/>
    <w:rsid w:val="003D56F6"/>
    <w:rsid w:val="003E6CC6"/>
    <w:rsid w:val="003F45DB"/>
    <w:rsid w:val="003F4C9E"/>
    <w:rsid w:val="004149B4"/>
    <w:rsid w:val="0042085E"/>
    <w:rsid w:val="0042725D"/>
    <w:rsid w:val="00430F00"/>
    <w:rsid w:val="00431A88"/>
    <w:rsid w:val="00440724"/>
    <w:rsid w:val="00444374"/>
    <w:rsid w:val="00444542"/>
    <w:rsid w:val="0045289F"/>
    <w:rsid w:val="00455187"/>
    <w:rsid w:val="004738C5"/>
    <w:rsid w:val="00483A34"/>
    <w:rsid w:val="0049556C"/>
    <w:rsid w:val="004A0CEF"/>
    <w:rsid w:val="004A3AB4"/>
    <w:rsid w:val="004A4D93"/>
    <w:rsid w:val="004D0935"/>
    <w:rsid w:val="004D5D69"/>
    <w:rsid w:val="004E3A8E"/>
    <w:rsid w:val="004F31D2"/>
    <w:rsid w:val="005002B4"/>
    <w:rsid w:val="00510B0D"/>
    <w:rsid w:val="0051385D"/>
    <w:rsid w:val="00515E4B"/>
    <w:rsid w:val="00543089"/>
    <w:rsid w:val="00543D30"/>
    <w:rsid w:val="00543DE0"/>
    <w:rsid w:val="005467E8"/>
    <w:rsid w:val="00555162"/>
    <w:rsid w:val="00557126"/>
    <w:rsid w:val="00557B13"/>
    <w:rsid w:val="005626AF"/>
    <w:rsid w:val="00593415"/>
    <w:rsid w:val="005A61B4"/>
    <w:rsid w:val="005C50DA"/>
    <w:rsid w:val="005C5E20"/>
    <w:rsid w:val="005D0880"/>
    <w:rsid w:val="005D0DED"/>
    <w:rsid w:val="005D3B0B"/>
    <w:rsid w:val="005D3C18"/>
    <w:rsid w:val="005D441C"/>
    <w:rsid w:val="005D4B9C"/>
    <w:rsid w:val="005D601E"/>
    <w:rsid w:val="005D6547"/>
    <w:rsid w:val="005E0882"/>
    <w:rsid w:val="005E3074"/>
    <w:rsid w:val="00600C4F"/>
    <w:rsid w:val="00604675"/>
    <w:rsid w:val="00614157"/>
    <w:rsid w:val="00620962"/>
    <w:rsid w:val="00632257"/>
    <w:rsid w:val="00635EF2"/>
    <w:rsid w:val="006371A8"/>
    <w:rsid w:val="00641D06"/>
    <w:rsid w:val="00653D57"/>
    <w:rsid w:val="00674668"/>
    <w:rsid w:val="0068295B"/>
    <w:rsid w:val="00695400"/>
    <w:rsid w:val="006958B0"/>
    <w:rsid w:val="00695F16"/>
    <w:rsid w:val="00697E14"/>
    <w:rsid w:val="006B17A3"/>
    <w:rsid w:val="006B45B1"/>
    <w:rsid w:val="006D652F"/>
    <w:rsid w:val="006E084C"/>
    <w:rsid w:val="006E4D01"/>
    <w:rsid w:val="006E63E7"/>
    <w:rsid w:val="006F2CCD"/>
    <w:rsid w:val="00707834"/>
    <w:rsid w:val="00767E67"/>
    <w:rsid w:val="00772D25"/>
    <w:rsid w:val="00774C29"/>
    <w:rsid w:val="00780718"/>
    <w:rsid w:val="007832D4"/>
    <w:rsid w:val="00785568"/>
    <w:rsid w:val="00787340"/>
    <w:rsid w:val="0079021C"/>
    <w:rsid w:val="0079275C"/>
    <w:rsid w:val="0079663E"/>
    <w:rsid w:val="007A009A"/>
    <w:rsid w:val="007A115C"/>
    <w:rsid w:val="007A21EE"/>
    <w:rsid w:val="007B48FF"/>
    <w:rsid w:val="007C2FD2"/>
    <w:rsid w:val="007C79D2"/>
    <w:rsid w:val="007E4C68"/>
    <w:rsid w:val="007F1AB9"/>
    <w:rsid w:val="007F3F60"/>
    <w:rsid w:val="007F71A4"/>
    <w:rsid w:val="00806385"/>
    <w:rsid w:val="00811F29"/>
    <w:rsid w:val="00825C63"/>
    <w:rsid w:val="00834FA3"/>
    <w:rsid w:val="00836431"/>
    <w:rsid w:val="00847E95"/>
    <w:rsid w:val="008543E4"/>
    <w:rsid w:val="00862594"/>
    <w:rsid w:val="008628B9"/>
    <w:rsid w:val="00870C2A"/>
    <w:rsid w:val="00872504"/>
    <w:rsid w:val="0087399D"/>
    <w:rsid w:val="00884D9E"/>
    <w:rsid w:val="008908A0"/>
    <w:rsid w:val="00897797"/>
    <w:rsid w:val="008A36AD"/>
    <w:rsid w:val="008B7042"/>
    <w:rsid w:val="008C4869"/>
    <w:rsid w:val="008E1D81"/>
    <w:rsid w:val="008F0E14"/>
    <w:rsid w:val="008F430C"/>
    <w:rsid w:val="00904968"/>
    <w:rsid w:val="00905FF7"/>
    <w:rsid w:val="00912358"/>
    <w:rsid w:val="009145AF"/>
    <w:rsid w:val="0091627B"/>
    <w:rsid w:val="00926080"/>
    <w:rsid w:val="00932D16"/>
    <w:rsid w:val="00933EFF"/>
    <w:rsid w:val="00944935"/>
    <w:rsid w:val="00966BC9"/>
    <w:rsid w:val="00971F81"/>
    <w:rsid w:val="00980467"/>
    <w:rsid w:val="00993070"/>
    <w:rsid w:val="009A0D8C"/>
    <w:rsid w:val="009A3042"/>
    <w:rsid w:val="009A377F"/>
    <w:rsid w:val="009A7E90"/>
    <w:rsid w:val="009B7826"/>
    <w:rsid w:val="009C6A63"/>
    <w:rsid w:val="009E7BFF"/>
    <w:rsid w:val="009F2623"/>
    <w:rsid w:val="009F6E88"/>
    <w:rsid w:val="00A04B53"/>
    <w:rsid w:val="00A17248"/>
    <w:rsid w:val="00A37DC4"/>
    <w:rsid w:val="00A51AA3"/>
    <w:rsid w:val="00A52ABD"/>
    <w:rsid w:val="00A5519F"/>
    <w:rsid w:val="00A55999"/>
    <w:rsid w:val="00A56507"/>
    <w:rsid w:val="00A620D4"/>
    <w:rsid w:val="00A63543"/>
    <w:rsid w:val="00A70CDD"/>
    <w:rsid w:val="00A75A4F"/>
    <w:rsid w:val="00A76831"/>
    <w:rsid w:val="00A8029C"/>
    <w:rsid w:val="00A877D8"/>
    <w:rsid w:val="00A919AA"/>
    <w:rsid w:val="00A93B71"/>
    <w:rsid w:val="00A94F55"/>
    <w:rsid w:val="00A96335"/>
    <w:rsid w:val="00A97E55"/>
    <w:rsid w:val="00AA001E"/>
    <w:rsid w:val="00AC08B3"/>
    <w:rsid w:val="00AC19F2"/>
    <w:rsid w:val="00AD280C"/>
    <w:rsid w:val="00AD37A6"/>
    <w:rsid w:val="00AD5FC4"/>
    <w:rsid w:val="00AE2D89"/>
    <w:rsid w:val="00AE4416"/>
    <w:rsid w:val="00AF2369"/>
    <w:rsid w:val="00AF2A2D"/>
    <w:rsid w:val="00B021AA"/>
    <w:rsid w:val="00B0374E"/>
    <w:rsid w:val="00B12CE9"/>
    <w:rsid w:val="00B216A9"/>
    <w:rsid w:val="00B219EE"/>
    <w:rsid w:val="00B238C4"/>
    <w:rsid w:val="00B2640F"/>
    <w:rsid w:val="00B33EC9"/>
    <w:rsid w:val="00B35D5E"/>
    <w:rsid w:val="00B421C7"/>
    <w:rsid w:val="00B4606D"/>
    <w:rsid w:val="00B6234F"/>
    <w:rsid w:val="00B623AE"/>
    <w:rsid w:val="00B645B7"/>
    <w:rsid w:val="00B65A34"/>
    <w:rsid w:val="00B72DC2"/>
    <w:rsid w:val="00B74484"/>
    <w:rsid w:val="00B7499E"/>
    <w:rsid w:val="00B820F7"/>
    <w:rsid w:val="00B910E0"/>
    <w:rsid w:val="00B91601"/>
    <w:rsid w:val="00B93AA6"/>
    <w:rsid w:val="00B962B1"/>
    <w:rsid w:val="00BC0D27"/>
    <w:rsid w:val="00BC1CC7"/>
    <w:rsid w:val="00BC1E13"/>
    <w:rsid w:val="00BC4C99"/>
    <w:rsid w:val="00BC7F80"/>
    <w:rsid w:val="00BE330B"/>
    <w:rsid w:val="00C058F8"/>
    <w:rsid w:val="00C07510"/>
    <w:rsid w:val="00C0796B"/>
    <w:rsid w:val="00C21C9F"/>
    <w:rsid w:val="00C24D92"/>
    <w:rsid w:val="00C3286B"/>
    <w:rsid w:val="00C41483"/>
    <w:rsid w:val="00C43C9C"/>
    <w:rsid w:val="00C4515C"/>
    <w:rsid w:val="00C604D6"/>
    <w:rsid w:val="00C6143A"/>
    <w:rsid w:val="00C7131C"/>
    <w:rsid w:val="00C734A4"/>
    <w:rsid w:val="00C77A7B"/>
    <w:rsid w:val="00C83EE5"/>
    <w:rsid w:val="00C8538F"/>
    <w:rsid w:val="00CA1AA2"/>
    <w:rsid w:val="00CA4F6D"/>
    <w:rsid w:val="00CB1769"/>
    <w:rsid w:val="00CB7A6F"/>
    <w:rsid w:val="00CC3303"/>
    <w:rsid w:val="00CC70B7"/>
    <w:rsid w:val="00CD758D"/>
    <w:rsid w:val="00CE2C52"/>
    <w:rsid w:val="00CE34F7"/>
    <w:rsid w:val="00CE4D3D"/>
    <w:rsid w:val="00CF18ED"/>
    <w:rsid w:val="00CF6051"/>
    <w:rsid w:val="00D10DC7"/>
    <w:rsid w:val="00D12102"/>
    <w:rsid w:val="00D12980"/>
    <w:rsid w:val="00D13A06"/>
    <w:rsid w:val="00D339BB"/>
    <w:rsid w:val="00D451DD"/>
    <w:rsid w:val="00D4665E"/>
    <w:rsid w:val="00D502BC"/>
    <w:rsid w:val="00D565F2"/>
    <w:rsid w:val="00D729E2"/>
    <w:rsid w:val="00D909BD"/>
    <w:rsid w:val="00D90EF3"/>
    <w:rsid w:val="00DB58AA"/>
    <w:rsid w:val="00DC108D"/>
    <w:rsid w:val="00DC6709"/>
    <w:rsid w:val="00DD2127"/>
    <w:rsid w:val="00DD63B3"/>
    <w:rsid w:val="00DD663D"/>
    <w:rsid w:val="00DE0B26"/>
    <w:rsid w:val="00DF1D38"/>
    <w:rsid w:val="00E00784"/>
    <w:rsid w:val="00E0566B"/>
    <w:rsid w:val="00E05B3C"/>
    <w:rsid w:val="00E05FC8"/>
    <w:rsid w:val="00E075E7"/>
    <w:rsid w:val="00E076F1"/>
    <w:rsid w:val="00E16F7A"/>
    <w:rsid w:val="00E2482E"/>
    <w:rsid w:val="00E52DBF"/>
    <w:rsid w:val="00E572EB"/>
    <w:rsid w:val="00E61061"/>
    <w:rsid w:val="00E6498E"/>
    <w:rsid w:val="00E802F2"/>
    <w:rsid w:val="00E91AF1"/>
    <w:rsid w:val="00E9435D"/>
    <w:rsid w:val="00EA1CFE"/>
    <w:rsid w:val="00EC0030"/>
    <w:rsid w:val="00EC4EE0"/>
    <w:rsid w:val="00EF0BEA"/>
    <w:rsid w:val="00EF755A"/>
    <w:rsid w:val="00EF7EC2"/>
    <w:rsid w:val="00F020BE"/>
    <w:rsid w:val="00F12CCD"/>
    <w:rsid w:val="00F14B7A"/>
    <w:rsid w:val="00F204BF"/>
    <w:rsid w:val="00F27EC0"/>
    <w:rsid w:val="00F32520"/>
    <w:rsid w:val="00F33304"/>
    <w:rsid w:val="00F34353"/>
    <w:rsid w:val="00F35176"/>
    <w:rsid w:val="00F35613"/>
    <w:rsid w:val="00F46B5D"/>
    <w:rsid w:val="00F5069D"/>
    <w:rsid w:val="00F52D40"/>
    <w:rsid w:val="00F5539B"/>
    <w:rsid w:val="00F617A3"/>
    <w:rsid w:val="00F761CA"/>
    <w:rsid w:val="00F824D9"/>
    <w:rsid w:val="00F84E48"/>
    <w:rsid w:val="00F92884"/>
    <w:rsid w:val="00FA2AE8"/>
    <w:rsid w:val="00FB3BD3"/>
    <w:rsid w:val="00FB73FF"/>
    <w:rsid w:val="00FD7A91"/>
    <w:rsid w:val="00FF0278"/>
    <w:rsid w:val="00FF16BB"/>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3F2"/>
    <w:rPr>
      <w:lang w:val="en-US"/>
    </w:rPr>
  </w:style>
  <w:style w:type="paragraph" w:styleId="1">
    <w:name w:val="heading 1"/>
    <w:basedOn w:val="a"/>
    <w:next w:val="a"/>
    <w:qFormat/>
    <w:rsid w:val="000133F2"/>
    <w:pPr>
      <w:keepNext/>
      <w:outlineLvl w:val="0"/>
    </w:pPr>
    <w:rPr>
      <w:sz w:val="28"/>
      <w:lang w:val="bg-BG"/>
    </w:rPr>
  </w:style>
  <w:style w:type="paragraph" w:styleId="2">
    <w:name w:val="heading 2"/>
    <w:basedOn w:val="a"/>
    <w:next w:val="a"/>
    <w:qFormat/>
    <w:rsid w:val="000133F2"/>
    <w:pPr>
      <w:keepNext/>
      <w:jc w:val="center"/>
      <w:outlineLvl w:val="1"/>
    </w:pPr>
    <w:rPr>
      <w:sz w:val="28"/>
      <w:lang w:val="bg-BG"/>
    </w:rPr>
  </w:style>
  <w:style w:type="paragraph" w:styleId="3">
    <w:name w:val="heading 3"/>
    <w:basedOn w:val="a"/>
    <w:next w:val="a"/>
    <w:qFormat/>
    <w:rsid w:val="000133F2"/>
    <w:pPr>
      <w:keepNext/>
      <w:jc w:val="center"/>
      <w:outlineLvl w:val="2"/>
    </w:pPr>
    <w:rPr>
      <w:b/>
      <w:sz w:val="2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133F2"/>
    <w:pPr>
      <w:ind w:left="2880"/>
    </w:pPr>
    <w:rPr>
      <w:sz w:val="28"/>
      <w:lang w:val="bg-BG"/>
    </w:rPr>
  </w:style>
  <w:style w:type="paragraph" w:styleId="a4">
    <w:name w:val="Balloon Text"/>
    <w:basedOn w:val="a"/>
    <w:link w:val="a5"/>
    <w:uiPriority w:val="99"/>
    <w:semiHidden/>
    <w:unhideWhenUsed/>
    <w:rsid w:val="00B6234F"/>
    <w:rPr>
      <w:rFonts w:ascii="Tahoma" w:hAnsi="Tahoma" w:cs="Tahoma"/>
      <w:sz w:val="16"/>
      <w:szCs w:val="16"/>
    </w:rPr>
  </w:style>
  <w:style w:type="character" w:customStyle="1" w:styleId="a5">
    <w:name w:val="Изнесен текст Знак"/>
    <w:basedOn w:val="a0"/>
    <w:link w:val="a4"/>
    <w:uiPriority w:val="99"/>
    <w:semiHidden/>
    <w:rsid w:val="00B6234F"/>
    <w:rPr>
      <w:rFonts w:ascii="Tahoma" w:hAnsi="Tahoma" w:cs="Tahoma"/>
      <w:sz w:val="16"/>
      <w:szCs w:val="16"/>
      <w:lang w:val="en-US"/>
    </w:rPr>
  </w:style>
  <w:style w:type="paragraph" w:styleId="20">
    <w:name w:val="Body Text 2"/>
    <w:basedOn w:val="a"/>
    <w:link w:val="21"/>
    <w:uiPriority w:val="99"/>
    <w:unhideWhenUsed/>
    <w:rsid w:val="00E00784"/>
    <w:pPr>
      <w:spacing w:after="120" w:line="480" w:lineRule="auto"/>
    </w:pPr>
  </w:style>
  <w:style w:type="character" w:customStyle="1" w:styleId="21">
    <w:name w:val="Основен текст 2 Знак"/>
    <w:basedOn w:val="a0"/>
    <w:link w:val="20"/>
    <w:uiPriority w:val="99"/>
    <w:rsid w:val="00E00784"/>
    <w:rPr>
      <w:lang w:val="en-US"/>
    </w:rPr>
  </w:style>
  <w:style w:type="paragraph" w:styleId="a6">
    <w:name w:val="No Spacing"/>
    <w:uiPriority w:val="1"/>
    <w:qFormat/>
    <w:rsid w:val="00A75A4F"/>
    <w:rPr>
      <w:lang w:val="en-US"/>
    </w:rPr>
  </w:style>
  <w:style w:type="paragraph" w:styleId="a7">
    <w:name w:val="Revision"/>
    <w:hidden/>
    <w:uiPriority w:val="99"/>
    <w:semiHidden/>
    <w:rsid w:val="006371A8"/>
    <w:rPr>
      <w:lang w:val="en-US"/>
    </w:rPr>
  </w:style>
  <w:style w:type="paragraph" w:styleId="a8">
    <w:name w:val="List Paragraph"/>
    <w:basedOn w:val="a"/>
    <w:uiPriority w:val="34"/>
    <w:qFormat/>
    <w:rsid w:val="00DD2127"/>
    <w:pPr>
      <w:ind w:left="720"/>
      <w:contextualSpacing/>
    </w:pPr>
  </w:style>
  <w:style w:type="character" w:customStyle="1" w:styleId="30">
    <w:name w:val="Основен текст (3)"/>
    <w:basedOn w:val="a0"/>
    <w:rsid w:val="005C50DA"/>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bg-BG"/>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33F2"/>
    <w:rPr>
      <w:lang w:val="en-US"/>
    </w:rPr>
  </w:style>
  <w:style w:type="paragraph" w:styleId="1">
    <w:name w:val="heading 1"/>
    <w:basedOn w:val="a"/>
    <w:next w:val="a"/>
    <w:qFormat/>
    <w:rsid w:val="000133F2"/>
    <w:pPr>
      <w:keepNext/>
      <w:outlineLvl w:val="0"/>
    </w:pPr>
    <w:rPr>
      <w:sz w:val="28"/>
      <w:lang w:val="bg-BG"/>
    </w:rPr>
  </w:style>
  <w:style w:type="paragraph" w:styleId="2">
    <w:name w:val="heading 2"/>
    <w:basedOn w:val="a"/>
    <w:next w:val="a"/>
    <w:qFormat/>
    <w:rsid w:val="000133F2"/>
    <w:pPr>
      <w:keepNext/>
      <w:jc w:val="center"/>
      <w:outlineLvl w:val="1"/>
    </w:pPr>
    <w:rPr>
      <w:sz w:val="28"/>
      <w:lang w:val="bg-BG"/>
    </w:rPr>
  </w:style>
  <w:style w:type="paragraph" w:styleId="3">
    <w:name w:val="heading 3"/>
    <w:basedOn w:val="a"/>
    <w:next w:val="a"/>
    <w:qFormat/>
    <w:rsid w:val="000133F2"/>
    <w:pPr>
      <w:keepNext/>
      <w:jc w:val="center"/>
      <w:outlineLvl w:val="2"/>
    </w:pPr>
    <w:rPr>
      <w:b/>
      <w:sz w:val="28"/>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133F2"/>
    <w:pPr>
      <w:ind w:left="2880"/>
    </w:pPr>
    <w:rPr>
      <w:sz w:val="28"/>
      <w:lang w:val="bg-BG"/>
    </w:rPr>
  </w:style>
  <w:style w:type="paragraph" w:styleId="a4">
    <w:name w:val="Balloon Text"/>
    <w:basedOn w:val="a"/>
    <w:link w:val="a5"/>
    <w:uiPriority w:val="99"/>
    <w:semiHidden/>
    <w:unhideWhenUsed/>
    <w:rsid w:val="00B6234F"/>
    <w:rPr>
      <w:rFonts w:ascii="Tahoma" w:hAnsi="Tahoma" w:cs="Tahoma"/>
      <w:sz w:val="16"/>
      <w:szCs w:val="16"/>
    </w:rPr>
  </w:style>
  <w:style w:type="character" w:customStyle="1" w:styleId="a5">
    <w:name w:val="Изнесен текст Знак"/>
    <w:basedOn w:val="a0"/>
    <w:link w:val="a4"/>
    <w:uiPriority w:val="99"/>
    <w:semiHidden/>
    <w:rsid w:val="00B6234F"/>
    <w:rPr>
      <w:rFonts w:ascii="Tahoma" w:hAnsi="Tahoma" w:cs="Tahoma"/>
      <w:sz w:val="16"/>
      <w:szCs w:val="16"/>
      <w:lang w:val="en-US"/>
    </w:rPr>
  </w:style>
  <w:style w:type="paragraph" w:styleId="20">
    <w:name w:val="Body Text 2"/>
    <w:basedOn w:val="a"/>
    <w:link w:val="21"/>
    <w:uiPriority w:val="99"/>
    <w:unhideWhenUsed/>
    <w:rsid w:val="00E00784"/>
    <w:pPr>
      <w:spacing w:after="120" w:line="480" w:lineRule="auto"/>
    </w:pPr>
  </w:style>
  <w:style w:type="character" w:customStyle="1" w:styleId="21">
    <w:name w:val="Основен текст 2 Знак"/>
    <w:basedOn w:val="a0"/>
    <w:link w:val="20"/>
    <w:uiPriority w:val="99"/>
    <w:rsid w:val="00E00784"/>
    <w:rPr>
      <w:lang w:val="en-US"/>
    </w:rPr>
  </w:style>
  <w:style w:type="paragraph" w:styleId="a6">
    <w:name w:val="No Spacing"/>
    <w:uiPriority w:val="1"/>
    <w:qFormat/>
    <w:rsid w:val="00A75A4F"/>
    <w:rPr>
      <w:lang w:val="en-US"/>
    </w:rPr>
  </w:style>
  <w:style w:type="paragraph" w:styleId="a7">
    <w:name w:val="Revision"/>
    <w:hidden/>
    <w:uiPriority w:val="99"/>
    <w:semiHidden/>
    <w:rsid w:val="006371A8"/>
    <w:rPr>
      <w:lang w:val="en-US"/>
    </w:rPr>
  </w:style>
  <w:style w:type="paragraph" w:styleId="a8">
    <w:name w:val="List Paragraph"/>
    <w:basedOn w:val="a"/>
    <w:uiPriority w:val="34"/>
    <w:qFormat/>
    <w:rsid w:val="00DD2127"/>
    <w:pPr>
      <w:ind w:left="720"/>
      <w:contextualSpacing/>
    </w:pPr>
  </w:style>
  <w:style w:type="character" w:customStyle="1" w:styleId="30">
    <w:name w:val="Основен текст (3)"/>
    <w:basedOn w:val="a0"/>
    <w:rsid w:val="005C50DA"/>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217104">
      <w:bodyDiv w:val="1"/>
      <w:marLeft w:val="0"/>
      <w:marRight w:val="0"/>
      <w:marTop w:val="0"/>
      <w:marBottom w:val="0"/>
      <w:divBdr>
        <w:top w:val="none" w:sz="0" w:space="0" w:color="auto"/>
        <w:left w:val="none" w:sz="0" w:space="0" w:color="auto"/>
        <w:bottom w:val="none" w:sz="0" w:space="0" w:color="auto"/>
        <w:right w:val="none" w:sz="0" w:space="0" w:color="auto"/>
      </w:divBdr>
    </w:div>
    <w:div w:id="337853401">
      <w:bodyDiv w:val="1"/>
      <w:marLeft w:val="390"/>
      <w:marRight w:val="390"/>
      <w:marTop w:val="0"/>
      <w:marBottom w:val="0"/>
      <w:divBdr>
        <w:top w:val="none" w:sz="0" w:space="0" w:color="auto"/>
        <w:left w:val="none" w:sz="0" w:space="0" w:color="auto"/>
        <w:bottom w:val="none" w:sz="0" w:space="0" w:color="auto"/>
        <w:right w:val="none" w:sz="0" w:space="0" w:color="auto"/>
      </w:divBdr>
      <w:divsChild>
        <w:div w:id="1091043405">
          <w:marLeft w:val="0"/>
          <w:marRight w:val="0"/>
          <w:marTop w:val="0"/>
          <w:marBottom w:val="120"/>
          <w:divBdr>
            <w:top w:val="none" w:sz="0" w:space="0" w:color="auto"/>
            <w:left w:val="none" w:sz="0" w:space="0" w:color="auto"/>
            <w:bottom w:val="none" w:sz="0" w:space="0" w:color="auto"/>
            <w:right w:val="none" w:sz="0" w:space="0" w:color="auto"/>
          </w:divBdr>
          <w:divsChild>
            <w:div w:id="293563440">
              <w:marLeft w:val="0"/>
              <w:marRight w:val="0"/>
              <w:marTop w:val="0"/>
              <w:marBottom w:val="0"/>
              <w:divBdr>
                <w:top w:val="none" w:sz="0" w:space="0" w:color="auto"/>
                <w:left w:val="none" w:sz="0" w:space="0" w:color="auto"/>
                <w:bottom w:val="none" w:sz="0" w:space="0" w:color="auto"/>
                <w:right w:val="none" w:sz="0" w:space="0" w:color="auto"/>
              </w:divBdr>
            </w:div>
            <w:div w:id="384720022">
              <w:marLeft w:val="0"/>
              <w:marRight w:val="0"/>
              <w:marTop w:val="0"/>
              <w:marBottom w:val="0"/>
              <w:divBdr>
                <w:top w:val="none" w:sz="0" w:space="0" w:color="auto"/>
                <w:left w:val="none" w:sz="0" w:space="0" w:color="auto"/>
                <w:bottom w:val="none" w:sz="0" w:space="0" w:color="auto"/>
                <w:right w:val="none" w:sz="0" w:space="0" w:color="auto"/>
              </w:divBdr>
            </w:div>
            <w:div w:id="174150106">
              <w:marLeft w:val="0"/>
              <w:marRight w:val="0"/>
              <w:marTop w:val="0"/>
              <w:marBottom w:val="0"/>
              <w:divBdr>
                <w:top w:val="none" w:sz="0" w:space="0" w:color="auto"/>
                <w:left w:val="none" w:sz="0" w:space="0" w:color="auto"/>
                <w:bottom w:val="none" w:sz="0" w:space="0" w:color="auto"/>
                <w:right w:val="none" w:sz="0" w:space="0" w:color="auto"/>
              </w:divBdr>
            </w:div>
            <w:div w:id="709306853">
              <w:marLeft w:val="0"/>
              <w:marRight w:val="0"/>
              <w:marTop w:val="0"/>
              <w:marBottom w:val="0"/>
              <w:divBdr>
                <w:top w:val="none" w:sz="0" w:space="0" w:color="auto"/>
                <w:left w:val="none" w:sz="0" w:space="0" w:color="auto"/>
                <w:bottom w:val="none" w:sz="0" w:space="0" w:color="auto"/>
                <w:right w:val="none" w:sz="0" w:space="0" w:color="auto"/>
              </w:divBdr>
            </w:div>
            <w:div w:id="1540705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9135216">
      <w:bodyDiv w:val="1"/>
      <w:marLeft w:val="0"/>
      <w:marRight w:val="0"/>
      <w:marTop w:val="0"/>
      <w:marBottom w:val="0"/>
      <w:divBdr>
        <w:top w:val="none" w:sz="0" w:space="0" w:color="auto"/>
        <w:left w:val="none" w:sz="0" w:space="0" w:color="auto"/>
        <w:bottom w:val="none" w:sz="0" w:space="0" w:color="auto"/>
        <w:right w:val="none" w:sz="0" w:space="0" w:color="auto"/>
      </w:divBdr>
    </w:div>
    <w:div w:id="1573200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DFD144C1-EBF6-47FB-9303-A91D40D71A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156</TotalTime>
  <Pages>1</Pages>
  <Words>1077</Words>
  <Characters>6141</Characters>
  <Application>Microsoft Office Word</Application>
  <DocSecurity>0</DocSecurity>
  <Lines>51</Lines>
  <Paragraphs>14</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ДО</vt:lpstr>
      <vt:lpstr>ДО</vt:lpstr>
    </vt:vector>
  </TitlesOfParts>
  <Company>OBSTINA KRUMOVGRAD</Company>
  <LinksUpToDate>false</LinksUpToDate>
  <CharactersWithSpaces>7204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Aishe-Obshtina</cp:lastModifiedBy>
  <cp:revision>6</cp:revision>
  <cp:lastPrinted>2025-06-16T13:16:00Z</cp:lastPrinted>
  <dcterms:created xsi:type="dcterms:W3CDTF">2025-06-16T06:55:00Z</dcterms:created>
  <dcterms:modified xsi:type="dcterms:W3CDTF">2025-06-19T05:14:00Z</dcterms:modified>
</cp:coreProperties>
</file>