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EA1" w:rsidRPr="007048C4" w:rsidRDefault="00EA7EA1" w:rsidP="007E6176">
      <w:pPr>
        <w:keepNext/>
        <w:spacing w:after="0"/>
        <w:ind w:left="5664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EA7EA1" w:rsidRPr="007048C4" w:rsidRDefault="00EA7EA1" w:rsidP="007E6176">
      <w:pPr>
        <w:spacing w:after="0"/>
        <w:ind w:left="566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EA7EA1" w:rsidRPr="007048C4" w:rsidRDefault="00EA7EA1" w:rsidP="007E6176">
      <w:pPr>
        <w:spacing w:after="0"/>
        <w:ind w:left="566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ГР.КРУМОВГРАД</w:t>
      </w:r>
    </w:p>
    <w:p w:rsidR="00EA7EA1" w:rsidRPr="007048C4" w:rsidRDefault="00EA7EA1" w:rsidP="007E6176">
      <w:pPr>
        <w:spacing w:after="0"/>
        <w:ind w:left="4956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A7EA1" w:rsidRPr="007048C4" w:rsidRDefault="00EA7EA1" w:rsidP="007E617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З А П И С К А</w:t>
      </w:r>
    </w:p>
    <w:p w:rsidR="00EA7EA1" w:rsidRPr="007048C4" w:rsidRDefault="00EA7EA1" w:rsidP="007E617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EA7EA1" w:rsidRPr="007048C4" w:rsidRDefault="00EA7EA1" w:rsidP="007E617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</w:t>
      </w:r>
      <w:r w:rsidR="007048C4"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Себихан Керим Мехмед – кмет на Община</w:t>
      </w:r>
      <w:r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Крумовград</w:t>
      </w:r>
    </w:p>
    <w:p w:rsidR="00EA7EA1" w:rsidRPr="007048C4" w:rsidRDefault="00EA7EA1" w:rsidP="007E61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A7EA1" w:rsidRPr="007048C4" w:rsidRDefault="00EA7EA1" w:rsidP="007E6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Изключване на </w:t>
      </w:r>
      <w:r w:rsidR="00633074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поземлен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имот </w:t>
      </w:r>
      <w:r w:rsidRPr="007048C4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3E29B5" w:rsidRPr="007048C4">
        <w:rPr>
          <w:rFonts w:ascii="Times New Roman" w:hAnsi="Times New Roman" w:cs="Times New Roman"/>
          <w:sz w:val="28"/>
          <w:szCs w:val="28"/>
        </w:rPr>
        <w:t>000100</w:t>
      </w:r>
      <w:r w:rsidR="00160EE4" w:rsidRPr="007048C4">
        <w:rPr>
          <w:rFonts w:ascii="Times New Roman" w:hAnsi="Times New Roman" w:cs="Times New Roman"/>
          <w:sz w:val="28"/>
          <w:szCs w:val="28"/>
        </w:rPr>
        <w:t xml:space="preserve"> </w:t>
      </w:r>
      <w:r w:rsidR="007048C4">
        <w:rPr>
          <w:rFonts w:ascii="Times New Roman" w:hAnsi="Times New Roman" w:cs="Times New Roman"/>
          <w:sz w:val="28"/>
          <w:szCs w:val="28"/>
        </w:rPr>
        <w:t xml:space="preserve">(ПИ с </w:t>
      </w:r>
      <w:r w:rsidR="00160EE4" w:rsidRPr="007048C4">
        <w:rPr>
          <w:rFonts w:ascii="Times New Roman" w:hAnsi="Times New Roman" w:cs="Times New Roman"/>
          <w:sz w:val="28"/>
          <w:szCs w:val="28"/>
        </w:rPr>
        <w:t>идентификатор 39565.1</w:t>
      </w:r>
      <w:r w:rsidR="003E29B5" w:rsidRPr="007048C4">
        <w:rPr>
          <w:rFonts w:ascii="Times New Roman" w:hAnsi="Times New Roman" w:cs="Times New Roman"/>
          <w:sz w:val="28"/>
          <w:szCs w:val="28"/>
        </w:rPr>
        <w:t>8</w:t>
      </w:r>
      <w:r w:rsidR="00160EE4" w:rsidRPr="007048C4">
        <w:rPr>
          <w:rFonts w:ascii="Times New Roman" w:hAnsi="Times New Roman" w:cs="Times New Roman"/>
          <w:sz w:val="28"/>
          <w:szCs w:val="28"/>
        </w:rPr>
        <w:t>.</w:t>
      </w:r>
      <w:r w:rsidR="003E29B5" w:rsidRPr="007048C4">
        <w:rPr>
          <w:rFonts w:ascii="Times New Roman" w:hAnsi="Times New Roman" w:cs="Times New Roman"/>
          <w:sz w:val="28"/>
          <w:szCs w:val="28"/>
        </w:rPr>
        <w:t>36</w:t>
      </w:r>
      <w:r w:rsidR="007048C4">
        <w:rPr>
          <w:rFonts w:ascii="Times New Roman" w:hAnsi="Times New Roman" w:cs="Times New Roman"/>
          <w:sz w:val="28"/>
          <w:szCs w:val="28"/>
        </w:rPr>
        <w:t xml:space="preserve"> по КККР)</w:t>
      </w:r>
      <w:r w:rsidRPr="007048C4">
        <w:rPr>
          <w:rFonts w:ascii="Times New Roman" w:hAnsi="Times New Roman" w:cs="Times New Roman"/>
          <w:sz w:val="28"/>
          <w:szCs w:val="28"/>
        </w:rPr>
        <w:t xml:space="preserve"> </w:t>
      </w:r>
      <w:r w:rsidR="0006590A" w:rsidRPr="007048C4">
        <w:rPr>
          <w:rFonts w:ascii="Times New Roman" w:hAnsi="Times New Roman" w:cs="Times New Roman"/>
          <w:sz w:val="28"/>
          <w:szCs w:val="28"/>
        </w:rPr>
        <w:t xml:space="preserve">и </w:t>
      </w:r>
      <w:r w:rsidR="007048C4">
        <w:rPr>
          <w:rFonts w:ascii="Times New Roman" w:hAnsi="Times New Roman" w:cs="Times New Roman"/>
          <w:sz w:val="28"/>
          <w:szCs w:val="28"/>
        </w:rPr>
        <w:t xml:space="preserve">поземлен имот </w:t>
      </w:r>
      <w:r w:rsidR="0006590A" w:rsidRPr="007048C4">
        <w:rPr>
          <w:rFonts w:ascii="Times New Roman" w:hAnsi="Times New Roman" w:cs="Times New Roman"/>
          <w:bCs/>
          <w:sz w:val="28"/>
          <w:szCs w:val="28"/>
        </w:rPr>
        <w:t>№</w:t>
      </w:r>
      <w:r w:rsidR="007048C4" w:rsidRPr="007048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4303" w:rsidRPr="007048C4">
        <w:rPr>
          <w:rFonts w:ascii="Times New Roman" w:hAnsi="Times New Roman" w:cs="Times New Roman"/>
          <w:bCs/>
          <w:sz w:val="28"/>
          <w:szCs w:val="28"/>
        </w:rPr>
        <w:t>000910</w:t>
      </w:r>
      <w:r w:rsidR="007048C4">
        <w:rPr>
          <w:rFonts w:ascii="Times New Roman" w:hAnsi="Times New Roman" w:cs="Times New Roman"/>
          <w:sz w:val="28"/>
          <w:szCs w:val="28"/>
        </w:rPr>
        <w:t xml:space="preserve"> (ПИ с </w:t>
      </w:r>
      <w:r w:rsidR="0006590A" w:rsidRPr="007048C4">
        <w:rPr>
          <w:rFonts w:ascii="Times New Roman" w:hAnsi="Times New Roman" w:cs="Times New Roman"/>
          <w:sz w:val="28"/>
          <w:szCs w:val="28"/>
        </w:rPr>
        <w:t xml:space="preserve">идентификатор 39565.18.35 </w:t>
      </w:r>
      <w:r w:rsidR="007048C4">
        <w:rPr>
          <w:rFonts w:ascii="Times New Roman" w:hAnsi="Times New Roman" w:cs="Times New Roman"/>
          <w:sz w:val="28"/>
          <w:szCs w:val="28"/>
        </w:rPr>
        <w:t xml:space="preserve">по КККР) </w:t>
      </w:r>
      <w:r w:rsidRPr="007048C4">
        <w:rPr>
          <w:rFonts w:ascii="Times New Roman" w:hAnsi="Times New Roman" w:cs="Times New Roman"/>
          <w:sz w:val="28"/>
          <w:szCs w:val="28"/>
        </w:rPr>
        <w:t xml:space="preserve">от общинския поземлен фонд на с. </w:t>
      </w:r>
      <w:r w:rsidR="003E29B5" w:rsidRPr="007048C4">
        <w:rPr>
          <w:rFonts w:ascii="Times New Roman" w:hAnsi="Times New Roman" w:cs="Times New Roman"/>
          <w:sz w:val="28"/>
          <w:szCs w:val="28"/>
        </w:rPr>
        <w:t>Звънарка</w:t>
      </w:r>
      <w:r w:rsidRPr="007048C4">
        <w:rPr>
          <w:rFonts w:ascii="Times New Roman" w:hAnsi="Times New Roman" w:cs="Times New Roman"/>
          <w:sz w:val="28"/>
          <w:szCs w:val="28"/>
        </w:rPr>
        <w:t xml:space="preserve"> от Приложение </w:t>
      </w:r>
      <w:r w:rsidRPr="007048C4">
        <w:rPr>
          <w:rFonts w:ascii="Times New Roman" w:hAnsi="Times New Roman" w:cs="Times New Roman"/>
          <w:bCs/>
          <w:sz w:val="28"/>
          <w:szCs w:val="28"/>
        </w:rPr>
        <w:t>№ 2 към т. 3 на Решение № 544 от протокол № 39/19.10.2010 година за определяне на маломерни имоти от общинския поземлен фонд в община Крумовград, които могат да се отдават под наем за една година без търг, на Общински съвет Крумовград.</w:t>
      </w:r>
    </w:p>
    <w:p w:rsidR="00EA7EA1" w:rsidRPr="007048C4" w:rsidRDefault="00EA7EA1" w:rsidP="007E61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A7EA1" w:rsidRDefault="00EA7EA1" w:rsidP="007E6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ДАМИ И ГОСПОДА ОБЩИНСКИ СЪВЕТНИЦИ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</w:p>
    <w:p w:rsidR="007E6176" w:rsidRPr="007048C4" w:rsidRDefault="007E6176" w:rsidP="007E6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3E29B5" w:rsidRPr="007048C4" w:rsidRDefault="00EA7EA1" w:rsidP="007E6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чл. 24а, ал. 7 от Закона за собствеността и ползването на земеделските земи и чл. 3, ал. 3 от Наредбата за условията и реда за отдаване под наем или аренда на земеделски земи от общинския поземлен фонд на Общински съвет – Крумовград, Общински съвет по предложение на кмета на общината определя маломерни имоти от общинския поземлен фонд, които могат да се отдават под наем за една година без търг. С Решение </w:t>
      </w:r>
      <w:r w:rsidRPr="007048C4">
        <w:rPr>
          <w:rFonts w:ascii="Times New Roman" w:hAnsi="Times New Roman" w:cs="Times New Roman"/>
          <w:bCs/>
          <w:sz w:val="28"/>
          <w:szCs w:val="28"/>
        </w:rPr>
        <w:t>№ 544 от протокол № 39/19.10.2010 година, Общински съвет – Крумовград е определил маломерни имоти от общинския поземлен фонд в община Крумовград, които могат да се отдават под наем за една година без търг.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7201DC" w:rsidRDefault="007201DC" w:rsidP="007E6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 провеждане на процедура за продажба на урегулиран поземлен имот в с. Звънарка, бе установена явна фактическа грешка в кадастралната карта. Част от предвидените УПИ съгласно Частичния подробен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устро</w:t>
      </w:r>
      <w:r w:rsidR="007E6176">
        <w:rPr>
          <w:rFonts w:ascii="Times New Roman" w:eastAsia="Times New Roman" w:hAnsi="Times New Roman" w:cs="Times New Roman"/>
          <w:sz w:val="28"/>
          <w:szCs w:val="28"/>
          <w:lang w:eastAsia="bg-BG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ствен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план на селото засягат земеделски имоти в землище Звънарка.</w:t>
      </w:r>
    </w:p>
    <w:p w:rsidR="0006590A" w:rsidRPr="007048C4" w:rsidRDefault="00854966" w:rsidP="007E617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При направена справка в </w:t>
      </w:r>
      <w:r w:rsid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</w:t>
      </w:r>
      <w:r w:rsidR="007201DC">
        <w:rPr>
          <w:rFonts w:ascii="Times New Roman" w:eastAsia="Times New Roman" w:hAnsi="Times New Roman" w:cs="Times New Roman"/>
          <w:sz w:val="28"/>
          <w:szCs w:val="28"/>
          <w:lang w:eastAsia="bg-BG"/>
        </w:rPr>
        <w:t>ция „Общинска собственост и икономика</w:t>
      </w:r>
      <w:r w:rsidR="0037503D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“ и</w:t>
      </w:r>
      <w:r w:rsidR="007201D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7201DC">
        <w:rPr>
          <w:rFonts w:ascii="Times New Roman" w:eastAsia="Times New Roman" w:hAnsi="Times New Roman" w:cs="Times New Roman"/>
          <w:sz w:val="28"/>
          <w:szCs w:val="28"/>
          <w:lang w:eastAsia="bg-BG"/>
        </w:rPr>
        <w:t>дирекция „Териториално развитие и благоустройство</w:t>
      </w:r>
      <w:r w:rsidR="0037503D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</w:t>
      </w:r>
      <w:r w:rsidR="007201D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Общинска администрация – Крумовград </w:t>
      </w:r>
      <w:r w:rsidR="0037503D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ПУП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с. Звънарка, общ. Крумовград е установено</w:t>
      </w:r>
      <w:r w:rsidR="0006590A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следното:</w:t>
      </w:r>
    </w:p>
    <w:p w:rsidR="007E6176" w:rsidRDefault="0006590A" w:rsidP="007E6176">
      <w:pPr>
        <w:pStyle w:val="a5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Ч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аст от поземлен имот с идентификатор 30538.18.36 попада в урегулиран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поземлен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имот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(УПИ)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I</w:t>
      </w:r>
      <w:r w:rsidR="004F4303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(първи), </w:t>
      </w:r>
      <w:r w:rsidR="004F4303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II </w:t>
      </w:r>
      <w:r w:rsidR="007E6176">
        <w:rPr>
          <w:rFonts w:ascii="Times New Roman" w:eastAsia="Times New Roman" w:hAnsi="Times New Roman" w:cs="Times New Roman"/>
          <w:sz w:val="28"/>
          <w:szCs w:val="28"/>
          <w:lang w:eastAsia="bg-BG"/>
        </w:rPr>
        <w:t>(втори) и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III</w:t>
      </w:r>
      <w:r w:rsidR="004F4303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(трети) в кв.15 (петнадесети) 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 ЧПУП на с. Звънарка, </w:t>
      </w:r>
      <w:proofErr w:type="spellStart"/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мах</w:t>
      </w:r>
      <w:proofErr w:type="spellEnd"/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. „</w:t>
      </w:r>
      <w:proofErr w:type="spellStart"/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Козино</w:t>
      </w:r>
      <w:proofErr w:type="spellEnd"/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“, одобрен със заповед №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540/02.08.1984 г., отреден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жилищно строителство</w:t>
      </w:r>
      <w:r w:rsidR="004D3DDA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7E6176" w:rsidRDefault="007E6176" w:rsidP="007E61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06590A" w:rsidRPr="007E6176" w:rsidRDefault="00854966" w:rsidP="007E61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E617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DD70FB" w:rsidRDefault="00DD70FB" w:rsidP="007E617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DC4B8B" w:rsidRPr="007048C4" w:rsidRDefault="0006590A" w:rsidP="007E6176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Част от поземлен имот с идентификатор 30538.18.35 попада в урегулирани поземлени имоти (УПИ) I</w:t>
      </w:r>
      <w:r w:rsidR="004F4303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E6176">
        <w:rPr>
          <w:rFonts w:ascii="Times New Roman" w:eastAsia="Times New Roman" w:hAnsi="Times New Roman" w:cs="Times New Roman"/>
          <w:sz w:val="28"/>
          <w:szCs w:val="28"/>
          <w:lang w:eastAsia="bg-BG"/>
        </w:rPr>
        <w:t>(първи) и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II (втори) в кв.14 (четиринадесети) по ЧП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 на с. Звънарка, </w:t>
      </w:r>
      <w:proofErr w:type="spellStart"/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мах</w:t>
      </w:r>
      <w:proofErr w:type="spellEnd"/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. „</w:t>
      </w:r>
      <w:proofErr w:type="spellStart"/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Козино</w:t>
      </w:r>
      <w:proofErr w:type="spellEnd"/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“, одобрен със заповед №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540/02.08.1984 г., отредени за жилищно строителство</w:t>
      </w:r>
      <w:r w:rsidR="00DC4B8B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EA7EA1" w:rsidRPr="007048C4" w:rsidRDefault="00854966" w:rsidP="007E6176">
      <w:pPr>
        <w:spacing w:after="0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8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Община Крумовград е възложила на лицензир</w:t>
      </w:r>
      <w:r w:rsidR="004D3DDA" w:rsidRPr="007048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ан геодезист процедура по </w:t>
      </w:r>
      <w:r w:rsidRPr="007048C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отстраняване на явната фактическа грешка.</w:t>
      </w:r>
      <w:r w:rsidR="00EA7EA1" w:rsidRPr="007048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         </w:t>
      </w:r>
    </w:p>
    <w:p w:rsidR="00362D84" w:rsidRDefault="00EA7EA1" w:rsidP="007E6176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Във връзка с гореизложеното и на основание чл. 21, ал. 1, т. 8 от Закона за местно самоуправление и местна администрация, във връзка с чл. 24а, ал. 7 от Закона за собствеността и ползването на земеделски земи и чл.</w:t>
      </w:r>
      <w:r w:rsidR="00E15BAE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3, ал.</w:t>
      </w:r>
      <w:r w:rsidR="00E15BAE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3 от НРУОНАЗЗОПФ, предлагам Общински съвет – Крумовград да приеме следното</w:t>
      </w:r>
    </w:p>
    <w:p w:rsidR="00DD70FB" w:rsidRPr="007048C4" w:rsidRDefault="00DD70FB" w:rsidP="007E6176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EA7EA1" w:rsidRDefault="00EA7EA1" w:rsidP="007E6176">
      <w:pPr>
        <w:pStyle w:val="a3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DD70F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Е</w:t>
      </w:r>
      <w:r w:rsidR="00DD70FB" w:rsidRPr="00DD70F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DD70FB" w:rsidRPr="00DD70FB" w:rsidRDefault="00DD70FB" w:rsidP="007E6176">
      <w:pPr>
        <w:pStyle w:val="a3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D3DDA" w:rsidRPr="007048C4" w:rsidRDefault="00DD70FB" w:rsidP="007E6176">
      <w:pPr>
        <w:pStyle w:val="a3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DD70F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ПРОМЕНЯ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A7EA1" w:rsidRPr="007048C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A7EA1" w:rsidRPr="007048C4">
        <w:rPr>
          <w:rFonts w:ascii="Times New Roman" w:hAnsi="Times New Roman" w:cs="Times New Roman"/>
          <w:bCs/>
          <w:sz w:val="28"/>
          <w:szCs w:val="28"/>
        </w:rPr>
        <w:t>№ 2 към т.</w:t>
      </w:r>
      <w:r w:rsidR="004671B7" w:rsidRPr="007048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7EA1" w:rsidRPr="007048C4">
        <w:rPr>
          <w:rFonts w:ascii="Times New Roman" w:hAnsi="Times New Roman" w:cs="Times New Roman"/>
          <w:bCs/>
          <w:sz w:val="28"/>
          <w:szCs w:val="28"/>
        </w:rPr>
        <w:t>3 на Решение № 544 от протокол № 39/19.10.2010 год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EA7EA1" w:rsidRPr="007048C4">
        <w:rPr>
          <w:rFonts w:ascii="Times New Roman" w:hAnsi="Times New Roman" w:cs="Times New Roman"/>
          <w:bCs/>
          <w:sz w:val="28"/>
          <w:szCs w:val="28"/>
        </w:rPr>
        <w:t xml:space="preserve"> на Общински съвет Крумовград за определяне маломерни имоти от Общинския поземлен фонд в община Крумовград, които могат да се отдават под наем за една година без търг, като и</w:t>
      </w:r>
      <w:r w:rsidR="00EA7EA1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зключва </w:t>
      </w:r>
      <w:r w:rsidR="004D3DDA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следните имоти:</w:t>
      </w:r>
    </w:p>
    <w:p w:rsidR="00EA7EA1" w:rsidRPr="007048C4" w:rsidRDefault="004D3DDA" w:rsidP="007E6176">
      <w:pPr>
        <w:pStyle w:val="a3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1.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F4303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="00C74555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оземлен имот № 0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00100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(ПИ с </w:t>
      </w:r>
      <w:r w:rsidR="00C74555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идентификатор 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30538.18.36</w:t>
      </w:r>
      <w:r w:rsidR="00151A9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151A9A">
        <w:rPr>
          <w:rFonts w:ascii="Times New Roman" w:eastAsia="Times New Roman" w:hAnsi="Times New Roman" w:cs="Times New Roman"/>
          <w:sz w:val="28"/>
          <w:szCs w:val="28"/>
          <w:lang w:eastAsia="bg-BG"/>
        </w:rPr>
        <w:t>по КККР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C74555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, находящ се в землище</w:t>
      </w:r>
      <w:r w:rsidR="00E15BAE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то на</w:t>
      </w:r>
      <w:r w:rsidR="00C74555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с. 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Звънарка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, местност „</w:t>
      </w:r>
      <w:proofErr w:type="spellStart"/>
      <w:r w:rsidR="007E6176">
        <w:rPr>
          <w:rFonts w:ascii="Times New Roman" w:eastAsia="Times New Roman" w:hAnsi="Times New Roman" w:cs="Times New Roman"/>
          <w:sz w:val="28"/>
          <w:szCs w:val="28"/>
          <w:lang w:eastAsia="bg-BG"/>
        </w:rPr>
        <w:t>Кючу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к</w:t>
      </w:r>
      <w:proofErr w:type="spellEnd"/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парче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”, категория „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IХ</w:t>
      </w:r>
      <w:r w:rsidR="00C74555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”, начин на трайно ползване „Нива“, </w:t>
      </w:r>
      <w:r w:rsidR="00E15BAE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="00C74555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площ </w:t>
      </w:r>
      <w:r w:rsidR="00854966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1,670</w:t>
      </w:r>
      <w:r w:rsidR="00C74555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дка.</w:t>
      </w:r>
    </w:p>
    <w:p w:rsidR="004D3DDA" w:rsidRPr="007048C4" w:rsidRDefault="004D3DDA" w:rsidP="007E6176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2.</w:t>
      </w:r>
      <w:r w:rsidR="007E617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F4303"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П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оземлен имот № 000910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(ПИ с 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идентификатор 30538.18.35</w:t>
      </w:r>
      <w:r w:rsidR="00151A9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КККР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, находящ се в землището на с. Звънарка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, местност „</w:t>
      </w:r>
      <w:proofErr w:type="spellStart"/>
      <w:r w:rsidR="007E6176">
        <w:rPr>
          <w:rFonts w:ascii="Times New Roman" w:eastAsia="Times New Roman" w:hAnsi="Times New Roman" w:cs="Times New Roman"/>
          <w:sz w:val="28"/>
          <w:szCs w:val="28"/>
          <w:lang w:eastAsia="bg-BG"/>
        </w:rPr>
        <w:t>Кючу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к</w:t>
      </w:r>
      <w:proofErr w:type="spellEnd"/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парче</w:t>
      </w:r>
      <w:r w:rsidR="00DD70FB">
        <w:rPr>
          <w:rFonts w:ascii="Times New Roman" w:eastAsia="Times New Roman" w:hAnsi="Times New Roman" w:cs="Times New Roman"/>
          <w:sz w:val="28"/>
          <w:szCs w:val="28"/>
          <w:lang w:eastAsia="bg-BG"/>
        </w:rPr>
        <w:t>”, категория „</w:t>
      </w:r>
      <w:r w:rsidRPr="007048C4">
        <w:rPr>
          <w:rFonts w:ascii="Times New Roman" w:eastAsia="Times New Roman" w:hAnsi="Times New Roman" w:cs="Times New Roman"/>
          <w:sz w:val="28"/>
          <w:szCs w:val="28"/>
          <w:lang w:eastAsia="bg-BG"/>
        </w:rPr>
        <w:t>IХ”, начин на трайно ползване „Нива“, с площ 1,236 дка.</w:t>
      </w:r>
    </w:p>
    <w:p w:rsidR="00EA7EA1" w:rsidRDefault="00EA7EA1" w:rsidP="007E6176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6176" w:rsidRDefault="007E6176" w:rsidP="007E6176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E6176" w:rsidRPr="007048C4" w:rsidRDefault="007E6176" w:rsidP="007E6176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027DD" w:rsidRPr="00DC4431" w:rsidRDefault="000027DD" w:rsidP="000027DD">
      <w:pPr>
        <w:pStyle w:val="a8"/>
        <w:spacing w:line="276" w:lineRule="auto"/>
        <w:ind w:left="4956"/>
        <w:jc w:val="both"/>
        <w:rPr>
          <w:rFonts w:ascii="Times New Roman" w:hAnsi="Times New Roman"/>
          <w:b/>
          <w:sz w:val="28"/>
          <w:szCs w:val="28"/>
        </w:rPr>
      </w:pPr>
      <w:r w:rsidRPr="00DC4431">
        <w:rPr>
          <w:rFonts w:ascii="Times New Roman" w:hAnsi="Times New Roman"/>
          <w:b/>
          <w:sz w:val="28"/>
          <w:szCs w:val="28"/>
        </w:rPr>
        <w:t>ВНЕСЪЛ:..….…</w:t>
      </w:r>
      <w:r w:rsidR="00E27CDF">
        <w:rPr>
          <w:rFonts w:ascii="Times New Roman" w:hAnsi="Times New Roman"/>
          <w:b/>
          <w:sz w:val="28"/>
          <w:szCs w:val="28"/>
        </w:rPr>
        <w:t>/п/</w:t>
      </w:r>
      <w:r w:rsidRPr="00DC4431">
        <w:rPr>
          <w:rFonts w:ascii="Times New Roman" w:hAnsi="Times New Roman"/>
          <w:b/>
          <w:sz w:val="28"/>
          <w:szCs w:val="28"/>
        </w:rPr>
        <w:t>………..……</w:t>
      </w:r>
      <w:r w:rsidRPr="00DC4431">
        <w:rPr>
          <w:rFonts w:ascii="Times New Roman" w:hAnsi="Times New Roman"/>
          <w:b/>
          <w:sz w:val="28"/>
          <w:szCs w:val="28"/>
        </w:rPr>
        <w:tab/>
      </w:r>
      <w:r w:rsidRPr="00DC4431">
        <w:rPr>
          <w:rFonts w:ascii="Times New Roman" w:hAnsi="Times New Roman"/>
          <w:b/>
          <w:sz w:val="28"/>
          <w:szCs w:val="28"/>
        </w:rPr>
        <w:tab/>
        <w:t xml:space="preserve">  СЕБИХАН МЕХМЕД</w:t>
      </w:r>
    </w:p>
    <w:p w:rsidR="000027DD" w:rsidRPr="00DC4431" w:rsidRDefault="000027DD" w:rsidP="000027DD">
      <w:pPr>
        <w:pStyle w:val="a8"/>
        <w:spacing w:line="276" w:lineRule="auto"/>
        <w:ind w:left="4956"/>
        <w:jc w:val="both"/>
        <w:rPr>
          <w:rFonts w:ascii="Times New Roman" w:hAnsi="Times New Roman"/>
          <w:i/>
          <w:sz w:val="28"/>
          <w:szCs w:val="28"/>
        </w:rPr>
      </w:pPr>
      <w:r w:rsidRPr="00DC4431">
        <w:rPr>
          <w:rFonts w:ascii="Times New Roman" w:hAnsi="Times New Roman"/>
          <w:i/>
          <w:sz w:val="28"/>
          <w:szCs w:val="28"/>
        </w:rPr>
        <w:t xml:space="preserve">     Кмет на Община Крумовград</w:t>
      </w:r>
    </w:p>
    <w:p w:rsidR="000027DD" w:rsidRPr="000027DD" w:rsidRDefault="000027DD" w:rsidP="000027DD">
      <w:pPr>
        <w:pStyle w:val="a8"/>
        <w:spacing w:line="276" w:lineRule="auto"/>
        <w:jc w:val="both"/>
        <w:rPr>
          <w:rFonts w:ascii="Times New Roman" w:hAnsi="Times New Roman"/>
          <w:i/>
          <w:sz w:val="28"/>
          <w:szCs w:val="28"/>
          <w:lang w:val="en-US"/>
        </w:rPr>
      </w:pPr>
    </w:p>
    <w:p w:rsidR="000027DD" w:rsidRPr="000027DD" w:rsidRDefault="000027DD" w:rsidP="000027DD">
      <w:pPr>
        <w:pStyle w:val="a8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027DD">
        <w:rPr>
          <w:rFonts w:ascii="Times New Roman" w:hAnsi="Times New Roman"/>
          <w:i/>
          <w:sz w:val="24"/>
          <w:szCs w:val="24"/>
        </w:rPr>
        <w:t xml:space="preserve">Изготвил: </w:t>
      </w:r>
    </w:p>
    <w:p w:rsidR="000027DD" w:rsidRPr="000027DD" w:rsidRDefault="000027DD" w:rsidP="000027DD">
      <w:pPr>
        <w:pStyle w:val="a8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027DD">
        <w:rPr>
          <w:rFonts w:ascii="Times New Roman" w:hAnsi="Times New Roman"/>
          <w:i/>
          <w:sz w:val="24"/>
          <w:szCs w:val="24"/>
        </w:rPr>
        <w:t>А. Хаджъисмаил, директор на дирекция „ОСИ“:……</w:t>
      </w:r>
      <w:r w:rsidR="00E27CDF">
        <w:rPr>
          <w:rFonts w:ascii="Times New Roman" w:hAnsi="Times New Roman"/>
          <w:i/>
          <w:sz w:val="24"/>
          <w:szCs w:val="24"/>
        </w:rPr>
        <w:t>/п/</w:t>
      </w:r>
      <w:r w:rsidRPr="000027DD">
        <w:rPr>
          <w:rFonts w:ascii="Times New Roman" w:hAnsi="Times New Roman"/>
          <w:i/>
          <w:sz w:val="24"/>
          <w:szCs w:val="24"/>
        </w:rPr>
        <w:t>………………</w:t>
      </w:r>
    </w:p>
    <w:p w:rsidR="000027DD" w:rsidRPr="000027DD" w:rsidRDefault="000027DD" w:rsidP="000027DD">
      <w:pPr>
        <w:pStyle w:val="a8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0027DD" w:rsidRPr="000027DD" w:rsidRDefault="000027DD" w:rsidP="000027DD">
      <w:pPr>
        <w:pStyle w:val="a8"/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0027DD">
        <w:rPr>
          <w:rFonts w:ascii="Times New Roman" w:hAnsi="Times New Roman"/>
          <w:i/>
          <w:sz w:val="24"/>
          <w:szCs w:val="24"/>
        </w:rPr>
        <w:t xml:space="preserve">Съгласували: </w:t>
      </w:r>
    </w:p>
    <w:p w:rsidR="000027DD" w:rsidRPr="000027DD" w:rsidRDefault="000027DD" w:rsidP="000027DD">
      <w:pPr>
        <w:pStyle w:val="a8"/>
        <w:spacing w:line="276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  <w:r w:rsidRPr="000027DD">
        <w:rPr>
          <w:rFonts w:ascii="Times New Roman" w:hAnsi="Times New Roman"/>
          <w:i/>
          <w:sz w:val="24"/>
          <w:szCs w:val="24"/>
        </w:rPr>
        <w:t>М. Тоскова, юрисконсулт в дирекция „НОП“:………</w:t>
      </w:r>
      <w:r w:rsidR="00E27CDF">
        <w:rPr>
          <w:rFonts w:ascii="Times New Roman" w:hAnsi="Times New Roman"/>
          <w:i/>
          <w:sz w:val="24"/>
          <w:szCs w:val="24"/>
        </w:rPr>
        <w:t>/п/</w:t>
      </w:r>
      <w:r w:rsidRPr="000027DD">
        <w:rPr>
          <w:rFonts w:ascii="Times New Roman" w:hAnsi="Times New Roman"/>
          <w:i/>
          <w:sz w:val="24"/>
          <w:szCs w:val="24"/>
        </w:rPr>
        <w:t>…………</w:t>
      </w:r>
    </w:p>
    <w:p w:rsidR="000027DD" w:rsidRPr="000027DD" w:rsidRDefault="000027DD" w:rsidP="000027DD">
      <w:pPr>
        <w:pStyle w:val="a8"/>
        <w:spacing w:line="276" w:lineRule="auto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027775" w:rsidRPr="000027DD" w:rsidRDefault="000027DD" w:rsidP="000027DD">
      <w:pPr>
        <w:pStyle w:val="a8"/>
        <w:spacing w:line="276" w:lineRule="auto"/>
        <w:jc w:val="both"/>
        <w:rPr>
          <w:sz w:val="24"/>
          <w:szCs w:val="24"/>
        </w:rPr>
      </w:pPr>
      <w:r w:rsidRPr="000027DD">
        <w:rPr>
          <w:rFonts w:ascii="Times New Roman" w:hAnsi="Times New Roman"/>
          <w:i/>
          <w:sz w:val="24"/>
          <w:szCs w:val="24"/>
        </w:rPr>
        <w:t>инж. А. Хаджимехмед, зам.-кмет на Община Крумовград:……</w:t>
      </w:r>
      <w:r w:rsidR="00E27CDF">
        <w:rPr>
          <w:rFonts w:ascii="Times New Roman" w:hAnsi="Times New Roman"/>
          <w:i/>
          <w:sz w:val="24"/>
          <w:szCs w:val="24"/>
        </w:rPr>
        <w:t>/п</w:t>
      </w:r>
      <w:bookmarkStart w:id="0" w:name="_GoBack"/>
      <w:bookmarkEnd w:id="0"/>
      <w:r w:rsidR="00E27CDF">
        <w:rPr>
          <w:rFonts w:ascii="Times New Roman" w:hAnsi="Times New Roman"/>
          <w:i/>
          <w:sz w:val="24"/>
          <w:szCs w:val="24"/>
        </w:rPr>
        <w:t>/</w:t>
      </w:r>
      <w:r w:rsidRPr="000027DD">
        <w:rPr>
          <w:rFonts w:ascii="Times New Roman" w:hAnsi="Times New Roman"/>
          <w:i/>
          <w:sz w:val="24"/>
          <w:szCs w:val="24"/>
        </w:rPr>
        <w:t>……………</w:t>
      </w:r>
    </w:p>
    <w:sectPr w:rsidR="00027775" w:rsidRPr="000027DD" w:rsidSect="007E6176">
      <w:pgSz w:w="11906" w:h="16838"/>
      <w:pgMar w:top="567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6402D"/>
    <w:multiLevelType w:val="hybridMultilevel"/>
    <w:tmpl w:val="8CE810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60E"/>
    <w:rsid w:val="000027DD"/>
    <w:rsid w:val="000061EA"/>
    <w:rsid w:val="0006590A"/>
    <w:rsid w:val="00151A9A"/>
    <w:rsid w:val="00160EE4"/>
    <w:rsid w:val="00173BEC"/>
    <w:rsid w:val="002045D9"/>
    <w:rsid w:val="002A5FCF"/>
    <w:rsid w:val="002B2705"/>
    <w:rsid w:val="00362D84"/>
    <w:rsid w:val="0037503D"/>
    <w:rsid w:val="003E29B5"/>
    <w:rsid w:val="004671B7"/>
    <w:rsid w:val="004D3DDA"/>
    <w:rsid w:val="004F4303"/>
    <w:rsid w:val="005B0F9E"/>
    <w:rsid w:val="005C23E9"/>
    <w:rsid w:val="00633074"/>
    <w:rsid w:val="007048C4"/>
    <w:rsid w:val="007201DC"/>
    <w:rsid w:val="00754A1B"/>
    <w:rsid w:val="007E6176"/>
    <w:rsid w:val="00854966"/>
    <w:rsid w:val="00B506F7"/>
    <w:rsid w:val="00B756F5"/>
    <w:rsid w:val="00BB3AE4"/>
    <w:rsid w:val="00BB3DBD"/>
    <w:rsid w:val="00C0760E"/>
    <w:rsid w:val="00C27403"/>
    <w:rsid w:val="00C74555"/>
    <w:rsid w:val="00CB2156"/>
    <w:rsid w:val="00DC4B8B"/>
    <w:rsid w:val="00DD70FB"/>
    <w:rsid w:val="00DE42A6"/>
    <w:rsid w:val="00E15BAE"/>
    <w:rsid w:val="00E27CDF"/>
    <w:rsid w:val="00E46BDC"/>
    <w:rsid w:val="00EA7EA1"/>
    <w:rsid w:val="00EF01E5"/>
    <w:rsid w:val="00F5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A7EA1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EA7EA1"/>
  </w:style>
  <w:style w:type="paragraph" w:styleId="a5">
    <w:name w:val="List Paragraph"/>
    <w:basedOn w:val="a"/>
    <w:uiPriority w:val="34"/>
    <w:qFormat/>
    <w:rsid w:val="00EA7EA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54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5496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027D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EA7EA1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EA7EA1"/>
  </w:style>
  <w:style w:type="paragraph" w:styleId="a5">
    <w:name w:val="List Paragraph"/>
    <w:basedOn w:val="a"/>
    <w:uiPriority w:val="34"/>
    <w:qFormat/>
    <w:rsid w:val="00EA7EA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549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54966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027D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CBAC1-C051-49A8-B433-61F67A8C8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sevildjann</dc:creator>
  <cp:keywords/>
  <dc:description/>
  <cp:lastModifiedBy>Aishe-Obshtina</cp:lastModifiedBy>
  <cp:revision>66</cp:revision>
  <cp:lastPrinted>2025-08-12T05:58:00Z</cp:lastPrinted>
  <dcterms:created xsi:type="dcterms:W3CDTF">2025-07-10T06:57:00Z</dcterms:created>
  <dcterms:modified xsi:type="dcterms:W3CDTF">2025-08-12T10:41:00Z</dcterms:modified>
</cp:coreProperties>
</file>