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A7" w:rsidRDefault="003D6BF0" w:rsidP="003475A7">
      <w:pPr>
        <w:spacing w:after="0"/>
        <w:ind w:left="5387" w:firstLine="6"/>
        <w:jc w:val="both"/>
        <w:rPr>
          <w:rFonts w:ascii="Cambria" w:hAnsi="Cambria" w:cs="Times New Roman"/>
          <w:b/>
          <w:sz w:val="26"/>
          <w:szCs w:val="26"/>
          <w:lang w:val="ru-RU"/>
        </w:rPr>
      </w:pPr>
      <w:r w:rsidRPr="003475A7">
        <w:rPr>
          <w:rFonts w:ascii="Cambria" w:hAnsi="Cambria" w:cs="Times New Roman"/>
          <w:b/>
          <w:sz w:val="26"/>
          <w:szCs w:val="26"/>
          <w:lang w:val="ru-RU"/>
        </w:rPr>
        <w:t>ДО</w:t>
      </w:r>
    </w:p>
    <w:p w:rsidR="003D6BF0" w:rsidRDefault="003475A7" w:rsidP="003475A7">
      <w:pPr>
        <w:spacing w:after="0"/>
        <w:ind w:left="5387" w:firstLine="6"/>
        <w:jc w:val="both"/>
        <w:rPr>
          <w:rFonts w:ascii="Cambria" w:hAnsi="Cambria" w:cs="Times New Roman"/>
          <w:b/>
          <w:sz w:val="26"/>
          <w:szCs w:val="26"/>
          <w:lang w:val="ru-RU"/>
        </w:rPr>
      </w:pPr>
      <w:r>
        <w:rPr>
          <w:rFonts w:ascii="Cambria" w:hAnsi="Cambria" w:cs="Times New Roman"/>
          <w:b/>
          <w:sz w:val="26"/>
          <w:szCs w:val="26"/>
          <w:lang w:val="ru-RU"/>
        </w:rPr>
        <w:t>О</w:t>
      </w:r>
      <w:r w:rsidR="003D6BF0" w:rsidRPr="003475A7">
        <w:rPr>
          <w:rFonts w:ascii="Cambria" w:hAnsi="Cambria" w:cs="Times New Roman"/>
          <w:b/>
          <w:sz w:val="26"/>
          <w:szCs w:val="26"/>
        </w:rPr>
        <w:t>БЩИНСКИ СЪВЕТ</w:t>
      </w:r>
      <w:r>
        <w:rPr>
          <w:rFonts w:ascii="Cambria" w:hAnsi="Cambria" w:cs="Times New Roman"/>
          <w:b/>
          <w:sz w:val="26"/>
          <w:szCs w:val="26"/>
        </w:rPr>
        <w:t xml:space="preserve">  - </w:t>
      </w:r>
      <w:r w:rsidR="003D6BF0" w:rsidRPr="003475A7">
        <w:rPr>
          <w:rFonts w:ascii="Cambria" w:hAnsi="Cambria" w:cs="Times New Roman"/>
          <w:b/>
          <w:sz w:val="26"/>
          <w:szCs w:val="26"/>
          <w:lang w:val="en-US"/>
        </w:rPr>
        <w:t xml:space="preserve"> </w:t>
      </w:r>
      <w:r w:rsidR="003D6BF0" w:rsidRPr="003475A7">
        <w:rPr>
          <w:rFonts w:ascii="Cambria" w:hAnsi="Cambria" w:cs="Times New Roman"/>
          <w:b/>
          <w:sz w:val="26"/>
          <w:szCs w:val="26"/>
          <w:lang w:val="ru-RU"/>
        </w:rPr>
        <w:t>КРУМОВГРАД</w:t>
      </w:r>
    </w:p>
    <w:p w:rsidR="00DF2C53" w:rsidRPr="003475A7" w:rsidRDefault="00DF2C53" w:rsidP="003475A7">
      <w:pPr>
        <w:spacing w:after="0"/>
        <w:ind w:left="5387" w:firstLine="6"/>
        <w:jc w:val="both"/>
        <w:rPr>
          <w:rFonts w:ascii="Cambria" w:hAnsi="Cambria" w:cs="Times New Roman"/>
          <w:b/>
          <w:sz w:val="26"/>
          <w:szCs w:val="26"/>
        </w:rPr>
      </w:pPr>
    </w:p>
    <w:p w:rsidR="001C66D6" w:rsidRPr="001C66D6" w:rsidRDefault="001C66D6" w:rsidP="001C66D6">
      <w:pPr>
        <w:jc w:val="center"/>
        <w:rPr>
          <w:rFonts w:ascii="Cambria" w:hAnsi="Cambria" w:cs="Times New Roman"/>
          <w:b/>
          <w:sz w:val="28"/>
          <w:szCs w:val="28"/>
        </w:rPr>
      </w:pPr>
      <w:r w:rsidRPr="001C66D6">
        <w:rPr>
          <w:rFonts w:ascii="Cambria" w:hAnsi="Cambria" w:cs="Times New Roman"/>
          <w:b/>
          <w:sz w:val="28"/>
          <w:szCs w:val="28"/>
        </w:rPr>
        <w:t>Д О К Л А Д Н А   З А П И С К А</w:t>
      </w:r>
    </w:p>
    <w:p w:rsidR="001C66D6" w:rsidRPr="001C66D6" w:rsidRDefault="001C66D6" w:rsidP="001C66D6">
      <w:pPr>
        <w:jc w:val="center"/>
        <w:rPr>
          <w:rFonts w:ascii="Cambria" w:hAnsi="Cambria" w:cs="Times New Roman"/>
          <w:sz w:val="28"/>
          <w:szCs w:val="28"/>
        </w:rPr>
      </w:pPr>
      <w:r w:rsidRPr="001C66D6">
        <w:rPr>
          <w:rFonts w:ascii="Cambria" w:hAnsi="Cambria" w:cs="Times New Roman"/>
          <w:sz w:val="28"/>
          <w:szCs w:val="28"/>
        </w:rPr>
        <w:t xml:space="preserve">от </w:t>
      </w:r>
    </w:p>
    <w:p w:rsidR="001C66D6" w:rsidRPr="001C66D6" w:rsidRDefault="001C66D6" w:rsidP="001C66D6">
      <w:pPr>
        <w:jc w:val="center"/>
        <w:rPr>
          <w:rFonts w:ascii="Cambria" w:hAnsi="Cambria" w:cs="Times New Roman"/>
          <w:sz w:val="28"/>
          <w:szCs w:val="28"/>
        </w:rPr>
      </w:pPr>
      <w:r w:rsidRPr="001C66D6">
        <w:rPr>
          <w:rFonts w:ascii="Cambria" w:hAnsi="Cambria" w:cs="Times New Roman"/>
          <w:sz w:val="28"/>
          <w:szCs w:val="28"/>
        </w:rPr>
        <w:t>Себихан Керим Мехмед – кмет на Община Крумовград</w:t>
      </w:r>
    </w:p>
    <w:p w:rsidR="003D6BF0" w:rsidRPr="003475A7" w:rsidRDefault="003D6BF0" w:rsidP="003475A7">
      <w:pPr>
        <w:pStyle w:val="20"/>
        <w:shd w:val="clear" w:color="auto" w:fill="auto"/>
        <w:spacing w:line="276" w:lineRule="auto"/>
        <w:ind w:firstLine="720"/>
        <w:jc w:val="both"/>
        <w:rPr>
          <w:rFonts w:ascii="Cambria" w:hAnsi="Cambria"/>
          <w:b/>
          <w:sz w:val="26"/>
          <w:szCs w:val="26"/>
        </w:rPr>
      </w:pPr>
    </w:p>
    <w:p w:rsidR="001C66D6" w:rsidRDefault="003475A7" w:rsidP="0095223A">
      <w:pPr>
        <w:ind w:firstLine="1418"/>
        <w:jc w:val="both"/>
        <w:rPr>
          <w:rFonts w:ascii="Cambria" w:hAnsi="Cambria"/>
          <w:sz w:val="26"/>
          <w:szCs w:val="26"/>
        </w:rPr>
      </w:pPr>
      <w:r w:rsidRPr="003475A7">
        <w:rPr>
          <w:rFonts w:ascii="Cambria" w:hAnsi="Cambria"/>
          <w:b/>
          <w:sz w:val="26"/>
          <w:szCs w:val="26"/>
          <w:u w:val="single"/>
        </w:rPr>
        <w:t>Относно</w:t>
      </w:r>
      <w:r w:rsidR="00F44C40" w:rsidRPr="003475A7">
        <w:rPr>
          <w:rFonts w:ascii="Cambria" w:hAnsi="Cambria"/>
          <w:b/>
          <w:sz w:val="26"/>
          <w:szCs w:val="26"/>
        </w:rPr>
        <w:t>:</w:t>
      </w:r>
      <w:r w:rsidR="00F44C40" w:rsidRPr="003475A7">
        <w:rPr>
          <w:rFonts w:ascii="Cambria" w:hAnsi="Cambria"/>
          <w:sz w:val="26"/>
          <w:szCs w:val="26"/>
          <w:lang w:val="en-US"/>
        </w:rPr>
        <w:t xml:space="preserve"> </w:t>
      </w:r>
      <w:r w:rsidR="00F44C40" w:rsidRPr="003475A7">
        <w:rPr>
          <w:rFonts w:ascii="Cambria" w:hAnsi="Cambria"/>
          <w:sz w:val="26"/>
          <w:szCs w:val="26"/>
        </w:rPr>
        <w:t xml:space="preserve"> Одобряване на </w:t>
      </w:r>
      <w:r>
        <w:rPr>
          <w:rFonts w:ascii="Cambria" w:hAnsi="Cambria"/>
          <w:sz w:val="26"/>
          <w:szCs w:val="26"/>
        </w:rPr>
        <w:t>п</w:t>
      </w:r>
      <w:r w:rsidR="009D2363" w:rsidRPr="003475A7">
        <w:rPr>
          <w:rFonts w:ascii="Cambria" w:hAnsi="Cambria"/>
          <w:sz w:val="26"/>
          <w:szCs w:val="26"/>
        </w:rPr>
        <w:t xml:space="preserve">одробен </w:t>
      </w:r>
      <w:proofErr w:type="spellStart"/>
      <w:r w:rsidR="009D2363" w:rsidRPr="003475A7">
        <w:rPr>
          <w:rFonts w:ascii="Cambria" w:hAnsi="Cambria"/>
          <w:sz w:val="26"/>
          <w:szCs w:val="26"/>
        </w:rPr>
        <w:t>устройствен</w:t>
      </w:r>
      <w:proofErr w:type="spellEnd"/>
      <w:r w:rsidR="009D2363" w:rsidRPr="003475A7">
        <w:rPr>
          <w:rFonts w:ascii="Cambria" w:hAnsi="Cambria"/>
          <w:sz w:val="26"/>
          <w:szCs w:val="26"/>
        </w:rPr>
        <w:t xml:space="preserve"> план </w:t>
      </w:r>
      <w:r>
        <w:rPr>
          <w:rFonts w:ascii="Cambria" w:hAnsi="Cambria"/>
          <w:sz w:val="26"/>
          <w:szCs w:val="26"/>
        </w:rPr>
        <w:t xml:space="preserve">- </w:t>
      </w:r>
      <w:proofErr w:type="spellStart"/>
      <w:r>
        <w:rPr>
          <w:rFonts w:ascii="Cambria" w:hAnsi="Cambria"/>
          <w:sz w:val="26"/>
          <w:szCs w:val="26"/>
        </w:rPr>
        <w:t>п</w:t>
      </w:r>
      <w:r w:rsidRPr="003475A7">
        <w:rPr>
          <w:rFonts w:ascii="Cambria" w:hAnsi="Cambria"/>
          <w:sz w:val="26"/>
          <w:szCs w:val="26"/>
        </w:rPr>
        <w:t>арцеларен</w:t>
      </w:r>
      <w:proofErr w:type="spellEnd"/>
      <w:r w:rsidRPr="003475A7">
        <w:rPr>
          <w:rFonts w:ascii="Cambria" w:hAnsi="Cambria"/>
          <w:sz w:val="26"/>
          <w:szCs w:val="26"/>
        </w:rPr>
        <w:t xml:space="preserve"> план </w:t>
      </w:r>
      <w:r>
        <w:rPr>
          <w:rFonts w:ascii="Cambria" w:hAnsi="Cambria"/>
          <w:sz w:val="26"/>
          <w:szCs w:val="26"/>
        </w:rPr>
        <w:t>/ПУП – ПП</w:t>
      </w:r>
      <w:r w:rsidR="009D2363" w:rsidRPr="003475A7">
        <w:rPr>
          <w:rFonts w:ascii="Cambria" w:hAnsi="Cambria"/>
          <w:sz w:val="26"/>
          <w:szCs w:val="26"/>
        </w:rPr>
        <w:t>/</w:t>
      </w:r>
      <w:r w:rsidRPr="003475A7">
        <w:rPr>
          <w:rFonts w:ascii="Cambria" w:hAnsi="Cambria"/>
          <w:sz w:val="26"/>
          <w:szCs w:val="26"/>
        </w:rPr>
        <w:t xml:space="preserve"> </w:t>
      </w:r>
      <w:r w:rsidR="009D2363" w:rsidRPr="003475A7">
        <w:rPr>
          <w:rFonts w:ascii="Cambria" w:hAnsi="Cambria"/>
          <w:sz w:val="26"/>
          <w:szCs w:val="26"/>
        </w:rPr>
        <w:t xml:space="preserve">за </w:t>
      </w:r>
      <w:r w:rsidR="001C66D6" w:rsidRPr="001C66D6">
        <w:rPr>
          <w:rFonts w:ascii="Cambria" w:eastAsia="Times New Roman" w:hAnsi="Cambria" w:cs="Times New Roman"/>
          <w:b/>
          <w:sz w:val="26"/>
          <w:szCs w:val="26"/>
        </w:rPr>
        <w:t>обект:</w:t>
      </w:r>
      <w:r w:rsidR="001C66D6" w:rsidRPr="001C66D6">
        <w:rPr>
          <w:rFonts w:ascii="Cambria" w:eastAsia="Times New Roman" w:hAnsi="Cambria" w:cs="Times New Roman"/>
          <w:sz w:val="26"/>
          <w:szCs w:val="26"/>
        </w:rPr>
        <w:t xml:space="preserve"> „Оптично отклонение от съществуващ оптичен кабел на път II-59 до нова шахта в с.Горна кула - ПИ 16287.24.145, община Крумовград“</w:t>
      </w:r>
      <w:r w:rsidR="001C66D6">
        <w:rPr>
          <w:rFonts w:ascii="Cambria" w:eastAsia="Times New Roman" w:hAnsi="Cambria" w:cs="Times New Roman"/>
          <w:sz w:val="26"/>
          <w:szCs w:val="26"/>
        </w:rPr>
        <w:t xml:space="preserve"> </w:t>
      </w:r>
      <w:r w:rsidR="009D2363" w:rsidRPr="003475A7">
        <w:rPr>
          <w:rFonts w:ascii="Cambria" w:hAnsi="Cambria"/>
          <w:sz w:val="26"/>
          <w:szCs w:val="26"/>
        </w:rPr>
        <w:t>в обхват</w:t>
      </w:r>
      <w:r w:rsidR="00DF2C53">
        <w:rPr>
          <w:rFonts w:ascii="Cambria" w:hAnsi="Cambria"/>
          <w:sz w:val="26"/>
          <w:szCs w:val="26"/>
        </w:rPr>
        <w:t>:</w:t>
      </w:r>
      <w:r w:rsidR="009D2363" w:rsidRPr="003475A7">
        <w:rPr>
          <w:rFonts w:ascii="Cambria" w:hAnsi="Cambria"/>
          <w:sz w:val="26"/>
          <w:szCs w:val="26"/>
        </w:rPr>
        <w:t xml:space="preserve"> поземлен имот с идентификатори </w:t>
      </w:r>
      <w:r w:rsidR="001C66D6">
        <w:rPr>
          <w:rFonts w:ascii="Cambria" w:hAnsi="Cambria"/>
          <w:sz w:val="26"/>
          <w:szCs w:val="26"/>
        </w:rPr>
        <w:t>16287</w:t>
      </w:r>
      <w:r w:rsidR="009D2363" w:rsidRPr="003475A7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>24</w:t>
      </w:r>
      <w:r w:rsidR="009D2363" w:rsidRPr="003475A7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 xml:space="preserve">145 </w:t>
      </w:r>
      <w:r w:rsidR="009D2363" w:rsidRPr="003475A7">
        <w:rPr>
          <w:rFonts w:ascii="Cambria" w:hAnsi="Cambria"/>
          <w:sz w:val="26"/>
          <w:szCs w:val="26"/>
        </w:rPr>
        <w:t xml:space="preserve">по КККР на село </w:t>
      </w:r>
      <w:r w:rsidR="001C66D6">
        <w:rPr>
          <w:rFonts w:ascii="Cambria" w:hAnsi="Cambria"/>
          <w:sz w:val="26"/>
          <w:szCs w:val="26"/>
        </w:rPr>
        <w:t>Горна Кула</w:t>
      </w:r>
      <w:r w:rsidR="009D2363" w:rsidRPr="003475A7">
        <w:rPr>
          <w:rFonts w:ascii="Cambria" w:hAnsi="Cambria"/>
          <w:sz w:val="26"/>
          <w:szCs w:val="26"/>
        </w:rPr>
        <w:t>, община Крумовград, област Кърджали</w:t>
      </w:r>
      <w:r w:rsidR="00F44C40" w:rsidRPr="003475A7">
        <w:rPr>
          <w:rFonts w:ascii="Cambria" w:hAnsi="Cambria"/>
          <w:sz w:val="26"/>
          <w:szCs w:val="26"/>
        </w:rPr>
        <w:t xml:space="preserve">, с </w:t>
      </w:r>
      <w:r w:rsidR="009E0268">
        <w:rPr>
          <w:rFonts w:ascii="Cambria" w:hAnsi="Cambria"/>
          <w:sz w:val="26"/>
          <w:szCs w:val="26"/>
        </w:rPr>
        <w:t>в</w:t>
      </w:r>
      <w:r w:rsidR="00F44C40" w:rsidRPr="003475A7">
        <w:rPr>
          <w:rFonts w:ascii="Cambria" w:hAnsi="Cambria"/>
          <w:sz w:val="26"/>
          <w:szCs w:val="26"/>
        </w:rPr>
        <w:t xml:space="preserve">ъзложител </w:t>
      </w:r>
      <w:r w:rsidR="001C66D6" w:rsidRPr="001C66D6">
        <w:rPr>
          <w:rFonts w:ascii="Cambria" w:hAnsi="Cambria"/>
          <w:sz w:val="26"/>
          <w:szCs w:val="26"/>
        </w:rPr>
        <w:t xml:space="preserve">ЮНАЙТЕД ФАЙБЪР БЪЛГАРИЯ ЕООД , ЕИК 207233920, с адрес за кореспонденция: гр. София, район „Младост“, бул. „Цариградско шосе“ № 115, с управител Борислав </w:t>
      </w:r>
      <w:proofErr w:type="spellStart"/>
      <w:r w:rsidR="001C66D6" w:rsidRPr="001C66D6">
        <w:rPr>
          <w:rFonts w:ascii="Cambria" w:hAnsi="Cambria"/>
          <w:sz w:val="26"/>
          <w:szCs w:val="26"/>
        </w:rPr>
        <w:t>Хиков</w:t>
      </w:r>
      <w:proofErr w:type="spellEnd"/>
    </w:p>
    <w:p w:rsidR="0095223A" w:rsidRDefault="0095223A" w:rsidP="003475A7">
      <w:pPr>
        <w:ind w:left="284" w:right="566" w:firstLine="1134"/>
        <w:jc w:val="both"/>
        <w:rPr>
          <w:rFonts w:ascii="Cambria" w:hAnsi="Cambria" w:cs="Times New Roman"/>
          <w:b/>
          <w:sz w:val="26"/>
          <w:szCs w:val="26"/>
        </w:rPr>
      </w:pPr>
    </w:p>
    <w:p w:rsidR="003D6BF0" w:rsidRPr="003475A7" w:rsidRDefault="003D6BF0" w:rsidP="003475A7">
      <w:pPr>
        <w:ind w:left="284" w:right="566" w:firstLine="1134"/>
        <w:jc w:val="both"/>
        <w:rPr>
          <w:rFonts w:ascii="Cambria" w:hAnsi="Cambria" w:cs="Times New Roman"/>
          <w:b/>
          <w:sz w:val="26"/>
          <w:szCs w:val="26"/>
        </w:rPr>
      </w:pPr>
      <w:r w:rsidRPr="003475A7">
        <w:rPr>
          <w:rFonts w:ascii="Cambria" w:hAnsi="Cambria" w:cs="Times New Roman"/>
          <w:b/>
          <w:sz w:val="26"/>
          <w:szCs w:val="26"/>
        </w:rPr>
        <w:t>УВАЖАЕМИ ДАМИ И ГОСПОДА ОБЩИНСКИ СЪВЕТНИЦИ,</w:t>
      </w:r>
    </w:p>
    <w:p w:rsidR="00756A31" w:rsidRDefault="00E033DB" w:rsidP="00756A31">
      <w:pPr>
        <w:pStyle w:val="20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 w:rsidRPr="00E033DB">
        <w:rPr>
          <w:rFonts w:ascii="Cambria" w:hAnsi="Cambria"/>
          <w:sz w:val="26"/>
          <w:szCs w:val="26"/>
        </w:rPr>
        <w:t xml:space="preserve">В Общинска администрация - Крумовград  е постъпило заявление  с </w:t>
      </w:r>
      <w:r w:rsidR="001C66D6" w:rsidRPr="001C66D6">
        <w:rPr>
          <w:rFonts w:ascii="Cambria" w:hAnsi="Cambria"/>
          <w:sz w:val="26"/>
          <w:szCs w:val="26"/>
        </w:rPr>
        <w:t>вх. 26-00-</w:t>
      </w:r>
      <w:r w:rsidR="001C66D6">
        <w:rPr>
          <w:rFonts w:ascii="Cambria" w:hAnsi="Cambria"/>
          <w:sz w:val="26"/>
          <w:szCs w:val="26"/>
        </w:rPr>
        <w:t>610</w:t>
      </w:r>
      <w:r w:rsidR="001C66D6" w:rsidRPr="001C66D6">
        <w:rPr>
          <w:rFonts w:ascii="Cambria" w:hAnsi="Cambria"/>
          <w:sz w:val="26"/>
          <w:szCs w:val="26"/>
        </w:rPr>
        <w:t>/1</w:t>
      </w:r>
      <w:r w:rsidR="001C66D6">
        <w:rPr>
          <w:rFonts w:ascii="Cambria" w:hAnsi="Cambria"/>
          <w:sz w:val="26"/>
          <w:szCs w:val="26"/>
        </w:rPr>
        <w:t>7</w:t>
      </w:r>
      <w:r w:rsidR="001C66D6" w:rsidRPr="001C66D6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>10</w:t>
      </w:r>
      <w:r w:rsidR="001C66D6" w:rsidRPr="001C66D6">
        <w:rPr>
          <w:rFonts w:ascii="Cambria" w:hAnsi="Cambria"/>
          <w:sz w:val="26"/>
          <w:szCs w:val="26"/>
        </w:rPr>
        <w:t xml:space="preserve">.2025г. от ЮНАЙТЕД ФАЙБЪР БЪЛГАРИЯ ЕООД , ЕИК 207233920, с адрес за кореспонденция: гр. София, район „Младост“, бул. „Цариградско шосе“ № 115, с управител Борислав </w:t>
      </w:r>
      <w:proofErr w:type="spellStart"/>
      <w:r w:rsidR="001C66D6" w:rsidRPr="001C66D6">
        <w:rPr>
          <w:rFonts w:ascii="Cambria" w:hAnsi="Cambria"/>
          <w:sz w:val="26"/>
          <w:szCs w:val="26"/>
        </w:rPr>
        <w:t>Хиков</w:t>
      </w:r>
      <w:proofErr w:type="spellEnd"/>
      <w:r w:rsidR="001C66D6">
        <w:rPr>
          <w:rFonts w:ascii="Cambria" w:hAnsi="Cambria"/>
          <w:sz w:val="26"/>
          <w:szCs w:val="26"/>
        </w:rPr>
        <w:t xml:space="preserve"> </w:t>
      </w:r>
      <w:r w:rsidRPr="00E033DB">
        <w:rPr>
          <w:rFonts w:ascii="Cambria" w:hAnsi="Cambria"/>
          <w:sz w:val="26"/>
          <w:szCs w:val="26"/>
        </w:rPr>
        <w:t xml:space="preserve">за одобряване на подробен </w:t>
      </w:r>
      <w:proofErr w:type="spellStart"/>
      <w:r w:rsidRPr="00E033DB">
        <w:rPr>
          <w:rFonts w:ascii="Cambria" w:hAnsi="Cambria"/>
          <w:sz w:val="26"/>
          <w:szCs w:val="26"/>
        </w:rPr>
        <w:t>устройствен</w:t>
      </w:r>
      <w:proofErr w:type="spellEnd"/>
      <w:r w:rsidRPr="00E033DB">
        <w:rPr>
          <w:rFonts w:ascii="Cambria" w:hAnsi="Cambria"/>
          <w:sz w:val="26"/>
          <w:szCs w:val="26"/>
        </w:rPr>
        <w:t xml:space="preserve"> план - </w:t>
      </w:r>
      <w:proofErr w:type="spellStart"/>
      <w:r w:rsidRPr="00E033DB">
        <w:rPr>
          <w:rFonts w:ascii="Cambria" w:hAnsi="Cambria"/>
          <w:sz w:val="26"/>
          <w:szCs w:val="26"/>
        </w:rPr>
        <w:t>парцеларен</w:t>
      </w:r>
      <w:proofErr w:type="spellEnd"/>
      <w:r w:rsidRPr="00E033DB">
        <w:rPr>
          <w:rFonts w:ascii="Cambria" w:hAnsi="Cambria"/>
          <w:sz w:val="26"/>
          <w:szCs w:val="26"/>
        </w:rPr>
        <w:t xml:space="preserve"> план /ПУП – ПП/ за </w:t>
      </w:r>
      <w:r w:rsidR="001C66D6" w:rsidRPr="001C66D6">
        <w:rPr>
          <w:rFonts w:ascii="Cambria" w:hAnsi="Cambria"/>
          <w:b/>
          <w:sz w:val="26"/>
          <w:szCs w:val="26"/>
        </w:rPr>
        <w:t>обект:</w:t>
      </w:r>
      <w:r w:rsidR="001C66D6" w:rsidRPr="001C66D6">
        <w:rPr>
          <w:rFonts w:ascii="Cambria" w:hAnsi="Cambria"/>
          <w:sz w:val="26"/>
          <w:szCs w:val="26"/>
        </w:rPr>
        <w:t xml:space="preserve"> „Оптично отклонение от съществуващ оптичен кабел на път II-59 до нова шахта в с.Горна кула - ПИ 16287.24.145, община Крумовград“</w:t>
      </w:r>
      <w:r w:rsidR="001C66D6">
        <w:rPr>
          <w:rFonts w:ascii="Cambria" w:hAnsi="Cambria"/>
          <w:sz w:val="26"/>
          <w:szCs w:val="26"/>
        </w:rPr>
        <w:t xml:space="preserve"> </w:t>
      </w:r>
      <w:r w:rsidR="001C66D6" w:rsidRPr="003475A7">
        <w:rPr>
          <w:rFonts w:ascii="Cambria" w:hAnsi="Cambria"/>
          <w:sz w:val="26"/>
          <w:szCs w:val="26"/>
        </w:rPr>
        <w:t>в обхват</w:t>
      </w:r>
      <w:r w:rsidR="001C66D6">
        <w:rPr>
          <w:rFonts w:ascii="Cambria" w:hAnsi="Cambria"/>
          <w:sz w:val="26"/>
          <w:szCs w:val="26"/>
        </w:rPr>
        <w:t>:</w:t>
      </w:r>
      <w:r w:rsidR="001C66D6" w:rsidRPr="003475A7">
        <w:rPr>
          <w:rFonts w:ascii="Cambria" w:hAnsi="Cambria"/>
          <w:sz w:val="26"/>
          <w:szCs w:val="26"/>
        </w:rPr>
        <w:t xml:space="preserve"> поземлен имот с идентификатори </w:t>
      </w:r>
      <w:r w:rsidR="001C66D6">
        <w:rPr>
          <w:rFonts w:ascii="Cambria" w:hAnsi="Cambria"/>
          <w:sz w:val="26"/>
          <w:szCs w:val="26"/>
        </w:rPr>
        <w:t>16287</w:t>
      </w:r>
      <w:r w:rsidR="001C66D6" w:rsidRPr="003475A7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>24</w:t>
      </w:r>
      <w:r w:rsidR="001C66D6" w:rsidRPr="003475A7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 xml:space="preserve">145 </w:t>
      </w:r>
      <w:r w:rsidR="001C66D6" w:rsidRPr="003475A7">
        <w:rPr>
          <w:rFonts w:ascii="Cambria" w:hAnsi="Cambria"/>
          <w:sz w:val="26"/>
          <w:szCs w:val="26"/>
        </w:rPr>
        <w:t xml:space="preserve">по КККР на село </w:t>
      </w:r>
      <w:r w:rsidR="001C66D6">
        <w:rPr>
          <w:rFonts w:ascii="Cambria" w:hAnsi="Cambria"/>
          <w:sz w:val="26"/>
          <w:szCs w:val="26"/>
        </w:rPr>
        <w:t>Горна Кула</w:t>
      </w:r>
      <w:r w:rsidR="001C66D6" w:rsidRPr="003475A7">
        <w:rPr>
          <w:rFonts w:ascii="Cambria" w:hAnsi="Cambria"/>
          <w:sz w:val="26"/>
          <w:szCs w:val="26"/>
        </w:rPr>
        <w:t>, община Крумовград, област</w:t>
      </w:r>
      <w:r w:rsidR="00756A31">
        <w:rPr>
          <w:rFonts w:ascii="Cambria" w:hAnsi="Cambria"/>
          <w:sz w:val="26"/>
          <w:szCs w:val="26"/>
        </w:rPr>
        <w:t xml:space="preserve"> Кърджали с д</w:t>
      </w:r>
      <w:r w:rsidR="00756A31" w:rsidRPr="00756A31">
        <w:rPr>
          <w:rFonts w:ascii="Cambria" w:hAnsi="Cambria"/>
          <w:sz w:val="26"/>
          <w:szCs w:val="26"/>
        </w:rPr>
        <w:t>ължина на трасето 33.10м.</w:t>
      </w:r>
    </w:p>
    <w:p w:rsidR="00E033DB" w:rsidRDefault="00E033DB" w:rsidP="0095223A">
      <w:pPr>
        <w:pStyle w:val="20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 w:rsidRPr="00E033DB">
        <w:rPr>
          <w:rFonts w:ascii="Cambria" w:hAnsi="Cambria"/>
          <w:sz w:val="26"/>
          <w:szCs w:val="26"/>
        </w:rPr>
        <w:t xml:space="preserve">Поземлените имоти засегнати от трасето на </w:t>
      </w:r>
      <w:r w:rsidR="001C66D6" w:rsidRPr="001C66D6">
        <w:rPr>
          <w:rFonts w:ascii="Cambria" w:hAnsi="Cambria"/>
          <w:b/>
          <w:sz w:val="26"/>
          <w:szCs w:val="26"/>
        </w:rPr>
        <w:t>обект:</w:t>
      </w:r>
      <w:r w:rsidR="001C66D6" w:rsidRPr="001C66D6">
        <w:rPr>
          <w:rFonts w:ascii="Cambria" w:hAnsi="Cambria"/>
          <w:sz w:val="26"/>
          <w:szCs w:val="26"/>
        </w:rPr>
        <w:t xml:space="preserve"> „Оптично отклонение от съществуващ оптичен кабел на път II-59 до нова шахта в с.Горна кула - ПИ 16287.24.145, община Крумовград“</w:t>
      </w:r>
      <w:r w:rsidR="001C66D6">
        <w:rPr>
          <w:rFonts w:ascii="Cambria" w:hAnsi="Cambria"/>
          <w:sz w:val="26"/>
          <w:szCs w:val="26"/>
        </w:rPr>
        <w:t xml:space="preserve"> </w:t>
      </w:r>
      <w:r w:rsidRPr="00E033DB">
        <w:rPr>
          <w:rFonts w:ascii="Cambria" w:hAnsi="Cambria"/>
          <w:sz w:val="26"/>
          <w:szCs w:val="26"/>
        </w:rPr>
        <w:t>са както  следва:</w:t>
      </w:r>
    </w:p>
    <w:p w:rsidR="00EB21A3" w:rsidRDefault="00EB21A3" w:rsidP="0095223A">
      <w:pPr>
        <w:pStyle w:val="20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 w:rsidRPr="00E033DB">
        <w:rPr>
          <w:rFonts w:ascii="Cambria" w:hAnsi="Cambria"/>
          <w:sz w:val="26"/>
          <w:szCs w:val="26"/>
        </w:rPr>
        <w:t>•</w:t>
      </w:r>
      <w:r>
        <w:rPr>
          <w:rFonts w:ascii="Cambria" w:hAnsi="Cambria"/>
          <w:sz w:val="26"/>
          <w:szCs w:val="26"/>
        </w:rPr>
        <w:t xml:space="preserve">    </w:t>
      </w:r>
      <w:r w:rsidRPr="00E033DB">
        <w:rPr>
          <w:rFonts w:ascii="Cambria" w:hAnsi="Cambria"/>
          <w:sz w:val="26"/>
          <w:szCs w:val="26"/>
        </w:rPr>
        <w:t xml:space="preserve">Поземлен имот с идентификатор </w:t>
      </w:r>
      <w:r>
        <w:rPr>
          <w:rFonts w:ascii="Cambria" w:hAnsi="Cambria"/>
          <w:sz w:val="26"/>
          <w:szCs w:val="26"/>
        </w:rPr>
        <w:t>16287.23</w:t>
      </w:r>
      <w:r w:rsidRPr="00E033DB">
        <w:rPr>
          <w:rFonts w:ascii="Cambria" w:hAnsi="Cambria"/>
          <w:sz w:val="26"/>
          <w:szCs w:val="26"/>
        </w:rPr>
        <w:t>.</w:t>
      </w:r>
      <w:r>
        <w:rPr>
          <w:rFonts w:ascii="Cambria" w:hAnsi="Cambria"/>
          <w:sz w:val="26"/>
          <w:szCs w:val="26"/>
        </w:rPr>
        <w:t xml:space="preserve">87 </w:t>
      </w:r>
      <w:r w:rsidRPr="00E033DB">
        <w:rPr>
          <w:rFonts w:ascii="Cambria" w:hAnsi="Cambria"/>
          <w:sz w:val="26"/>
          <w:szCs w:val="26"/>
        </w:rPr>
        <w:t xml:space="preserve"> по КККР на </w:t>
      </w:r>
      <w:r w:rsidRPr="003475A7">
        <w:rPr>
          <w:rFonts w:ascii="Cambria" w:hAnsi="Cambria"/>
          <w:sz w:val="26"/>
          <w:szCs w:val="26"/>
        </w:rPr>
        <w:t xml:space="preserve">село </w:t>
      </w:r>
      <w:r>
        <w:rPr>
          <w:rFonts w:ascii="Cambria" w:hAnsi="Cambria"/>
          <w:sz w:val="26"/>
          <w:szCs w:val="26"/>
        </w:rPr>
        <w:t>Горна Кула</w:t>
      </w:r>
      <w:r w:rsidRPr="00E033DB">
        <w:rPr>
          <w:rFonts w:ascii="Cambria" w:hAnsi="Cambria"/>
          <w:sz w:val="26"/>
          <w:szCs w:val="26"/>
        </w:rPr>
        <w:t>,  община Крумовград, област Кърджали</w:t>
      </w:r>
      <w:r>
        <w:rPr>
          <w:rFonts w:ascii="Cambria" w:hAnsi="Cambria"/>
          <w:sz w:val="26"/>
          <w:szCs w:val="26"/>
        </w:rPr>
        <w:t xml:space="preserve">, </w:t>
      </w:r>
      <w:r w:rsidRPr="00E033DB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одобрени със з</w:t>
      </w:r>
      <w:r w:rsidRPr="00E033DB">
        <w:rPr>
          <w:rFonts w:ascii="Cambria" w:hAnsi="Cambria"/>
          <w:sz w:val="26"/>
          <w:szCs w:val="26"/>
        </w:rPr>
        <w:t xml:space="preserve">аповед за одобрение на </w:t>
      </w:r>
      <w:r w:rsidRPr="001C66D6">
        <w:rPr>
          <w:rFonts w:ascii="Cambria" w:hAnsi="Cambria"/>
          <w:sz w:val="26"/>
          <w:szCs w:val="26"/>
        </w:rPr>
        <w:t>КККР РД-18-462/06.10.2017</w:t>
      </w:r>
      <w:r w:rsidRPr="00E033DB">
        <w:rPr>
          <w:rFonts w:ascii="Cambria" w:hAnsi="Cambria"/>
          <w:sz w:val="26"/>
          <w:szCs w:val="26"/>
        </w:rPr>
        <w:t>г. на изпълнител</w:t>
      </w:r>
      <w:r>
        <w:rPr>
          <w:rFonts w:ascii="Cambria" w:hAnsi="Cambria"/>
          <w:sz w:val="26"/>
          <w:szCs w:val="26"/>
        </w:rPr>
        <w:t>ния</w:t>
      </w:r>
      <w:r w:rsidRPr="00E033DB">
        <w:rPr>
          <w:rFonts w:ascii="Cambria" w:hAnsi="Cambria"/>
          <w:sz w:val="26"/>
          <w:szCs w:val="26"/>
        </w:rPr>
        <w:t xml:space="preserve"> директор на АГКК</w:t>
      </w:r>
      <w:r>
        <w:rPr>
          <w:rFonts w:ascii="Cambria" w:hAnsi="Cambria"/>
          <w:sz w:val="26"/>
          <w:szCs w:val="26"/>
        </w:rPr>
        <w:t>,</w:t>
      </w:r>
      <w:r w:rsidRPr="00E033DB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 xml:space="preserve">с данни по КК: </w:t>
      </w:r>
      <w:r w:rsidRPr="00EB21A3">
        <w:rPr>
          <w:rFonts w:ascii="Cambria" w:hAnsi="Cambria"/>
          <w:sz w:val="26"/>
          <w:szCs w:val="26"/>
        </w:rPr>
        <w:t xml:space="preserve">вид </w:t>
      </w:r>
      <w:proofErr w:type="spellStart"/>
      <w:r w:rsidRPr="00EB21A3">
        <w:rPr>
          <w:rFonts w:ascii="Cambria" w:hAnsi="Cambria"/>
          <w:sz w:val="26"/>
          <w:szCs w:val="26"/>
        </w:rPr>
        <w:t>собств</w:t>
      </w:r>
      <w:proofErr w:type="spellEnd"/>
      <w:r w:rsidRPr="00EB21A3">
        <w:rPr>
          <w:rFonts w:ascii="Cambria" w:hAnsi="Cambria"/>
          <w:sz w:val="26"/>
          <w:szCs w:val="26"/>
        </w:rPr>
        <w:t>. Изключителна държавна собственост, вид територия Територия на транспорта, НТП За път от републиканската пътна мрежа, площ 33007 кв. м, стар номер 023087</w:t>
      </w:r>
    </w:p>
    <w:p w:rsidR="001C66D6" w:rsidRDefault="00EB21A3" w:rsidP="0095223A">
      <w:pPr>
        <w:pStyle w:val="20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•     </w:t>
      </w:r>
      <w:r w:rsidR="00E033DB" w:rsidRPr="00E033DB">
        <w:rPr>
          <w:rFonts w:ascii="Cambria" w:hAnsi="Cambria"/>
          <w:sz w:val="26"/>
          <w:szCs w:val="26"/>
        </w:rPr>
        <w:t xml:space="preserve">Поземлен имот с идентификатор </w:t>
      </w:r>
      <w:r w:rsidR="001C66D6">
        <w:rPr>
          <w:rFonts w:ascii="Cambria" w:hAnsi="Cambria"/>
          <w:sz w:val="26"/>
          <w:szCs w:val="26"/>
        </w:rPr>
        <w:t>16287.24</w:t>
      </w:r>
      <w:r w:rsidR="00E033DB" w:rsidRPr="00E033DB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>147</w:t>
      </w:r>
      <w:r w:rsidR="00E033DB">
        <w:rPr>
          <w:rFonts w:ascii="Cambria" w:hAnsi="Cambria"/>
          <w:sz w:val="26"/>
          <w:szCs w:val="26"/>
        </w:rPr>
        <w:t xml:space="preserve"> </w:t>
      </w:r>
      <w:r w:rsidR="00E033DB" w:rsidRPr="00E033DB">
        <w:rPr>
          <w:rFonts w:ascii="Cambria" w:hAnsi="Cambria"/>
          <w:sz w:val="26"/>
          <w:szCs w:val="26"/>
        </w:rPr>
        <w:t xml:space="preserve"> по КККР на </w:t>
      </w:r>
      <w:r w:rsidR="001C66D6" w:rsidRPr="003475A7">
        <w:rPr>
          <w:rFonts w:ascii="Cambria" w:hAnsi="Cambria"/>
          <w:sz w:val="26"/>
          <w:szCs w:val="26"/>
        </w:rPr>
        <w:t xml:space="preserve">село </w:t>
      </w:r>
      <w:r w:rsidR="001C66D6">
        <w:rPr>
          <w:rFonts w:ascii="Cambria" w:hAnsi="Cambria"/>
          <w:sz w:val="26"/>
          <w:szCs w:val="26"/>
        </w:rPr>
        <w:t>Горна Кула</w:t>
      </w:r>
      <w:r w:rsidR="00E033DB" w:rsidRPr="00E033DB">
        <w:rPr>
          <w:rFonts w:ascii="Cambria" w:hAnsi="Cambria"/>
          <w:sz w:val="26"/>
          <w:szCs w:val="26"/>
        </w:rPr>
        <w:t>,  община Крумовград, област Кърджали</w:t>
      </w:r>
      <w:r w:rsidR="00E033DB">
        <w:rPr>
          <w:rFonts w:ascii="Cambria" w:hAnsi="Cambria"/>
          <w:sz w:val="26"/>
          <w:szCs w:val="26"/>
        </w:rPr>
        <w:t xml:space="preserve">, </w:t>
      </w:r>
      <w:r w:rsidR="00E033DB" w:rsidRPr="00E033DB">
        <w:rPr>
          <w:rFonts w:ascii="Cambria" w:hAnsi="Cambria"/>
          <w:sz w:val="26"/>
          <w:szCs w:val="26"/>
        </w:rPr>
        <w:t xml:space="preserve"> </w:t>
      </w:r>
      <w:r w:rsidR="00E033DB">
        <w:rPr>
          <w:rFonts w:ascii="Cambria" w:hAnsi="Cambria"/>
          <w:sz w:val="26"/>
          <w:szCs w:val="26"/>
        </w:rPr>
        <w:t>одобрени със з</w:t>
      </w:r>
      <w:r w:rsidR="00E033DB" w:rsidRPr="00E033DB">
        <w:rPr>
          <w:rFonts w:ascii="Cambria" w:hAnsi="Cambria"/>
          <w:sz w:val="26"/>
          <w:szCs w:val="26"/>
        </w:rPr>
        <w:t xml:space="preserve">аповед за одобрение на </w:t>
      </w:r>
      <w:r w:rsidR="001C66D6" w:rsidRPr="001C66D6">
        <w:rPr>
          <w:rFonts w:ascii="Cambria" w:hAnsi="Cambria"/>
          <w:sz w:val="26"/>
          <w:szCs w:val="26"/>
        </w:rPr>
        <w:t>КККР РД-18-462/06.10.2017</w:t>
      </w:r>
      <w:r w:rsidR="00E033DB" w:rsidRPr="00E033DB">
        <w:rPr>
          <w:rFonts w:ascii="Cambria" w:hAnsi="Cambria"/>
          <w:sz w:val="26"/>
          <w:szCs w:val="26"/>
        </w:rPr>
        <w:t>г. на изпълнител</w:t>
      </w:r>
      <w:r w:rsidR="00E033DB">
        <w:rPr>
          <w:rFonts w:ascii="Cambria" w:hAnsi="Cambria"/>
          <w:sz w:val="26"/>
          <w:szCs w:val="26"/>
        </w:rPr>
        <w:t>ния</w:t>
      </w:r>
      <w:r w:rsidR="00E033DB" w:rsidRPr="00E033DB">
        <w:rPr>
          <w:rFonts w:ascii="Cambria" w:hAnsi="Cambria"/>
          <w:sz w:val="26"/>
          <w:szCs w:val="26"/>
        </w:rPr>
        <w:t xml:space="preserve"> директор на АГКК</w:t>
      </w:r>
      <w:r w:rsidR="00E033DB">
        <w:rPr>
          <w:rFonts w:ascii="Cambria" w:hAnsi="Cambria"/>
          <w:sz w:val="26"/>
          <w:szCs w:val="26"/>
        </w:rPr>
        <w:t>,</w:t>
      </w:r>
      <w:r w:rsidR="00E033DB" w:rsidRPr="00E033DB">
        <w:rPr>
          <w:rFonts w:ascii="Cambria" w:hAnsi="Cambria"/>
          <w:sz w:val="26"/>
          <w:szCs w:val="26"/>
        </w:rPr>
        <w:t xml:space="preserve"> </w:t>
      </w:r>
      <w:r w:rsidR="00E033DB">
        <w:rPr>
          <w:rFonts w:ascii="Cambria" w:hAnsi="Cambria"/>
          <w:sz w:val="26"/>
          <w:szCs w:val="26"/>
        </w:rPr>
        <w:t xml:space="preserve">с данни по КК: </w:t>
      </w:r>
      <w:r w:rsidR="001C66D6" w:rsidRPr="001C66D6">
        <w:rPr>
          <w:rFonts w:ascii="Cambria" w:hAnsi="Cambria"/>
          <w:sz w:val="26"/>
          <w:szCs w:val="26"/>
        </w:rPr>
        <w:t xml:space="preserve">вид </w:t>
      </w:r>
      <w:proofErr w:type="spellStart"/>
      <w:r w:rsidR="001C66D6" w:rsidRPr="001C66D6">
        <w:rPr>
          <w:rFonts w:ascii="Cambria" w:hAnsi="Cambria"/>
          <w:sz w:val="26"/>
          <w:szCs w:val="26"/>
        </w:rPr>
        <w:t>собств</w:t>
      </w:r>
      <w:proofErr w:type="spellEnd"/>
      <w:r w:rsidR="001C66D6" w:rsidRPr="001C66D6">
        <w:rPr>
          <w:rFonts w:ascii="Cambria" w:hAnsi="Cambria"/>
          <w:sz w:val="26"/>
          <w:szCs w:val="26"/>
        </w:rPr>
        <w:t xml:space="preserve">. Държавна частна, вид територия Горска, НТП Друг вид </w:t>
      </w:r>
      <w:proofErr w:type="spellStart"/>
      <w:r w:rsidR="001C66D6" w:rsidRPr="001C66D6">
        <w:rPr>
          <w:rFonts w:ascii="Cambria" w:hAnsi="Cambria"/>
          <w:sz w:val="26"/>
          <w:szCs w:val="26"/>
        </w:rPr>
        <w:lastRenderedPageBreak/>
        <w:t>дървопроизводителна</w:t>
      </w:r>
      <w:proofErr w:type="spellEnd"/>
      <w:r w:rsidR="001C66D6" w:rsidRPr="001C66D6">
        <w:rPr>
          <w:rFonts w:ascii="Cambria" w:hAnsi="Cambria"/>
          <w:sz w:val="26"/>
          <w:szCs w:val="26"/>
        </w:rPr>
        <w:t xml:space="preserve"> гора, площ 4</w:t>
      </w:r>
      <w:r>
        <w:rPr>
          <w:rFonts w:ascii="Cambria" w:hAnsi="Cambria"/>
          <w:sz w:val="26"/>
          <w:szCs w:val="26"/>
        </w:rPr>
        <w:t>68847 кв. м, стар номер 024147</w:t>
      </w:r>
    </w:p>
    <w:p w:rsidR="00EB21A3" w:rsidRDefault="00EB21A3" w:rsidP="0095223A">
      <w:pPr>
        <w:pStyle w:val="20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•     </w:t>
      </w:r>
      <w:r w:rsidRPr="00E033DB">
        <w:rPr>
          <w:rFonts w:ascii="Cambria" w:hAnsi="Cambria"/>
          <w:sz w:val="26"/>
          <w:szCs w:val="26"/>
        </w:rPr>
        <w:t xml:space="preserve">Поземлен имот с идентификатор </w:t>
      </w:r>
      <w:r>
        <w:rPr>
          <w:rFonts w:ascii="Cambria" w:hAnsi="Cambria"/>
          <w:sz w:val="26"/>
          <w:szCs w:val="26"/>
        </w:rPr>
        <w:t>16287.24</w:t>
      </w:r>
      <w:r w:rsidRPr="00E033DB">
        <w:rPr>
          <w:rFonts w:ascii="Cambria" w:hAnsi="Cambria"/>
          <w:sz w:val="26"/>
          <w:szCs w:val="26"/>
        </w:rPr>
        <w:t>.</w:t>
      </w:r>
      <w:r>
        <w:rPr>
          <w:rFonts w:ascii="Cambria" w:hAnsi="Cambria"/>
          <w:sz w:val="26"/>
          <w:szCs w:val="26"/>
        </w:rPr>
        <w:t xml:space="preserve">145 </w:t>
      </w:r>
      <w:r w:rsidRPr="00E033DB">
        <w:rPr>
          <w:rFonts w:ascii="Cambria" w:hAnsi="Cambria"/>
          <w:sz w:val="26"/>
          <w:szCs w:val="26"/>
        </w:rPr>
        <w:t xml:space="preserve"> по КККР на </w:t>
      </w:r>
      <w:r w:rsidRPr="003475A7">
        <w:rPr>
          <w:rFonts w:ascii="Cambria" w:hAnsi="Cambria"/>
          <w:sz w:val="26"/>
          <w:szCs w:val="26"/>
        </w:rPr>
        <w:t xml:space="preserve">село </w:t>
      </w:r>
      <w:r>
        <w:rPr>
          <w:rFonts w:ascii="Cambria" w:hAnsi="Cambria"/>
          <w:sz w:val="26"/>
          <w:szCs w:val="26"/>
        </w:rPr>
        <w:t>Горна Кула</w:t>
      </w:r>
      <w:r w:rsidRPr="00E033DB">
        <w:rPr>
          <w:rFonts w:ascii="Cambria" w:hAnsi="Cambria"/>
          <w:sz w:val="26"/>
          <w:szCs w:val="26"/>
        </w:rPr>
        <w:t>,  община Крумовград, област Кърджали</w:t>
      </w:r>
      <w:r>
        <w:rPr>
          <w:rFonts w:ascii="Cambria" w:hAnsi="Cambria"/>
          <w:sz w:val="26"/>
          <w:szCs w:val="26"/>
        </w:rPr>
        <w:t xml:space="preserve">, </w:t>
      </w:r>
      <w:r w:rsidRPr="00E033DB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одобрени със з</w:t>
      </w:r>
      <w:r w:rsidRPr="00E033DB">
        <w:rPr>
          <w:rFonts w:ascii="Cambria" w:hAnsi="Cambria"/>
          <w:sz w:val="26"/>
          <w:szCs w:val="26"/>
        </w:rPr>
        <w:t xml:space="preserve">аповед за одобрение на </w:t>
      </w:r>
      <w:r w:rsidRPr="001C66D6">
        <w:rPr>
          <w:rFonts w:ascii="Cambria" w:hAnsi="Cambria"/>
          <w:sz w:val="26"/>
          <w:szCs w:val="26"/>
        </w:rPr>
        <w:t>КККР РД-18-462/06.10.2017</w:t>
      </w:r>
      <w:r w:rsidRPr="00E033DB">
        <w:rPr>
          <w:rFonts w:ascii="Cambria" w:hAnsi="Cambria"/>
          <w:sz w:val="26"/>
          <w:szCs w:val="26"/>
        </w:rPr>
        <w:t>г. на изпълнител</w:t>
      </w:r>
      <w:r>
        <w:rPr>
          <w:rFonts w:ascii="Cambria" w:hAnsi="Cambria"/>
          <w:sz w:val="26"/>
          <w:szCs w:val="26"/>
        </w:rPr>
        <w:t>ния</w:t>
      </w:r>
      <w:r w:rsidRPr="00E033DB">
        <w:rPr>
          <w:rFonts w:ascii="Cambria" w:hAnsi="Cambria"/>
          <w:sz w:val="26"/>
          <w:szCs w:val="26"/>
        </w:rPr>
        <w:t xml:space="preserve"> директор на АГКК</w:t>
      </w:r>
      <w:r>
        <w:rPr>
          <w:rFonts w:ascii="Cambria" w:hAnsi="Cambria"/>
          <w:sz w:val="26"/>
          <w:szCs w:val="26"/>
        </w:rPr>
        <w:t>,</w:t>
      </w:r>
      <w:r w:rsidRPr="00E033DB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 xml:space="preserve">с данни по КК: </w:t>
      </w:r>
      <w:r w:rsidRPr="00EB21A3">
        <w:rPr>
          <w:rFonts w:ascii="Cambria" w:hAnsi="Cambria"/>
          <w:sz w:val="26"/>
          <w:szCs w:val="26"/>
        </w:rPr>
        <w:t xml:space="preserve">вид </w:t>
      </w:r>
      <w:proofErr w:type="spellStart"/>
      <w:r w:rsidRPr="00EB21A3">
        <w:rPr>
          <w:rFonts w:ascii="Cambria" w:hAnsi="Cambria"/>
          <w:sz w:val="26"/>
          <w:szCs w:val="26"/>
        </w:rPr>
        <w:t>собств</w:t>
      </w:r>
      <w:proofErr w:type="spellEnd"/>
      <w:r w:rsidRPr="00EB21A3">
        <w:rPr>
          <w:rFonts w:ascii="Cambria" w:hAnsi="Cambria"/>
          <w:sz w:val="26"/>
          <w:szCs w:val="26"/>
        </w:rPr>
        <w:t xml:space="preserve">. Държавна частна, вид територия Горска, НТП Друг вид </w:t>
      </w:r>
      <w:proofErr w:type="spellStart"/>
      <w:r w:rsidRPr="00EB21A3">
        <w:rPr>
          <w:rFonts w:ascii="Cambria" w:hAnsi="Cambria"/>
          <w:sz w:val="26"/>
          <w:szCs w:val="26"/>
        </w:rPr>
        <w:t>дървопроизводителна</w:t>
      </w:r>
      <w:proofErr w:type="spellEnd"/>
      <w:r w:rsidRPr="00EB21A3">
        <w:rPr>
          <w:rFonts w:ascii="Cambria" w:hAnsi="Cambria"/>
          <w:sz w:val="26"/>
          <w:szCs w:val="26"/>
        </w:rPr>
        <w:t xml:space="preserve"> гора, площ 500 кв. м, стар</w:t>
      </w:r>
      <w:r>
        <w:rPr>
          <w:rFonts w:ascii="Cambria" w:hAnsi="Cambria"/>
          <w:sz w:val="26"/>
          <w:szCs w:val="26"/>
        </w:rPr>
        <w:t xml:space="preserve"> номер 024145</w:t>
      </w:r>
    </w:p>
    <w:p w:rsidR="001C66D6" w:rsidRDefault="00EB7897" w:rsidP="0095223A">
      <w:pPr>
        <w:pStyle w:val="20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Общински съвет – Крумовград със свое </w:t>
      </w:r>
      <w:r w:rsidRPr="00EB7897">
        <w:rPr>
          <w:rFonts w:ascii="Cambria" w:hAnsi="Cambria"/>
          <w:sz w:val="26"/>
          <w:szCs w:val="26"/>
        </w:rPr>
        <w:t xml:space="preserve">Решение № </w:t>
      </w:r>
      <w:r w:rsidR="001C66D6">
        <w:rPr>
          <w:rFonts w:ascii="Cambria" w:hAnsi="Cambria"/>
          <w:sz w:val="26"/>
          <w:szCs w:val="26"/>
        </w:rPr>
        <w:t>417</w:t>
      </w:r>
      <w:r w:rsidRPr="00EB789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по</w:t>
      </w:r>
      <w:r w:rsidRPr="00EB7897">
        <w:rPr>
          <w:rFonts w:ascii="Cambria" w:hAnsi="Cambria"/>
          <w:sz w:val="26"/>
          <w:szCs w:val="26"/>
        </w:rPr>
        <w:t xml:space="preserve"> протокол </w:t>
      </w:r>
      <w:r w:rsidR="001C66D6">
        <w:rPr>
          <w:rFonts w:ascii="Cambria" w:hAnsi="Cambria"/>
          <w:sz w:val="26"/>
          <w:szCs w:val="26"/>
        </w:rPr>
        <w:t>21</w:t>
      </w:r>
      <w:r w:rsidRPr="00EB7897">
        <w:rPr>
          <w:rFonts w:ascii="Cambria" w:hAnsi="Cambria"/>
          <w:sz w:val="26"/>
          <w:szCs w:val="26"/>
        </w:rPr>
        <w:t>/</w:t>
      </w:r>
      <w:r w:rsidR="001C66D6">
        <w:rPr>
          <w:rFonts w:ascii="Cambria" w:hAnsi="Cambria"/>
          <w:sz w:val="26"/>
          <w:szCs w:val="26"/>
        </w:rPr>
        <w:t>29</w:t>
      </w:r>
      <w:r w:rsidRPr="00EB7897">
        <w:rPr>
          <w:rFonts w:ascii="Cambria" w:hAnsi="Cambria"/>
          <w:sz w:val="26"/>
          <w:szCs w:val="26"/>
        </w:rPr>
        <w:t>.09.202</w:t>
      </w:r>
      <w:r w:rsidR="001C66D6">
        <w:rPr>
          <w:rFonts w:ascii="Cambria" w:hAnsi="Cambria"/>
          <w:sz w:val="26"/>
          <w:szCs w:val="26"/>
        </w:rPr>
        <w:t>5</w:t>
      </w:r>
      <w:r>
        <w:rPr>
          <w:rFonts w:ascii="Cambria" w:hAnsi="Cambria"/>
          <w:sz w:val="26"/>
          <w:szCs w:val="26"/>
        </w:rPr>
        <w:t xml:space="preserve">г., на основание </w:t>
      </w:r>
      <w:r w:rsidRPr="00EB7897">
        <w:rPr>
          <w:rFonts w:ascii="Cambria" w:hAnsi="Cambria"/>
          <w:sz w:val="26"/>
          <w:szCs w:val="26"/>
        </w:rPr>
        <w:t>чл. 124а, ал. 1 и чл. 124б, ал. 1 от ЗУТ, при наличието на условията на чл. 124а,  ал. 7 от ЗУТ</w:t>
      </w:r>
      <w:r>
        <w:rPr>
          <w:rFonts w:ascii="Cambria" w:hAnsi="Cambria"/>
          <w:sz w:val="26"/>
          <w:szCs w:val="26"/>
        </w:rPr>
        <w:t>,</w:t>
      </w:r>
      <w:r w:rsidRPr="00EB789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е одобрил</w:t>
      </w:r>
      <w:r w:rsidRPr="00EB7897">
        <w:rPr>
          <w:rFonts w:ascii="Cambria" w:hAnsi="Cambria"/>
          <w:sz w:val="26"/>
          <w:szCs w:val="26"/>
        </w:rPr>
        <w:t xml:space="preserve"> задание за изработване на проект за подробен </w:t>
      </w:r>
      <w:proofErr w:type="spellStart"/>
      <w:r w:rsidRPr="00EB7897">
        <w:rPr>
          <w:rFonts w:ascii="Cambria" w:hAnsi="Cambria"/>
          <w:sz w:val="26"/>
          <w:szCs w:val="26"/>
        </w:rPr>
        <w:t>устройствен</w:t>
      </w:r>
      <w:proofErr w:type="spellEnd"/>
      <w:r w:rsidRPr="00EB7897">
        <w:rPr>
          <w:rFonts w:ascii="Cambria" w:hAnsi="Cambria"/>
          <w:sz w:val="26"/>
          <w:szCs w:val="26"/>
        </w:rPr>
        <w:t xml:space="preserve"> план - </w:t>
      </w:r>
      <w:proofErr w:type="spellStart"/>
      <w:r w:rsidRPr="00EB7897">
        <w:rPr>
          <w:rFonts w:ascii="Cambria" w:hAnsi="Cambria"/>
          <w:sz w:val="26"/>
          <w:szCs w:val="26"/>
        </w:rPr>
        <w:t>парцеларен</w:t>
      </w:r>
      <w:proofErr w:type="spellEnd"/>
      <w:r w:rsidRPr="00EB7897">
        <w:rPr>
          <w:rFonts w:ascii="Cambria" w:hAnsi="Cambria"/>
          <w:sz w:val="26"/>
          <w:szCs w:val="26"/>
        </w:rPr>
        <w:t xml:space="preserve"> план /ПУП – ПП/ в обхват поземлен имот с идентификатори </w:t>
      </w:r>
      <w:r w:rsidR="001C66D6">
        <w:rPr>
          <w:rFonts w:ascii="Cambria" w:hAnsi="Cambria"/>
          <w:sz w:val="26"/>
          <w:szCs w:val="26"/>
        </w:rPr>
        <w:t>16287</w:t>
      </w:r>
      <w:r w:rsidR="001C66D6" w:rsidRPr="003475A7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>24</w:t>
      </w:r>
      <w:r w:rsidR="001C66D6" w:rsidRPr="003475A7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 xml:space="preserve">145 </w:t>
      </w:r>
      <w:r w:rsidR="001C66D6" w:rsidRPr="003475A7">
        <w:rPr>
          <w:rFonts w:ascii="Cambria" w:hAnsi="Cambria"/>
          <w:sz w:val="26"/>
          <w:szCs w:val="26"/>
        </w:rPr>
        <w:t xml:space="preserve">по КККР на село </w:t>
      </w:r>
      <w:r w:rsidR="001C66D6">
        <w:rPr>
          <w:rFonts w:ascii="Cambria" w:hAnsi="Cambria"/>
          <w:sz w:val="26"/>
          <w:szCs w:val="26"/>
        </w:rPr>
        <w:t>Горна Кула</w:t>
      </w:r>
      <w:r w:rsidR="001C66D6" w:rsidRPr="003475A7">
        <w:rPr>
          <w:rFonts w:ascii="Cambria" w:hAnsi="Cambria"/>
          <w:sz w:val="26"/>
          <w:szCs w:val="26"/>
        </w:rPr>
        <w:t>, община Крумовград</w:t>
      </w:r>
      <w:r>
        <w:rPr>
          <w:rFonts w:ascii="Cambria" w:hAnsi="Cambria"/>
          <w:sz w:val="26"/>
          <w:szCs w:val="26"/>
        </w:rPr>
        <w:t>, област Кърджали и е дал</w:t>
      </w:r>
      <w:r w:rsidRPr="00EB7897">
        <w:rPr>
          <w:rFonts w:ascii="Cambria" w:hAnsi="Cambria"/>
          <w:sz w:val="26"/>
          <w:szCs w:val="26"/>
        </w:rPr>
        <w:t xml:space="preserve"> разрешение за изработването на проект за подробен </w:t>
      </w:r>
      <w:proofErr w:type="spellStart"/>
      <w:r w:rsidRPr="00EB7897">
        <w:rPr>
          <w:rFonts w:ascii="Cambria" w:hAnsi="Cambria"/>
          <w:sz w:val="26"/>
          <w:szCs w:val="26"/>
        </w:rPr>
        <w:t>устройствен</w:t>
      </w:r>
      <w:proofErr w:type="spellEnd"/>
      <w:r w:rsidRPr="00EB7897">
        <w:rPr>
          <w:rFonts w:ascii="Cambria" w:hAnsi="Cambria"/>
          <w:sz w:val="26"/>
          <w:szCs w:val="26"/>
        </w:rPr>
        <w:t xml:space="preserve"> план - </w:t>
      </w:r>
      <w:proofErr w:type="spellStart"/>
      <w:r w:rsidRPr="00EB7897">
        <w:rPr>
          <w:rFonts w:ascii="Cambria" w:hAnsi="Cambria"/>
          <w:sz w:val="26"/>
          <w:szCs w:val="26"/>
        </w:rPr>
        <w:t>парцеларен</w:t>
      </w:r>
      <w:proofErr w:type="spellEnd"/>
      <w:r w:rsidRPr="00EB7897">
        <w:rPr>
          <w:rFonts w:ascii="Cambria" w:hAnsi="Cambria"/>
          <w:sz w:val="26"/>
          <w:szCs w:val="26"/>
        </w:rPr>
        <w:t xml:space="preserve"> план /ПУП – ПП/ в обхват поземлен имот с идентификатори </w:t>
      </w:r>
      <w:r w:rsidR="001C66D6">
        <w:rPr>
          <w:rFonts w:ascii="Cambria" w:hAnsi="Cambria"/>
          <w:sz w:val="26"/>
          <w:szCs w:val="26"/>
        </w:rPr>
        <w:t>16287</w:t>
      </w:r>
      <w:r w:rsidR="001C66D6" w:rsidRPr="003475A7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>24</w:t>
      </w:r>
      <w:r w:rsidR="001C66D6" w:rsidRPr="003475A7">
        <w:rPr>
          <w:rFonts w:ascii="Cambria" w:hAnsi="Cambria"/>
          <w:sz w:val="26"/>
          <w:szCs w:val="26"/>
        </w:rPr>
        <w:t>.</w:t>
      </w:r>
      <w:r w:rsidR="001C66D6">
        <w:rPr>
          <w:rFonts w:ascii="Cambria" w:hAnsi="Cambria"/>
          <w:sz w:val="26"/>
          <w:szCs w:val="26"/>
        </w:rPr>
        <w:t xml:space="preserve">145 </w:t>
      </w:r>
      <w:r w:rsidR="001C66D6" w:rsidRPr="003475A7">
        <w:rPr>
          <w:rFonts w:ascii="Cambria" w:hAnsi="Cambria"/>
          <w:sz w:val="26"/>
          <w:szCs w:val="26"/>
        </w:rPr>
        <w:t xml:space="preserve">по КККР на село </w:t>
      </w:r>
      <w:r w:rsidR="001C66D6">
        <w:rPr>
          <w:rFonts w:ascii="Cambria" w:hAnsi="Cambria"/>
          <w:sz w:val="26"/>
          <w:szCs w:val="26"/>
        </w:rPr>
        <w:t>Горна Кула</w:t>
      </w:r>
      <w:r w:rsidR="001C66D6" w:rsidRPr="003475A7">
        <w:rPr>
          <w:rFonts w:ascii="Cambria" w:hAnsi="Cambria"/>
          <w:sz w:val="26"/>
          <w:szCs w:val="26"/>
        </w:rPr>
        <w:t>, община Крумовград</w:t>
      </w:r>
      <w:r w:rsidR="001C66D6">
        <w:rPr>
          <w:rFonts w:ascii="Cambria" w:hAnsi="Cambria"/>
          <w:sz w:val="26"/>
          <w:szCs w:val="26"/>
        </w:rPr>
        <w:t xml:space="preserve">, област Кърджали. </w:t>
      </w:r>
    </w:p>
    <w:p w:rsidR="00DF2C53" w:rsidRDefault="004878D3" w:rsidP="0095223A">
      <w:pPr>
        <w:pStyle w:val="20"/>
        <w:shd w:val="clear" w:color="auto" w:fill="auto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 w:rsidRPr="004878D3">
        <w:rPr>
          <w:rFonts w:ascii="Cambria" w:hAnsi="Cambria"/>
          <w:sz w:val="26"/>
          <w:szCs w:val="26"/>
        </w:rPr>
        <w:t xml:space="preserve">В разпоредбата на чл.110, ал.1 от ЗУТ изчерпателно са изброени видовете подробни устройствени планове, като т.5 регламентира </w:t>
      </w:r>
      <w:proofErr w:type="spellStart"/>
      <w:r w:rsidRPr="004878D3">
        <w:rPr>
          <w:rFonts w:ascii="Cambria" w:hAnsi="Cambria"/>
          <w:sz w:val="26"/>
          <w:szCs w:val="26"/>
        </w:rPr>
        <w:t>парцеларните</w:t>
      </w:r>
      <w:proofErr w:type="spellEnd"/>
      <w:r w:rsidRPr="004878D3">
        <w:rPr>
          <w:rFonts w:ascii="Cambria" w:hAnsi="Cambria"/>
          <w:sz w:val="26"/>
          <w:szCs w:val="26"/>
        </w:rPr>
        <w:t xml:space="preserve"> планове за елементите на техническата инфраструктура извън границите на урбанизираните територии.</w:t>
      </w:r>
      <w:r>
        <w:rPr>
          <w:rFonts w:ascii="Cambria" w:hAnsi="Cambria"/>
          <w:sz w:val="26"/>
          <w:szCs w:val="26"/>
        </w:rPr>
        <w:t xml:space="preserve"> </w:t>
      </w:r>
    </w:p>
    <w:p w:rsidR="004878D3" w:rsidRDefault="004878D3" w:rsidP="0095223A">
      <w:pPr>
        <w:pStyle w:val="20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 w:rsidRPr="004878D3">
        <w:rPr>
          <w:rFonts w:ascii="Cambria" w:hAnsi="Cambria"/>
          <w:sz w:val="26"/>
          <w:szCs w:val="26"/>
        </w:rPr>
        <w:t xml:space="preserve">Изискването на чл. 108, ал. 5 </w:t>
      </w:r>
      <w:r w:rsidR="00DF2C53">
        <w:rPr>
          <w:rFonts w:ascii="Cambria" w:hAnsi="Cambria"/>
          <w:sz w:val="26"/>
          <w:szCs w:val="26"/>
        </w:rPr>
        <w:t xml:space="preserve">от </w:t>
      </w:r>
      <w:r w:rsidRPr="004878D3">
        <w:rPr>
          <w:rFonts w:ascii="Cambria" w:hAnsi="Cambria"/>
          <w:sz w:val="26"/>
          <w:szCs w:val="26"/>
        </w:rPr>
        <w:t xml:space="preserve">ЗУТ подробният устройствен план да е икономично осъществим и да дава възможност за целесъобразно устройство на урегулираните поземлени имоти, важи за всички подробни планове, включително за </w:t>
      </w:r>
      <w:proofErr w:type="spellStart"/>
      <w:r w:rsidRPr="004878D3">
        <w:rPr>
          <w:rFonts w:ascii="Cambria" w:hAnsi="Cambria"/>
          <w:sz w:val="26"/>
          <w:szCs w:val="26"/>
        </w:rPr>
        <w:t>парцеларните</w:t>
      </w:r>
      <w:proofErr w:type="spellEnd"/>
      <w:r w:rsidRPr="004878D3">
        <w:rPr>
          <w:rFonts w:ascii="Cambria" w:hAnsi="Cambria"/>
          <w:sz w:val="26"/>
          <w:szCs w:val="26"/>
        </w:rPr>
        <w:t xml:space="preserve"> планове за елементите на техническата инфраструктура извън границите на урбанизираните територии.</w:t>
      </w:r>
    </w:p>
    <w:p w:rsidR="00EB21A3" w:rsidRDefault="00081D0C" w:rsidP="0095223A">
      <w:pPr>
        <w:pStyle w:val="20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Поради тези предпоставки и императивната разпоредба на чл.129, ал.1, изр. 1-во от ЗУТ</w:t>
      </w:r>
      <w:r w:rsidRPr="00081D0C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п</w:t>
      </w:r>
      <w:r w:rsidRPr="00BD5919">
        <w:rPr>
          <w:rFonts w:ascii="Cambria" w:hAnsi="Cambria"/>
          <w:sz w:val="26"/>
          <w:szCs w:val="26"/>
        </w:rPr>
        <w:t>роектът за  ПУП – П</w:t>
      </w:r>
      <w:r>
        <w:rPr>
          <w:rFonts w:ascii="Cambria" w:hAnsi="Cambria"/>
          <w:sz w:val="26"/>
          <w:szCs w:val="26"/>
        </w:rPr>
        <w:t xml:space="preserve">П е внесен за разглеждане </w:t>
      </w:r>
      <w:r w:rsidR="00DF2C53">
        <w:rPr>
          <w:rFonts w:ascii="Cambria" w:hAnsi="Cambria"/>
          <w:sz w:val="26"/>
          <w:szCs w:val="26"/>
        </w:rPr>
        <w:t>в</w:t>
      </w:r>
      <w:r>
        <w:rPr>
          <w:rFonts w:ascii="Cambria" w:hAnsi="Cambria"/>
          <w:sz w:val="26"/>
          <w:szCs w:val="26"/>
        </w:rPr>
        <w:t xml:space="preserve"> </w:t>
      </w:r>
      <w:r w:rsidRPr="00BD5919">
        <w:rPr>
          <w:rFonts w:ascii="Cambria" w:hAnsi="Cambria"/>
          <w:sz w:val="26"/>
          <w:szCs w:val="26"/>
        </w:rPr>
        <w:t>ОЕСУТ</w:t>
      </w:r>
      <w:r>
        <w:rPr>
          <w:rFonts w:ascii="Cambria" w:hAnsi="Cambria"/>
          <w:sz w:val="26"/>
          <w:szCs w:val="26"/>
        </w:rPr>
        <w:t xml:space="preserve">, който </w:t>
      </w:r>
      <w:r w:rsidRPr="00BD5919">
        <w:rPr>
          <w:rFonts w:ascii="Cambria" w:hAnsi="Cambria"/>
          <w:sz w:val="26"/>
          <w:szCs w:val="26"/>
        </w:rPr>
        <w:t xml:space="preserve">с Решение № </w:t>
      </w:r>
      <w:r w:rsidR="00EB21A3">
        <w:rPr>
          <w:rFonts w:ascii="Cambria" w:hAnsi="Cambria"/>
          <w:sz w:val="26"/>
          <w:szCs w:val="26"/>
        </w:rPr>
        <w:t>1</w:t>
      </w:r>
      <w:r w:rsidRPr="00BD5919">
        <w:rPr>
          <w:rFonts w:ascii="Cambria" w:hAnsi="Cambria"/>
          <w:sz w:val="26"/>
          <w:szCs w:val="26"/>
        </w:rPr>
        <w:t xml:space="preserve"> от протокол № </w:t>
      </w:r>
      <w:r w:rsidR="00EB21A3">
        <w:rPr>
          <w:rFonts w:ascii="Cambria" w:hAnsi="Cambria"/>
          <w:sz w:val="26"/>
          <w:szCs w:val="26"/>
        </w:rPr>
        <w:t>1</w:t>
      </w:r>
      <w:r w:rsidRPr="00BD5919">
        <w:rPr>
          <w:rFonts w:ascii="Cambria" w:hAnsi="Cambria"/>
          <w:sz w:val="26"/>
          <w:szCs w:val="26"/>
        </w:rPr>
        <w:t xml:space="preserve">1 от </w:t>
      </w:r>
      <w:r w:rsidR="00EB21A3">
        <w:rPr>
          <w:rFonts w:ascii="Cambria" w:hAnsi="Cambria"/>
          <w:sz w:val="26"/>
          <w:szCs w:val="26"/>
        </w:rPr>
        <w:t>11</w:t>
      </w:r>
      <w:r w:rsidRPr="00BD5919">
        <w:rPr>
          <w:rFonts w:ascii="Cambria" w:hAnsi="Cambria"/>
          <w:sz w:val="26"/>
          <w:szCs w:val="26"/>
        </w:rPr>
        <w:t>.</w:t>
      </w:r>
      <w:proofErr w:type="spellStart"/>
      <w:r w:rsidR="00EB21A3">
        <w:rPr>
          <w:rFonts w:ascii="Cambria" w:hAnsi="Cambria"/>
          <w:sz w:val="26"/>
          <w:szCs w:val="26"/>
        </w:rPr>
        <w:t>11</w:t>
      </w:r>
      <w:proofErr w:type="spellEnd"/>
      <w:r w:rsidRPr="00BD5919">
        <w:rPr>
          <w:rFonts w:ascii="Cambria" w:hAnsi="Cambria"/>
          <w:sz w:val="26"/>
          <w:szCs w:val="26"/>
        </w:rPr>
        <w:t>.202</w:t>
      </w:r>
      <w:r w:rsidR="00EB21A3">
        <w:rPr>
          <w:rFonts w:ascii="Cambria" w:hAnsi="Cambria"/>
          <w:sz w:val="26"/>
          <w:szCs w:val="26"/>
        </w:rPr>
        <w:t>5</w:t>
      </w:r>
      <w:r>
        <w:rPr>
          <w:rFonts w:ascii="Cambria" w:hAnsi="Cambria"/>
          <w:sz w:val="26"/>
          <w:szCs w:val="26"/>
        </w:rPr>
        <w:t xml:space="preserve"> г. е разгледал</w:t>
      </w:r>
      <w:r w:rsidR="003F6757">
        <w:rPr>
          <w:rFonts w:ascii="Cambria" w:hAnsi="Cambria"/>
          <w:sz w:val="26"/>
          <w:szCs w:val="26"/>
        </w:rPr>
        <w:t xml:space="preserve"> </w:t>
      </w:r>
      <w:r w:rsidR="004878D3" w:rsidRPr="004878D3">
        <w:rPr>
          <w:rFonts w:ascii="Cambria" w:hAnsi="Cambria"/>
          <w:sz w:val="26"/>
          <w:szCs w:val="26"/>
        </w:rPr>
        <w:t>и прие</w:t>
      </w:r>
      <w:r>
        <w:rPr>
          <w:rFonts w:ascii="Cambria" w:hAnsi="Cambria"/>
          <w:sz w:val="26"/>
          <w:szCs w:val="26"/>
        </w:rPr>
        <w:t>л</w:t>
      </w:r>
      <w:r w:rsidR="004878D3">
        <w:rPr>
          <w:rFonts w:ascii="Cambria" w:hAnsi="Cambria"/>
          <w:sz w:val="26"/>
          <w:szCs w:val="26"/>
        </w:rPr>
        <w:t xml:space="preserve"> </w:t>
      </w:r>
      <w:r w:rsidR="004878D3" w:rsidRPr="004878D3">
        <w:rPr>
          <w:rFonts w:ascii="Cambria" w:hAnsi="Cambria"/>
          <w:sz w:val="26"/>
          <w:szCs w:val="26"/>
        </w:rPr>
        <w:t>с положително становище</w:t>
      </w:r>
      <w:r>
        <w:rPr>
          <w:rFonts w:ascii="Cambria" w:hAnsi="Cambria"/>
          <w:sz w:val="26"/>
          <w:szCs w:val="26"/>
        </w:rPr>
        <w:t xml:space="preserve"> </w:t>
      </w:r>
      <w:r w:rsidR="00DF2C53" w:rsidRPr="00DF2C53">
        <w:rPr>
          <w:rFonts w:ascii="Cambria" w:hAnsi="Cambria"/>
          <w:sz w:val="26"/>
          <w:szCs w:val="26"/>
        </w:rPr>
        <w:t>проект</w:t>
      </w:r>
      <w:r w:rsidR="000528A1">
        <w:rPr>
          <w:rFonts w:ascii="Cambria" w:hAnsi="Cambria"/>
          <w:sz w:val="26"/>
          <w:szCs w:val="26"/>
        </w:rPr>
        <w:t>а</w:t>
      </w:r>
      <w:r w:rsidR="00DF2C53" w:rsidRPr="00DF2C53">
        <w:rPr>
          <w:rFonts w:ascii="Cambria" w:hAnsi="Cambria"/>
          <w:sz w:val="26"/>
          <w:szCs w:val="26"/>
        </w:rPr>
        <w:t xml:space="preserve"> за  ПУП – ПП</w:t>
      </w:r>
      <w:r w:rsidR="00DF2C53">
        <w:rPr>
          <w:rFonts w:ascii="Cambria" w:hAnsi="Cambria"/>
          <w:sz w:val="26"/>
          <w:szCs w:val="26"/>
        </w:rPr>
        <w:t xml:space="preserve"> за </w:t>
      </w:r>
      <w:r w:rsidR="00EB21A3" w:rsidRPr="001C66D6">
        <w:rPr>
          <w:rFonts w:ascii="Cambria" w:hAnsi="Cambria"/>
          <w:b/>
          <w:sz w:val="26"/>
          <w:szCs w:val="26"/>
        </w:rPr>
        <w:t>обект:</w:t>
      </w:r>
      <w:r w:rsidR="00EB21A3" w:rsidRPr="001C66D6">
        <w:rPr>
          <w:rFonts w:ascii="Cambria" w:hAnsi="Cambria"/>
          <w:sz w:val="26"/>
          <w:szCs w:val="26"/>
        </w:rPr>
        <w:t xml:space="preserve"> „Оптично отклонение от съществуващ оптичен кабел на път II-59 до нова шахта в с.Горна кула - ПИ 16287.24.145, община Крумовград“</w:t>
      </w:r>
      <w:r w:rsidR="00EB21A3">
        <w:rPr>
          <w:rFonts w:ascii="Cambria" w:hAnsi="Cambria"/>
          <w:sz w:val="26"/>
          <w:szCs w:val="26"/>
        </w:rPr>
        <w:t xml:space="preserve"> </w:t>
      </w:r>
    </w:p>
    <w:p w:rsidR="000528A1" w:rsidRPr="000528A1" w:rsidRDefault="000528A1" w:rsidP="0095223A">
      <w:pPr>
        <w:pStyle w:val="20"/>
        <w:spacing w:line="276" w:lineRule="auto"/>
        <w:ind w:left="284" w:right="-1" w:firstLine="113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Видно от </w:t>
      </w:r>
      <w:proofErr w:type="spellStart"/>
      <w:r>
        <w:rPr>
          <w:rFonts w:ascii="Cambria" w:hAnsi="Cambria"/>
          <w:sz w:val="26"/>
          <w:szCs w:val="26"/>
        </w:rPr>
        <w:t>горецитираното</w:t>
      </w:r>
      <w:proofErr w:type="spellEnd"/>
      <w:r>
        <w:rPr>
          <w:rFonts w:ascii="Cambria" w:hAnsi="Cambria"/>
          <w:sz w:val="26"/>
          <w:szCs w:val="26"/>
        </w:rPr>
        <w:t xml:space="preserve"> решение на ОЕСУТ, внесеният </w:t>
      </w:r>
      <w:r w:rsidRPr="000528A1">
        <w:rPr>
          <w:rFonts w:ascii="Cambria" w:hAnsi="Cambria"/>
          <w:sz w:val="26"/>
          <w:szCs w:val="26"/>
        </w:rPr>
        <w:t>проект за  ПУП – ПП</w:t>
      </w:r>
      <w:r>
        <w:rPr>
          <w:rFonts w:ascii="Cambria" w:hAnsi="Cambria"/>
          <w:sz w:val="26"/>
          <w:szCs w:val="26"/>
        </w:rPr>
        <w:t xml:space="preserve"> отговаря на всички законови изисквания и съдържа всички изискуеми документи.</w:t>
      </w:r>
    </w:p>
    <w:p w:rsidR="00DF2C53" w:rsidRDefault="007A25D3" w:rsidP="0095223A">
      <w:pPr>
        <w:pStyle w:val="a4"/>
        <w:spacing w:line="276" w:lineRule="auto"/>
        <w:ind w:left="284" w:right="-1" w:firstLine="1134"/>
        <w:jc w:val="both"/>
        <w:rPr>
          <w:rFonts w:ascii="Cambria" w:hAnsi="Cambria" w:cs="Times New Roman"/>
          <w:sz w:val="26"/>
          <w:szCs w:val="26"/>
        </w:rPr>
      </w:pPr>
      <w:r w:rsidRPr="007A25D3">
        <w:rPr>
          <w:rFonts w:ascii="Cambria" w:hAnsi="Cambria" w:cs="Times New Roman"/>
          <w:sz w:val="26"/>
          <w:szCs w:val="26"/>
        </w:rPr>
        <w:t xml:space="preserve">Подробният устройствен план се одобрява с решение на общинския съвет по доклад на кмета на общината в едномесечен срок след приемането на проекта за подробен устройствен план от експертен съвет. Обявлението за решението се изпраща в 7-дневен срок за обнародване в "Държавен вестник". По този ред се одобряват и проектите за подробни устройствени планове на селищните образувания с национално значение и за линейните обекти на техническата инфраструктура извън границите на населените места и селищните образувания. </w:t>
      </w:r>
      <w:r w:rsidRPr="007A25D3">
        <w:rPr>
          <w:rFonts w:ascii="Cambria" w:hAnsi="Cambria" w:cs="Times New Roman"/>
          <w:sz w:val="26"/>
          <w:szCs w:val="26"/>
        </w:rPr>
        <w:lastRenderedPageBreak/>
        <w:t>Решението на общинския съвет се публикува в Единния публичен регистър по устройство на територията по чл. 5а.</w:t>
      </w:r>
      <w:r>
        <w:rPr>
          <w:rFonts w:ascii="Cambria" w:hAnsi="Cambria" w:cs="Times New Roman"/>
          <w:sz w:val="26"/>
          <w:szCs w:val="26"/>
        </w:rPr>
        <w:t>, с</w:t>
      </w:r>
      <w:r w:rsidR="00F44C40" w:rsidRPr="003475A7">
        <w:rPr>
          <w:rFonts w:ascii="Cambria" w:hAnsi="Cambria" w:cs="Times New Roman"/>
          <w:sz w:val="26"/>
          <w:szCs w:val="26"/>
        </w:rPr>
        <w:t>ъгласно разпоредб</w:t>
      </w:r>
      <w:r>
        <w:rPr>
          <w:rFonts w:ascii="Cambria" w:hAnsi="Cambria" w:cs="Times New Roman"/>
          <w:sz w:val="26"/>
          <w:szCs w:val="26"/>
        </w:rPr>
        <w:t xml:space="preserve">ата </w:t>
      </w:r>
      <w:r w:rsidR="00F44C40" w:rsidRPr="003475A7">
        <w:rPr>
          <w:rFonts w:ascii="Cambria" w:hAnsi="Cambria" w:cs="Times New Roman"/>
          <w:sz w:val="26"/>
          <w:szCs w:val="26"/>
        </w:rPr>
        <w:t xml:space="preserve">на </w:t>
      </w:r>
      <w:r w:rsidR="00DF2C53">
        <w:rPr>
          <w:rFonts w:ascii="Cambria" w:hAnsi="Cambria" w:cs="Times New Roman"/>
          <w:sz w:val="26"/>
          <w:szCs w:val="26"/>
        </w:rPr>
        <w:t>чл. 129, ал.1 от ЗУТ.</w:t>
      </w:r>
    </w:p>
    <w:p w:rsidR="00DF2C53" w:rsidRDefault="00DF2C53" w:rsidP="0095223A">
      <w:pPr>
        <w:pStyle w:val="a4"/>
        <w:spacing w:line="276" w:lineRule="auto"/>
        <w:ind w:left="284" w:right="-1" w:firstLine="1134"/>
        <w:jc w:val="both"/>
        <w:rPr>
          <w:rFonts w:ascii="Cambria" w:hAnsi="Cambria" w:cs="Times New Roman"/>
          <w:sz w:val="26"/>
          <w:szCs w:val="26"/>
        </w:rPr>
      </w:pPr>
    </w:p>
    <w:p w:rsidR="00420507" w:rsidRPr="003475A7" w:rsidRDefault="00420507" w:rsidP="0095223A">
      <w:pPr>
        <w:pStyle w:val="a4"/>
        <w:spacing w:line="276" w:lineRule="auto"/>
        <w:ind w:left="284" w:right="-1" w:firstLine="1134"/>
        <w:jc w:val="both"/>
        <w:rPr>
          <w:rFonts w:ascii="Cambria" w:hAnsi="Cambria" w:cs="Times New Roman"/>
          <w:sz w:val="26"/>
          <w:szCs w:val="26"/>
        </w:rPr>
      </w:pPr>
      <w:r w:rsidRPr="003475A7">
        <w:rPr>
          <w:rFonts w:ascii="Cambria" w:hAnsi="Cambria" w:cs="Times New Roman"/>
          <w:sz w:val="26"/>
          <w:szCs w:val="26"/>
        </w:rPr>
        <w:t>Предвид на гореизложеното,  на основание чл.21, ал.1, т.11 от ЗМСМА, чл.129, ал.1</w:t>
      </w:r>
      <w:r w:rsidR="004878D3">
        <w:rPr>
          <w:rFonts w:ascii="Cambria" w:hAnsi="Cambria" w:cs="Times New Roman"/>
          <w:sz w:val="26"/>
          <w:szCs w:val="26"/>
        </w:rPr>
        <w:t xml:space="preserve"> </w:t>
      </w:r>
      <w:r w:rsidRPr="003475A7">
        <w:rPr>
          <w:rFonts w:ascii="Cambria" w:hAnsi="Cambria" w:cs="Times New Roman"/>
          <w:sz w:val="26"/>
          <w:szCs w:val="26"/>
        </w:rPr>
        <w:t>и чл.59, ал.1</w:t>
      </w:r>
      <w:r w:rsidR="003E4021">
        <w:rPr>
          <w:rFonts w:ascii="Cambria" w:hAnsi="Cambria" w:cs="Times New Roman"/>
          <w:sz w:val="26"/>
          <w:szCs w:val="26"/>
        </w:rPr>
        <w:t xml:space="preserve"> </w:t>
      </w:r>
      <w:r w:rsidR="004878D3">
        <w:rPr>
          <w:rFonts w:ascii="Cambria" w:hAnsi="Cambria" w:cs="Times New Roman"/>
          <w:sz w:val="26"/>
          <w:szCs w:val="26"/>
        </w:rPr>
        <w:t xml:space="preserve">във </w:t>
      </w:r>
      <w:proofErr w:type="spellStart"/>
      <w:r w:rsidR="004878D3">
        <w:rPr>
          <w:rFonts w:ascii="Cambria" w:hAnsi="Cambria" w:cs="Times New Roman"/>
          <w:sz w:val="26"/>
          <w:szCs w:val="26"/>
        </w:rPr>
        <w:t>вр</w:t>
      </w:r>
      <w:proofErr w:type="spellEnd"/>
      <w:r w:rsidR="004878D3">
        <w:rPr>
          <w:rFonts w:ascii="Cambria" w:hAnsi="Cambria" w:cs="Times New Roman"/>
          <w:sz w:val="26"/>
          <w:szCs w:val="26"/>
        </w:rPr>
        <w:t xml:space="preserve">. с чл.110, ал.1, т.5 </w:t>
      </w:r>
      <w:r w:rsidRPr="003475A7">
        <w:rPr>
          <w:rFonts w:ascii="Cambria" w:hAnsi="Cambria" w:cs="Times New Roman"/>
          <w:sz w:val="26"/>
          <w:szCs w:val="26"/>
        </w:rPr>
        <w:t>от ЗУТ, предлагам Общинския съвет да вземе следното</w:t>
      </w:r>
    </w:p>
    <w:p w:rsidR="004878D3" w:rsidRPr="003475A7" w:rsidRDefault="004878D3" w:rsidP="0095223A">
      <w:pPr>
        <w:pStyle w:val="a4"/>
        <w:spacing w:line="276" w:lineRule="auto"/>
        <w:ind w:left="284" w:right="-1" w:firstLine="1134"/>
        <w:jc w:val="both"/>
        <w:rPr>
          <w:rFonts w:ascii="Cambria" w:hAnsi="Cambria" w:cs="Times New Roman"/>
          <w:sz w:val="26"/>
          <w:szCs w:val="26"/>
        </w:rPr>
      </w:pPr>
    </w:p>
    <w:p w:rsidR="00F44C40" w:rsidRPr="003475A7" w:rsidRDefault="00F44C40" w:rsidP="0095223A">
      <w:pPr>
        <w:pStyle w:val="a4"/>
        <w:spacing w:line="276" w:lineRule="auto"/>
        <w:ind w:left="284" w:right="-1"/>
        <w:jc w:val="center"/>
        <w:rPr>
          <w:rFonts w:ascii="Cambria" w:hAnsi="Cambria" w:cs="Times New Roman"/>
          <w:sz w:val="26"/>
          <w:szCs w:val="26"/>
        </w:rPr>
      </w:pPr>
      <w:r w:rsidRPr="00DF2C53">
        <w:rPr>
          <w:rFonts w:ascii="Cambria" w:hAnsi="Cambria" w:cs="Times New Roman"/>
          <w:b/>
          <w:sz w:val="26"/>
          <w:szCs w:val="26"/>
        </w:rPr>
        <w:t>Р Е Ш Е Н И Е</w:t>
      </w:r>
      <w:r w:rsidRPr="003475A7">
        <w:rPr>
          <w:rFonts w:ascii="Cambria" w:hAnsi="Cambria" w:cs="Times New Roman"/>
          <w:sz w:val="26"/>
          <w:szCs w:val="26"/>
        </w:rPr>
        <w:t>:</w:t>
      </w:r>
    </w:p>
    <w:p w:rsidR="001B31A8" w:rsidRPr="003475A7" w:rsidRDefault="001B31A8" w:rsidP="0095223A">
      <w:pPr>
        <w:pStyle w:val="a4"/>
        <w:spacing w:line="276" w:lineRule="auto"/>
        <w:ind w:left="284" w:right="-1" w:firstLine="1134"/>
        <w:jc w:val="both"/>
        <w:rPr>
          <w:rFonts w:ascii="Cambria" w:hAnsi="Cambria" w:cs="Times New Roman"/>
          <w:sz w:val="26"/>
          <w:szCs w:val="26"/>
        </w:rPr>
      </w:pPr>
    </w:p>
    <w:p w:rsidR="004878D3" w:rsidRDefault="00E0034B" w:rsidP="0095223A">
      <w:pPr>
        <w:pStyle w:val="a4"/>
        <w:spacing w:line="276" w:lineRule="auto"/>
        <w:ind w:left="284" w:right="-1" w:firstLine="1134"/>
        <w:jc w:val="both"/>
        <w:rPr>
          <w:rFonts w:ascii="Cambria" w:hAnsi="Cambria" w:cs="Times New Roman"/>
          <w:sz w:val="26"/>
          <w:szCs w:val="26"/>
        </w:rPr>
      </w:pPr>
      <w:r w:rsidRPr="005C5C8B">
        <w:rPr>
          <w:rFonts w:ascii="Cambria" w:hAnsi="Cambria" w:cs="Times New Roman"/>
          <w:b/>
          <w:sz w:val="26"/>
          <w:szCs w:val="26"/>
        </w:rPr>
        <w:t>ОДОБРЯВА</w:t>
      </w:r>
      <w:r w:rsidRPr="003475A7">
        <w:rPr>
          <w:rFonts w:ascii="Cambria" w:hAnsi="Cambria" w:cs="Times New Roman"/>
          <w:sz w:val="26"/>
          <w:szCs w:val="26"/>
        </w:rPr>
        <w:t xml:space="preserve"> </w:t>
      </w:r>
      <w:r w:rsidR="001B31A8" w:rsidRPr="003475A7">
        <w:rPr>
          <w:rFonts w:ascii="Cambria" w:hAnsi="Cambria" w:cs="Times New Roman"/>
          <w:sz w:val="26"/>
          <w:szCs w:val="26"/>
        </w:rPr>
        <w:t xml:space="preserve">Подробен </w:t>
      </w:r>
      <w:proofErr w:type="spellStart"/>
      <w:r w:rsidR="001B31A8" w:rsidRPr="003475A7">
        <w:rPr>
          <w:rFonts w:ascii="Cambria" w:hAnsi="Cambria" w:cs="Times New Roman"/>
          <w:sz w:val="26"/>
          <w:szCs w:val="26"/>
        </w:rPr>
        <w:t>устройствен</w:t>
      </w:r>
      <w:proofErr w:type="spellEnd"/>
      <w:r w:rsidR="001B31A8" w:rsidRPr="003475A7">
        <w:rPr>
          <w:rFonts w:ascii="Cambria" w:hAnsi="Cambria" w:cs="Times New Roman"/>
          <w:sz w:val="26"/>
          <w:szCs w:val="26"/>
        </w:rPr>
        <w:t xml:space="preserve"> план </w:t>
      </w:r>
      <w:r w:rsidR="004878D3">
        <w:rPr>
          <w:rFonts w:ascii="Cambria" w:hAnsi="Cambria" w:cs="Times New Roman"/>
          <w:sz w:val="26"/>
          <w:szCs w:val="26"/>
        </w:rPr>
        <w:t xml:space="preserve">- </w:t>
      </w:r>
      <w:proofErr w:type="spellStart"/>
      <w:r w:rsidR="004878D3" w:rsidRPr="003475A7">
        <w:rPr>
          <w:rFonts w:ascii="Cambria" w:hAnsi="Cambria" w:cs="Times New Roman"/>
          <w:sz w:val="26"/>
          <w:szCs w:val="26"/>
        </w:rPr>
        <w:t>Парцеларен</w:t>
      </w:r>
      <w:proofErr w:type="spellEnd"/>
      <w:r w:rsidR="004878D3" w:rsidRPr="003475A7">
        <w:rPr>
          <w:rFonts w:ascii="Cambria" w:hAnsi="Cambria" w:cs="Times New Roman"/>
          <w:sz w:val="26"/>
          <w:szCs w:val="26"/>
        </w:rPr>
        <w:t xml:space="preserve"> план </w:t>
      </w:r>
      <w:r w:rsidR="004878D3">
        <w:rPr>
          <w:rFonts w:ascii="Cambria" w:hAnsi="Cambria" w:cs="Times New Roman"/>
          <w:sz w:val="26"/>
          <w:szCs w:val="26"/>
        </w:rPr>
        <w:t>/</w:t>
      </w:r>
      <w:r w:rsidR="001B31A8" w:rsidRPr="003475A7">
        <w:rPr>
          <w:rFonts w:ascii="Cambria" w:hAnsi="Cambria" w:cs="Times New Roman"/>
          <w:sz w:val="26"/>
          <w:szCs w:val="26"/>
        </w:rPr>
        <w:t>ПУП – ПП /</w:t>
      </w:r>
      <w:r w:rsidR="004878D3" w:rsidRPr="003475A7">
        <w:rPr>
          <w:rFonts w:ascii="Cambria" w:hAnsi="Cambria" w:cs="Times New Roman"/>
          <w:sz w:val="26"/>
          <w:szCs w:val="26"/>
        </w:rPr>
        <w:t xml:space="preserve"> </w:t>
      </w:r>
      <w:r w:rsidR="001B31A8" w:rsidRPr="003475A7">
        <w:rPr>
          <w:rFonts w:ascii="Cambria" w:hAnsi="Cambria" w:cs="Times New Roman"/>
          <w:sz w:val="26"/>
          <w:szCs w:val="26"/>
        </w:rPr>
        <w:t xml:space="preserve">за </w:t>
      </w:r>
      <w:r w:rsidR="00E175D7" w:rsidRPr="001C66D6">
        <w:rPr>
          <w:rFonts w:ascii="Cambria" w:eastAsia="Times New Roman" w:hAnsi="Cambria" w:cs="Times New Roman"/>
          <w:b/>
          <w:sz w:val="26"/>
          <w:szCs w:val="26"/>
        </w:rPr>
        <w:t>обект:</w:t>
      </w:r>
      <w:r w:rsidR="00E175D7" w:rsidRPr="001C66D6">
        <w:rPr>
          <w:rFonts w:ascii="Cambria" w:eastAsia="Times New Roman" w:hAnsi="Cambria" w:cs="Times New Roman"/>
          <w:sz w:val="26"/>
          <w:szCs w:val="26"/>
        </w:rPr>
        <w:t xml:space="preserve"> „Оптично отклонение от съществуващ оптичен кабел на път II-59 до нова шахта в с.Горна кула - ПИ 16287.24.145, община Крумовград“</w:t>
      </w:r>
      <w:r w:rsidR="00E175D7">
        <w:rPr>
          <w:rFonts w:ascii="Cambria" w:hAnsi="Cambria" w:cs="Times New Roman"/>
          <w:sz w:val="26"/>
          <w:szCs w:val="26"/>
        </w:rPr>
        <w:t xml:space="preserve"> </w:t>
      </w:r>
      <w:r w:rsidR="00081D0C" w:rsidRPr="00081D0C">
        <w:rPr>
          <w:rFonts w:ascii="Cambria" w:hAnsi="Cambria" w:cs="Times New Roman"/>
          <w:sz w:val="26"/>
          <w:szCs w:val="26"/>
        </w:rPr>
        <w:t xml:space="preserve">с възложител </w:t>
      </w:r>
      <w:r w:rsidR="00E175D7" w:rsidRPr="001C66D6">
        <w:rPr>
          <w:rFonts w:ascii="Cambria" w:hAnsi="Cambria"/>
          <w:sz w:val="26"/>
          <w:szCs w:val="26"/>
        </w:rPr>
        <w:t xml:space="preserve">ЮНАЙТЕД ФАЙБЪР БЪЛГАРИЯ ЕООД , ЕИК 207233920, с адрес за кореспонденция: гр. София, район „Младост“, бул. „Цариградско шосе“ № 115, с управител Борислав </w:t>
      </w:r>
      <w:proofErr w:type="spellStart"/>
      <w:r w:rsidR="00E175D7" w:rsidRPr="001C66D6">
        <w:rPr>
          <w:rFonts w:ascii="Cambria" w:hAnsi="Cambria"/>
          <w:sz w:val="26"/>
          <w:szCs w:val="26"/>
        </w:rPr>
        <w:t>Хиков</w:t>
      </w:r>
      <w:proofErr w:type="spellEnd"/>
      <w:r w:rsidR="00E175D7">
        <w:rPr>
          <w:rFonts w:ascii="Cambria" w:hAnsi="Cambria" w:cs="Times New Roman"/>
          <w:sz w:val="26"/>
          <w:szCs w:val="26"/>
        </w:rPr>
        <w:t xml:space="preserve"> </w:t>
      </w:r>
      <w:r w:rsidR="001B31A8" w:rsidRPr="003475A7">
        <w:rPr>
          <w:rFonts w:ascii="Cambria" w:hAnsi="Cambria" w:cs="Times New Roman"/>
          <w:sz w:val="26"/>
          <w:szCs w:val="26"/>
        </w:rPr>
        <w:t>в обхват</w:t>
      </w:r>
      <w:r w:rsidR="00DF2C53">
        <w:rPr>
          <w:rFonts w:ascii="Cambria" w:hAnsi="Cambria" w:cs="Times New Roman"/>
          <w:sz w:val="26"/>
          <w:szCs w:val="26"/>
        </w:rPr>
        <w:t>:</w:t>
      </w:r>
      <w:r w:rsidR="001B31A8" w:rsidRPr="003475A7">
        <w:rPr>
          <w:rFonts w:ascii="Cambria" w:hAnsi="Cambria" w:cs="Times New Roman"/>
          <w:sz w:val="26"/>
          <w:szCs w:val="26"/>
        </w:rPr>
        <w:t xml:space="preserve"> поземлени имоти с идентификатори </w:t>
      </w:r>
      <w:r w:rsidR="00E175D7">
        <w:rPr>
          <w:rFonts w:ascii="Cambria" w:hAnsi="Cambria"/>
          <w:sz w:val="26"/>
          <w:szCs w:val="26"/>
        </w:rPr>
        <w:t>16287</w:t>
      </w:r>
      <w:r w:rsidR="00E175D7" w:rsidRPr="003475A7">
        <w:rPr>
          <w:rFonts w:ascii="Cambria" w:hAnsi="Cambria"/>
          <w:sz w:val="26"/>
          <w:szCs w:val="26"/>
        </w:rPr>
        <w:t>.</w:t>
      </w:r>
      <w:r w:rsidR="00E175D7">
        <w:rPr>
          <w:rFonts w:ascii="Cambria" w:hAnsi="Cambria"/>
          <w:sz w:val="26"/>
          <w:szCs w:val="26"/>
        </w:rPr>
        <w:t>24</w:t>
      </w:r>
      <w:r w:rsidR="00E175D7" w:rsidRPr="003475A7">
        <w:rPr>
          <w:rFonts w:ascii="Cambria" w:hAnsi="Cambria"/>
          <w:sz w:val="26"/>
          <w:szCs w:val="26"/>
        </w:rPr>
        <w:t>.</w:t>
      </w:r>
      <w:r w:rsidR="00E175D7">
        <w:rPr>
          <w:rFonts w:ascii="Cambria" w:hAnsi="Cambria"/>
          <w:sz w:val="26"/>
          <w:szCs w:val="26"/>
        </w:rPr>
        <w:t xml:space="preserve">145, 16287.23.87 и 16287.24.147 </w:t>
      </w:r>
      <w:r w:rsidR="00E175D7" w:rsidRPr="003475A7">
        <w:rPr>
          <w:rFonts w:ascii="Cambria" w:hAnsi="Cambria"/>
          <w:sz w:val="26"/>
          <w:szCs w:val="26"/>
        </w:rPr>
        <w:t xml:space="preserve">по КККР на село </w:t>
      </w:r>
      <w:r w:rsidR="00E175D7">
        <w:rPr>
          <w:rFonts w:ascii="Cambria" w:hAnsi="Cambria"/>
          <w:sz w:val="26"/>
          <w:szCs w:val="26"/>
        </w:rPr>
        <w:t>Горна Кула</w:t>
      </w:r>
      <w:r w:rsidR="00E175D7" w:rsidRPr="003475A7">
        <w:rPr>
          <w:rFonts w:ascii="Cambria" w:hAnsi="Cambria"/>
          <w:sz w:val="26"/>
          <w:szCs w:val="26"/>
        </w:rPr>
        <w:t>, община Крумовград</w:t>
      </w:r>
      <w:r w:rsidR="00E175D7">
        <w:rPr>
          <w:rFonts w:ascii="Cambria" w:hAnsi="Cambria"/>
          <w:sz w:val="26"/>
          <w:szCs w:val="26"/>
        </w:rPr>
        <w:t>, област Кърджали</w:t>
      </w:r>
      <w:r w:rsidR="00E175D7">
        <w:rPr>
          <w:rFonts w:ascii="Cambria" w:hAnsi="Cambria" w:cs="Times New Roman"/>
          <w:sz w:val="26"/>
          <w:szCs w:val="26"/>
        </w:rPr>
        <w:t xml:space="preserve"> </w:t>
      </w:r>
      <w:r w:rsidR="004878D3" w:rsidRPr="004878D3">
        <w:rPr>
          <w:rFonts w:ascii="Cambria" w:hAnsi="Cambria" w:cs="Times New Roman"/>
          <w:sz w:val="26"/>
          <w:szCs w:val="26"/>
        </w:rPr>
        <w:t xml:space="preserve">одобрени със заповед за одобрение на КККР № </w:t>
      </w:r>
      <w:r w:rsidR="00E175D7" w:rsidRPr="001C66D6">
        <w:rPr>
          <w:rFonts w:ascii="Cambria" w:hAnsi="Cambria" w:cs="Times New Roman"/>
          <w:sz w:val="26"/>
          <w:szCs w:val="26"/>
        </w:rPr>
        <w:t>РД-18-462/06.10.2017</w:t>
      </w:r>
      <w:r w:rsidR="00E175D7" w:rsidRPr="00E033DB">
        <w:rPr>
          <w:rFonts w:ascii="Cambria" w:hAnsi="Cambria"/>
          <w:sz w:val="26"/>
          <w:szCs w:val="26"/>
        </w:rPr>
        <w:t>г.</w:t>
      </w:r>
      <w:r w:rsidR="00E175D7">
        <w:rPr>
          <w:rFonts w:ascii="Cambria" w:hAnsi="Cambria"/>
          <w:sz w:val="26"/>
          <w:szCs w:val="26"/>
        </w:rPr>
        <w:t xml:space="preserve"> </w:t>
      </w:r>
      <w:r w:rsidR="004878D3" w:rsidRPr="004878D3">
        <w:rPr>
          <w:rFonts w:ascii="Cambria" w:hAnsi="Cambria" w:cs="Times New Roman"/>
          <w:sz w:val="26"/>
          <w:szCs w:val="26"/>
        </w:rPr>
        <w:t>на изпълнителния директор на АГКК</w:t>
      </w:r>
      <w:r w:rsidR="004878D3">
        <w:rPr>
          <w:rFonts w:ascii="Cambria" w:hAnsi="Cambria" w:cs="Times New Roman"/>
          <w:sz w:val="26"/>
          <w:szCs w:val="26"/>
        </w:rPr>
        <w:t>.</w:t>
      </w:r>
    </w:p>
    <w:p w:rsidR="0087751C" w:rsidRDefault="004878D3" w:rsidP="0095223A">
      <w:pPr>
        <w:pStyle w:val="a4"/>
        <w:spacing w:line="276" w:lineRule="auto"/>
        <w:ind w:left="284" w:right="-1" w:firstLine="1134"/>
        <w:jc w:val="both"/>
        <w:rPr>
          <w:rFonts w:ascii="Cambria" w:hAnsi="Cambria" w:cs="Times New Roman"/>
          <w:sz w:val="26"/>
          <w:szCs w:val="26"/>
        </w:rPr>
      </w:pPr>
      <w:r w:rsidRPr="004878D3">
        <w:rPr>
          <w:rFonts w:ascii="Cambria" w:hAnsi="Cambria" w:cs="Times New Roman"/>
          <w:sz w:val="26"/>
          <w:szCs w:val="26"/>
        </w:rPr>
        <w:t xml:space="preserve">Обявлението за </w:t>
      </w:r>
      <w:r>
        <w:rPr>
          <w:rFonts w:ascii="Cambria" w:hAnsi="Cambria" w:cs="Times New Roman"/>
          <w:sz w:val="26"/>
          <w:szCs w:val="26"/>
        </w:rPr>
        <w:t xml:space="preserve">приетото </w:t>
      </w:r>
      <w:r w:rsidRPr="004878D3">
        <w:rPr>
          <w:rFonts w:ascii="Cambria" w:hAnsi="Cambria" w:cs="Times New Roman"/>
          <w:sz w:val="26"/>
          <w:szCs w:val="26"/>
        </w:rPr>
        <w:t>решение</w:t>
      </w:r>
      <w:r>
        <w:rPr>
          <w:rFonts w:ascii="Cambria" w:hAnsi="Cambria" w:cs="Times New Roman"/>
          <w:sz w:val="26"/>
          <w:szCs w:val="26"/>
        </w:rPr>
        <w:t xml:space="preserve"> да</w:t>
      </w:r>
      <w:r w:rsidRPr="004878D3">
        <w:rPr>
          <w:rFonts w:ascii="Cambria" w:hAnsi="Cambria" w:cs="Times New Roman"/>
          <w:sz w:val="26"/>
          <w:szCs w:val="26"/>
        </w:rPr>
        <w:t xml:space="preserve"> се изпра</w:t>
      </w:r>
      <w:r>
        <w:rPr>
          <w:rFonts w:ascii="Cambria" w:hAnsi="Cambria" w:cs="Times New Roman"/>
          <w:sz w:val="26"/>
          <w:szCs w:val="26"/>
        </w:rPr>
        <w:t>ти</w:t>
      </w:r>
      <w:r w:rsidRPr="004878D3">
        <w:rPr>
          <w:rFonts w:ascii="Cambria" w:hAnsi="Cambria" w:cs="Times New Roman"/>
          <w:sz w:val="26"/>
          <w:szCs w:val="26"/>
        </w:rPr>
        <w:t xml:space="preserve"> в 7-дневен срок за обнародване в "Държавен вестник"</w:t>
      </w:r>
      <w:r>
        <w:rPr>
          <w:rFonts w:ascii="Cambria" w:hAnsi="Cambria" w:cs="Times New Roman"/>
          <w:sz w:val="26"/>
          <w:szCs w:val="26"/>
        </w:rPr>
        <w:t>.</w:t>
      </w:r>
      <w:r w:rsidR="00F44C40" w:rsidRPr="003475A7">
        <w:rPr>
          <w:rFonts w:ascii="Cambria" w:hAnsi="Cambria" w:cs="Times New Roman"/>
          <w:sz w:val="26"/>
          <w:szCs w:val="26"/>
        </w:rPr>
        <w:t xml:space="preserve">  </w:t>
      </w:r>
    </w:p>
    <w:p w:rsidR="0087751C" w:rsidRPr="0087751C" w:rsidRDefault="0087751C" w:rsidP="0087751C">
      <w:pPr>
        <w:pStyle w:val="a4"/>
        <w:spacing w:line="276" w:lineRule="auto"/>
        <w:ind w:left="284" w:right="-1" w:firstLine="1134"/>
        <w:jc w:val="both"/>
        <w:rPr>
          <w:rFonts w:ascii="Cambria" w:hAnsi="Cambria" w:cs="Times New Roman"/>
          <w:sz w:val="26"/>
          <w:szCs w:val="26"/>
        </w:rPr>
      </w:pPr>
      <w:r w:rsidRPr="0087751C">
        <w:rPr>
          <w:rFonts w:ascii="Cambria" w:hAnsi="Cambria" w:cs="Times New Roman"/>
          <w:sz w:val="26"/>
          <w:szCs w:val="26"/>
        </w:rPr>
        <w:t>Графичната част на проекта  за ПУП – П</w:t>
      </w:r>
      <w:r>
        <w:rPr>
          <w:rFonts w:ascii="Cambria" w:hAnsi="Cambria" w:cs="Times New Roman"/>
          <w:sz w:val="26"/>
          <w:szCs w:val="26"/>
        </w:rPr>
        <w:t>П</w:t>
      </w:r>
      <w:r w:rsidRPr="0087751C">
        <w:rPr>
          <w:rFonts w:ascii="Cambria" w:hAnsi="Cambria" w:cs="Times New Roman"/>
          <w:sz w:val="26"/>
          <w:szCs w:val="26"/>
        </w:rPr>
        <w:t>,  представлява неразделна част от настоящото решение.</w:t>
      </w:r>
    </w:p>
    <w:p w:rsidR="00F44C40" w:rsidRPr="0087751C" w:rsidRDefault="00F44C40" w:rsidP="0087751C">
      <w:pPr>
        <w:pStyle w:val="a4"/>
        <w:spacing w:line="276" w:lineRule="auto"/>
        <w:ind w:left="284" w:right="-1" w:firstLine="1134"/>
        <w:jc w:val="both"/>
        <w:rPr>
          <w:rFonts w:ascii="Cambria" w:hAnsi="Cambria" w:cs="Times New Roman"/>
          <w:sz w:val="26"/>
          <w:szCs w:val="26"/>
        </w:rPr>
      </w:pPr>
      <w:r w:rsidRPr="003475A7">
        <w:rPr>
          <w:rFonts w:ascii="Cambria" w:hAnsi="Cambria" w:cs="Times New Roman"/>
          <w:sz w:val="26"/>
          <w:szCs w:val="26"/>
        </w:rPr>
        <w:t xml:space="preserve"> </w:t>
      </w:r>
      <w:r w:rsidRPr="003475A7">
        <w:rPr>
          <w:rFonts w:ascii="Cambria" w:hAnsi="Cambria"/>
          <w:sz w:val="26"/>
          <w:szCs w:val="26"/>
        </w:rPr>
        <w:t>Решението подлежи на обжалване по реда на чл.215, ал.4 от ЗУТ чрез Общински съвет Крумовград пред Административен съд гр.</w:t>
      </w:r>
      <w:r w:rsidR="006A487F" w:rsidRPr="003475A7">
        <w:rPr>
          <w:rFonts w:ascii="Cambria" w:hAnsi="Cambria"/>
          <w:sz w:val="26"/>
          <w:szCs w:val="26"/>
        </w:rPr>
        <w:t xml:space="preserve"> </w:t>
      </w:r>
      <w:r w:rsidRPr="003475A7">
        <w:rPr>
          <w:rFonts w:ascii="Cambria" w:hAnsi="Cambria"/>
          <w:sz w:val="26"/>
          <w:szCs w:val="26"/>
        </w:rPr>
        <w:t>Кърджали в 30</w:t>
      </w:r>
      <w:r w:rsidR="004878D3">
        <w:rPr>
          <w:rFonts w:ascii="Cambria" w:hAnsi="Cambria"/>
          <w:sz w:val="26"/>
          <w:szCs w:val="26"/>
        </w:rPr>
        <w:t xml:space="preserve"> - </w:t>
      </w:r>
      <w:r w:rsidRPr="003475A7">
        <w:rPr>
          <w:rFonts w:ascii="Cambria" w:hAnsi="Cambria"/>
          <w:sz w:val="26"/>
          <w:szCs w:val="26"/>
        </w:rPr>
        <w:t xml:space="preserve"> дневен срок от обнародването му в Държавен вестник.</w:t>
      </w:r>
    </w:p>
    <w:p w:rsidR="00E175D7" w:rsidRDefault="00F44C40" w:rsidP="0095223A">
      <w:pPr>
        <w:ind w:right="-1"/>
        <w:rPr>
          <w:rFonts w:ascii="Cambria" w:hAnsi="Cambria"/>
          <w:sz w:val="26"/>
          <w:szCs w:val="26"/>
        </w:rPr>
      </w:pPr>
      <w:r w:rsidRPr="003475A7">
        <w:rPr>
          <w:rFonts w:ascii="Cambria" w:hAnsi="Cambria" w:cs="Times New Roman"/>
          <w:sz w:val="26"/>
          <w:szCs w:val="26"/>
        </w:rPr>
        <w:t xml:space="preserve">      </w:t>
      </w:r>
      <w:r w:rsidR="00D95824" w:rsidRPr="003475A7">
        <w:rPr>
          <w:rFonts w:ascii="Cambria" w:hAnsi="Cambria"/>
          <w:sz w:val="26"/>
          <w:szCs w:val="26"/>
        </w:rPr>
        <w:tab/>
      </w:r>
    </w:p>
    <w:p w:rsidR="00E175D7" w:rsidRPr="00E175D7" w:rsidRDefault="00E175D7" w:rsidP="00E175D7">
      <w:pPr>
        <w:ind w:left="4956" w:firstLine="708"/>
        <w:rPr>
          <w:rFonts w:asciiTheme="majorHAnsi" w:hAnsiTheme="majorHAnsi"/>
          <w:sz w:val="28"/>
          <w:szCs w:val="28"/>
        </w:rPr>
      </w:pPr>
      <w:r w:rsidRPr="00E175D7">
        <w:rPr>
          <w:rFonts w:asciiTheme="majorHAnsi" w:hAnsiTheme="majorHAnsi"/>
          <w:b/>
          <w:sz w:val="28"/>
          <w:szCs w:val="28"/>
        </w:rPr>
        <w:t>В Н Е С Ъ Л</w:t>
      </w:r>
      <w:r w:rsidRPr="00E175D7">
        <w:rPr>
          <w:rFonts w:asciiTheme="majorHAnsi" w:hAnsiTheme="majorHAnsi"/>
          <w:sz w:val="28"/>
          <w:szCs w:val="28"/>
        </w:rPr>
        <w:t>: …..………</w:t>
      </w:r>
      <w:r w:rsidR="00D726C9">
        <w:rPr>
          <w:rFonts w:asciiTheme="majorHAnsi" w:hAnsiTheme="majorHAnsi"/>
          <w:sz w:val="28"/>
          <w:szCs w:val="28"/>
        </w:rPr>
        <w:t>/п/</w:t>
      </w:r>
      <w:r w:rsidRPr="00E175D7">
        <w:rPr>
          <w:rFonts w:asciiTheme="majorHAnsi" w:hAnsiTheme="majorHAnsi"/>
          <w:sz w:val="28"/>
          <w:szCs w:val="28"/>
        </w:rPr>
        <w:t>………….…</w:t>
      </w:r>
    </w:p>
    <w:p w:rsidR="00E175D7" w:rsidRPr="00E175D7" w:rsidRDefault="00E175D7" w:rsidP="00E175D7">
      <w:pPr>
        <w:rPr>
          <w:rFonts w:asciiTheme="majorHAnsi" w:hAnsiTheme="majorHAnsi"/>
          <w:b/>
          <w:sz w:val="28"/>
          <w:szCs w:val="28"/>
        </w:rPr>
      </w:pPr>
      <w:r w:rsidRPr="00E175D7">
        <w:rPr>
          <w:rFonts w:asciiTheme="majorHAnsi" w:hAnsiTheme="majorHAnsi"/>
          <w:sz w:val="28"/>
          <w:szCs w:val="28"/>
        </w:rPr>
        <w:tab/>
        <w:t xml:space="preserve">   </w:t>
      </w:r>
      <w:r w:rsidRPr="00E175D7">
        <w:rPr>
          <w:rFonts w:asciiTheme="majorHAnsi" w:hAnsiTheme="majorHAnsi"/>
          <w:sz w:val="28"/>
          <w:szCs w:val="28"/>
        </w:rPr>
        <w:tab/>
      </w:r>
      <w:r w:rsidRPr="00E175D7">
        <w:rPr>
          <w:rFonts w:asciiTheme="majorHAnsi" w:hAnsiTheme="majorHAnsi"/>
          <w:sz w:val="28"/>
          <w:szCs w:val="28"/>
        </w:rPr>
        <w:tab/>
      </w:r>
      <w:r w:rsidRPr="00E175D7">
        <w:rPr>
          <w:rFonts w:asciiTheme="majorHAnsi" w:hAnsiTheme="majorHAnsi"/>
          <w:sz w:val="28"/>
          <w:szCs w:val="28"/>
        </w:rPr>
        <w:tab/>
      </w:r>
      <w:r w:rsidRPr="00E175D7">
        <w:rPr>
          <w:rFonts w:asciiTheme="majorHAnsi" w:hAnsiTheme="majorHAnsi"/>
          <w:sz w:val="28"/>
          <w:szCs w:val="28"/>
        </w:rPr>
        <w:tab/>
      </w:r>
      <w:r w:rsidRPr="00E175D7">
        <w:rPr>
          <w:rFonts w:asciiTheme="majorHAnsi" w:hAnsiTheme="majorHAnsi"/>
          <w:sz w:val="28"/>
          <w:szCs w:val="28"/>
        </w:rPr>
        <w:tab/>
        <w:t xml:space="preserve">       </w:t>
      </w:r>
      <w:r w:rsidRPr="00E175D7">
        <w:rPr>
          <w:rFonts w:asciiTheme="majorHAnsi" w:hAnsiTheme="majorHAnsi"/>
          <w:sz w:val="28"/>
          <w:szCs w:val="28"/>
        </w:rPr>
        <w:tab/>
      </w:r>
      <w:r w:rsidRPr="00E175D7">
        <w:rPr>
          <w:rFonts w:asciiTheme="majorHAnsi" w:hAnsiTheme="majorHAnsi"/>
          <w:sz w:val="28"/>
          <w:szCs w:val="28"/>
        </w:rPr>
        <w:tab/>
        <w:t xml:space="preserve">    </w:t>
      </w:r>
      <w:r w:rsidRPr="00E175D7">
        <w:rPr>
          <w:rFonts w:asciiTheme="majorHAnsi" w:hAnsiTheme="majorHAnsi"/>
          <w:b/>
          <w:sz w:val="28"/>
          <w:szCs w:val="28"/>
        </w:rPr>
        <w:t xml:space="preserve">           </w:t>
      </w:r>
      <w:r>
        <w:rPr>
          <w:rFonts w:asciiTheme="majorHAnsi" w:hAnsiTheme="majorHAnsi"/>
          <w:b/>
          <w:sz w:val="28"/>
          <w:szCs w:val="28"/>
        </w:rPr>
        <w:t xml:space="preserve">    </w:t>
      </w:r>
      <w:r w:rsidRPr="00E175D7">
        <w:rPr>
          <w:rFonts w:asciiTheme="majorHAnsi" w:hAnsiTheme="majorHAnsi"/>
          <w:b/>
          <w:sz w:val="28"/>
          <w:szCs w:val="28"/>
        </w:rPr>
        <w:t>(СЕБИХАН МЕХМЕД)</w:t>
      </w:r>
    </w:p>
    <w:p w:rsidR="00E175D7" w:rsidRPr="00B250D9" w:rsidRDefault="00E175D7" w:rsidP="00E175D7">
      <w:pPr>
        <w:rPr>
          <w:b/>
          <w:sz w:val="28"/>
          <w:szCs w:val="28"/>
        </w:rPr>
      </w:pPr>
    </w:p>
    <w:p w:rsidR="00E175D7" w:rsidRPr="00B250D9" w:rsidRDefault="00E175D7" w:rsidP="00E175D7">
      <w:pPr>
        <w:pStyle w:val="a4"/>
        <w:jc w:val="both"/>
        <w:rPr>
          <w:i/>
          <w:sz w:val="28"/>
          <w:szCs w:val="28"/>
        </w:rPr>
      </w:pPr>
      <w:r w:rsidRPr="00B250D9">
        <w:rPr>
          <w:i/>
          <w:sz w:val="28"/>
          <w:szCs w:val="28"/>
        </w:rPr>
        <w:t xml:space="preserve">      </w:t>
      </w:r>
    </w:p>
    <w:p w:rsidR="00E175D7" w:rsidRPr="00E175D7" w:rsidRDefault="00E175D7" w:rsidP="00E175D7">
      <w:pPr>
        <w:jc w:val="both"/>
        <w:rPr>
          <w:rFonts w:asciiTheme="majorHAnsi" w:hAnsiTheme="majorHAnsi"/>
          <w:b/>
        </w:rPr>
      </w:pPr>
      <w:r w:rsidRPr="00E175D7">
        <w:rPr>
          <w:rFonts w:asciiTheme="majorHAnsi" w:hAnsiTheme="majorHAnsi"/>
          <w:i/>
        </w:rPr>
        <w:t>Изготвил:</w:t>
      </w:r>
      <w:r w:rsidRPr="00E175D7">
        <w:rPr>
          <w:rFonts w:asciiTheme="majorHAnsi" w:hAnsiTheme="majorHAnsi"/>
          <w:i/>
        </w:rPr>
        <w:tab/>
      </w:r>
      <w:r w:rsidRPr="00E175D7">
        <w:rPr>
          <w:rFonts w:asciiTheme="majorHAnsi" w:hAnsiTheme="majorHAnsi"/>
          <w:i/>
        </w:rPr>
        <w:tab/>
      </w:r>
      <w:r w:rsidRPr="00E175D7">
        <w:rPr>
          <w:rFonts w:asciiTheme="majorHAnsi" w:hAnsiTheme="majorHAnsi"/>
          <w:i/>
        </w:rPr>
        <w:tab/>
      </w:r>
      <w:r w:rsidRPr="00E175D7">
        <w:rPr>
          <w:rFonts w:asciiTheme="majorHAnsi" w:hAnsiTheme="majorHAnsi"/>
          <w:i/>
        </w:rPr>
        <w:tab/>
      </w:r>
      <w:r w:rsidRPr="00E175D7">
        <w:rPr>
          <w:rFonts w:asciiTheme="majorHAnsi" w:hAnsiTheme="majorHAnsi"/>
          <w:i/>
        </w:rPr>
        <w:tab/>
      </w:r>
      <w:r w:rsidRPr="00E175D7">
        <w:rPr>
          <w:rFonts w:asciiTheme="majorHAnsi" w:hAnsiTheme="majorHAnsi"/>
          <w:i/>
        </w:rPr>
        <w:tab/>
      </w:r>
      <w:r w:rsidRPr="00E175D7">
        <w:rPr>
          <w:rFonts w:asciiTheme="majorHAnsi" w:hAnsiTheme="majorHAnsi"/>
          <w:i/>
        </w:rPr>
        <w:tab/>
      </w:r>
    </w:p>
    <w:p w:rsidR="00E175D7" w:rsidRPr="00E175D7" w:rsidRDefault="00E175D7" w:rsidP="00E175D7">
      <w:pPr>
        <w:jc w:val="both"/>
        <w:rPr>
          <w:rFonts w:asciiTheme="majorHAnsi" w:hAnsiTheme="majorHAnsi"/>
          <w:i/>
        </w:rPr>
      </w:pPr>
      <w:r w:rsidRPr="00E175D7">
        <w:rPr>
          <w:rFonts w:asciiTheme="majorHAnsi" w:hAnsiTheme="majorHAnsi"/>
          <w:i/>
        </w:rPr>
        <w:t>Б. Антонов – мл. експерт“КР“ в дирекция „ТРБ“: ……</w:t>
      </w:r>
      <w:r w:rsidR="00D726C9">
        <w:rPr>
          <w:rFonts w:asciiTheme="majorHAnsi" w:hAnsiTheme="majorHAnsi"/>
          <w:i/>
        </w:rPr>
        <w:t>../п/</w:t>
      </w:r>
      <w:r w:rsidRPr="00E175D7">
        <w:rPr>
          <w:rFonts w:asciiTheme="majorHAnsi" w:hAnsiTheme="majorHAnsi"/>
          <w:i/>
        </w:rPr>
        <w:t>…………</w:t>
      </w:r>
    </w:p>
    <w:p w:rsidR="00E175D7" w:rsidRPr="00E175D7" w:rsidRDefault="00E175D7" w:rsidP="00E175D7">
      <w:pPr>
        <w:jc w:val="both"/>
        <w:rPr>
          <w:rFonts w:asciiTheme="majorHAnsi" w:hAnsiTheme="majorHAnsi"/>
          <w:i/>
        </w:rPr>
      </w:pPr>
    </w:p>
    <w:p w:rsidR="00E175D7" w:rsidRPr="00E175D7" w:rsidRDefault="00E175D7" w:rsidP="00E175D7">
      <w:pPr>
        <w:jc w:val="both"/>
        <w:rPr>
          <w:rFonts w:asciiTheme="majorHAnsi" w:hAnsiTheme="majorHAnsi"/>
          <w:i/>
        </w:rPr>
      </w:pPr>
      <w:r w:rsidRPr="00E175D7">
        <w:rPr>
          <w:rFonts w:asciiTheme="majorHAnsi" w:hAnsiTheme="majorHAnsi"/>
          <w:i/>
        </w:rPr>
        <w:t xml:space="preserve">Съгласувал: </w:t>
      </w:r>
    </w:p>
    <w:p w:rsidR="00E175D7" w:rsidRPr="00E175D7" w:rsidRDefault="00E175D7" w:rsidP="00E175D7">
      <w:pPr>
        <w:jc w:val="both"/>
        <w:rPr>
          <w:rFonts w:asciiTheme="majorHAnsi" w:hAnsiTheme="majorHAnsi"/>
          <w:i/>
        </w:rPr>
      </w:pPr>
      <w:r w:rsidRPr="00E175D7">
        <w:rPr>
          <w:rFonts w:asciiTheme="majorHAnsi" w:hAnsiTheme="majorHAnsi"/>
          <w:i/>
        </w:rPr>
        <w:t>арх. Д. Стоев, гл. архитект на Община Крумовград:……</w:t>
      </w:r>
      <w:r w:rsidR="00D726C9">
        <w:rPr>
          <w:rFonts w:asciiTheme="majorHAnsi" w:hAnsiTheme="majorHAnsi"/>
          <w:i/>
        </w:rPr>
        <w:t>/п/</w:t>
      </w:r>
      <w:r w:rsidRPr="00E175D7">
        <w:rPr>
          <w:rFonts w:asciiTheme="majorHAnsi" w:hAnsiTheme="majorHAnsi"/>
          <w:i/>
        </w:rPr>
        <w:t>…………</w:t>
      </w:r>
    </w:p>
    <w:p w:rsidR="003502A2" w:rsidRPr="0095223A" w:rsidRDefault="00D95824" w:rsidP="0095223A">
      <w:pPr>
        <w:spacing w:after="0"/>
        <w:ind w:left="284" w:right="566" w:firstLine="1134"/>
        <w:jc w:val="both"/>
        <w:rPr>
          <w:rFonts w:ascii="Cambria" w:hAnsi="Cambria" w:cs="Times New Roman"/>
          <w:b/>
          <w:sz w:val="26"/>
          <w:szCs w:val="26"/>
        </w:rPr>
      </w:pPr>
      <w:r w:rsidRPr="003475A7">
        <w:rPr>
          <w:rFonts w:ascii="Cambria" w:hAnsi="Cambria" w:cs="Times New Roman"/>
          <w:b/>
          <w:sz w:val="26"/>
          <w:szCs w:val="26"/>
        </w:rPr>
        <w:t xml:space="preserve">                        </w:t>
      </w:r>
      <w:r w:rsidR="0095223A">
        <w:rPr>
          <w:rFonts w:ascii="Cambria" w:hAnsi="Cambria" w:cs="Times New Roman"/>
          <w:b/>
          <w:sz w:val="26"/>
          <w:szCs w:val="26"/>
        </w:rPr>
        <w:t xml:space="preserve">                           </w:t>
      </w:r>
      <w:r w:rsidR="00F44C40" w:rsidRPr="003475A7">
        <w:rPr>
          <w:rFonts w:ascii="Cambria" w:hAnsi="Cambria" w:cs="Times New Roman"/>
          <w:sz w:val="26"/>
          <w:szCs w:val="26"/>
        </w:rPr>
        <w:t xml:space="preserve"> </w:t>
      </w:r>
      <w:r w:rsidR="002F1335">
        <w:rPr>
          <w:rFonts w:ascii="Cambria" w:hAnsi="Cambria" w:cs="Times New Roman"/>
          <w:sz w:val="26"/>
          <w:szCs w:val="26"/>
        </w:rPr>
        <w:t xml:space="preserve">            </w:t>
      </w:r>
      <w:bookmarkStart w:id="0" w:name="_GoBack"/>
      <w:bookmarkEnd w:id="0"/>
    </w:p>
    <w:sectPr w:rsidR="003502A2" w:rsidRPr="0095223A" w:rsidSect="0095223A">
      <w:pgSz w:w="11906" w:h="16838"/>
      <w:pgMar w:top="1276" w:right="566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C5DA8"/>
    <w:multiLevelType w:val="hybridMultilevel"/>
    <w:tmpl w:val="5D0AC1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127A32"/>
    <w:multiLevelType w:val="hybridMultilevel"/>
    <w:tmpl w:val="B76EA3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40"/>
    <w:rsid w:val="000434BF"/>
    <w:rsid w:val="000528A1"/>
    <w:rsid w:val="00073DB9"/>
    <w:rsid w:val="00081D0C"/>
    <w:rsid w:val="000F2413"/>
    <w:rsid w:val="001139F9"/>
    <w:rsid w:val="00125C10"/>
    <w:rsid w:val="001B31A8"/>
    <w:rsid w:val="001C66D6"/>
    <w:rsid w:val="002F1335"/>
    <w:rsid w:val="003475A7"/>
    <w:rsid w:val="003A4F76"/>
    <w:rsid w:val="003D6BF0"/>
    <w:rsid w:val="003E4021"/>
    <w:rsid w:val="003F6757"/>
    <w:rsid w:val="00420507"/>
    <w:rsid w:val="0044267E"/>
    <w:rsid w:val="004878D3"/>
    <w:rsid w:val="00521471"/>
    <w:rsid w:val="005C5C8B"/>
    <w:rsid w:val="006452FC"/>
    <w:rsid w:val="006A487F"/>
    <w:rsid w:val="00756A31"/>
    <w:rsid w:val="007A25D3"/>
    <w:rsid w:val="007D59DF"/>
    <w:rsid w:val="007F0F2B"/>
    <w:rsid w:val="00843D09"/>
    <w:rsid w:val="0087751C"/>
    <w:rsid w:val="00895A49"/>
    <w:rsid w:val="008D29BE"/>
    <w:rsid w:val="0095223A"/>
    <w:rsid w:val="009D2363"/>
    <w:rsid w:val="009E0268"/>
    <w:rsid w:val="00A210C3"/>
    <w:rsid w:val="00BA4BE4"/>
    <w:rsid w:val="00BD5919"/>
    <w:rsid w:val="00D726C9"/>
    <w:rsid w:val="00D81EAB"/>
    <w:rsid w:val="00D95824"/>
    <w:rsid w:val="00DF2C53"/>
    <w:rsid w:val="00E0034B"/>
    <w:rsid w:val="00E033DB"/>
    <w:rsid w:val="00E03FFB"/>
    <w:rsid w:val="00E175D7"/>
    <w:rsid w:val="00EB21A3"/>
    <w:rsid w:val="00EB7897"/>
    <w:rsid w:val="00F44C40"/>
    <w:rsid w:val="00F62554"/>
    <w:rsid w:val="00F9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B21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4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44C40"/>
    <w:pPr>
      <w:spacing w:after="0" w:line="240" w:lineRule="auto"/>
    </w:pPr>
  </w:style>
  <w:style w:type="character" w:customStyle="1" w:styleId="2">
    <w:name w:val="Основен текст (2)_"/>
    <w:basedOn w:val="a0"/>
    <w:link w:val="20"/>
    <w:rsid w:val="009D23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a"/>
    <w:link w:val="2"/>
    <w:rsid w:val="009D2363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samedocreference1">
    <w:name w:val="samedocreference1"/>
    <w:basedOn w:val="a0"/>
    <w:rsid w:val="003A4F76"/>
    <w:rPr>
      <w:i w:val="0"/>
      <w:iCs w:val="0"/>
      <w:color w:val="8B0000"/>
      <w:u w:val="single"/>
    </w:rPr>
  </w:style>
  <w:style w:type="character" w:customStyle="1" w:styleId="50">
    <w:name w:val="Заглавие 5 Знак"/>
    <w:basedOn w:val="a0"/>
    <w:link w:val="5"/>
    <w:uiPriority w:val="9"/>
    <w:rsid w:val="00EB21A3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B21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4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44C40"/>
    <w:pPr>
      <w:spacing w:after="0" w:line="240" w:lineRule="auto"/>
    </w:pPr>
  </w:style>
  <w:style w:type="character" w:customStyle="1" w:styleId="2">
    <w:name w:val="Основен текст (2)_"/>
    <w:basedOn w:val="a0"/>
    <w:link w:val="20"/>
    <w:rsid w:val="009D23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a"/>
    <w:link w:val="2"/>
    <w:rsid w:val="009D2363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samedocreference1">
    <w:name w:val="samedocreference1"/>
    <w:basedOn w:val="a0"/>
    <w:rsid w:val="003A4F76"/>
    <w:rPr>
      <w:i w:val="0"/>
      <w:iCs w:val="0"/>
      <w:color w:val="8B0000"/>
      <w:u w:val="single"/>
    </w:rPr>
  </w:style>
  <w:style w:type="character" w:customStyle="1" w:styleId="50">
    <w:name w:val="Заглавие 5 Знак"/>
    <w:basedOn w:val="a0"/>
    <w:link w:val="5"/>
    <w:uiPriority w:val="9"/>
    <w:rsid w:val="00EB21A3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6872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761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01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Obshtinas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Pyrvanov</dc:creator>
  <cp:lastModifiedBy>Aishe-Obshtina</cp:lastModifiedBy>
  <cp:revision>8</cp:revision>
  <cp:lastPrinted>2024-01-23T09:16:00Z</cp:lastPrinted>
  <dcterms:created xsi:type="dcterms:W3CDTF">2025-11-17T08:49:00Z</dcterms:created>
  <dcterms:modified xsi:type="dcterms:W3CDTF">2025-11-20T12:28:00Z</dcterms:modified>
</cp:coreProperties>
</file>