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C1B" w:rsidRPr="002341E0" w:rsidRDefault="00F71899" w:rsidP="00F71899">
      <w:pPr>
        <w:spacing w:after="0" w:line="288" w:lineRule="auto"/>
        <w:jc w:val="center"/>
        <w:rPr>
          <w:b/>
          <w:bCs/>
          <w:sz w:val="24"/>
          <w:szCs w:val="24"/>
        </w:rPr>
      </w:pPr>
      <w:r>
        <w:rPr>
          <w:rFonts w:eastAsia="Batang"/>
          <w:b/>
          <w:noProof/>
          <w:sz w:val="30"/>
          <w:szCs w:val="30"/>
          <w:lang w:eastAsia="bg-BG"/>
        </w:rPr>
        <w:drawing>
          <wp:inline distT="0" distB="0" distL="0" distR="0" wp14:anchorId="356C8420" wp14:editId="1F159DD0">
            <wp:extent cx="633046" cy="780118"/>
            <wp:effectExtent l="0" t="0" r="0" b="127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46" cy="7801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1899" w:rsidRPr="00F71899" w:rsidRDefault="00F71899" w:rsidP="00F71899">
      <w:pPr>
        <w:pBdr>
          <w:bottom w:val="single" w:sz="4" w:space="1" w:color="auto"/>
        </w:pBdr>
        <w:tabs>
          <w:tab w:val="left" w:pos="0"/>
        </w:tabs>
        <w:jc w:val="center"/>
        <w:rPr>
          <w:rFonts w:ascii="Times New Roman" w:eastAsia="Batang" w:hAnsi="Times New Roman" w:cs="Times New Roman"/>
          <w:b/>
          <w:sz w:val="30"/>
          <w:szCs w:val="30"/>
        </w:rPr>
      </w:pPr>
      <w:r w:rsidRPr="00F71899">
        <w:rPr>
          <w:rFonts w:ascii="Times New Roman" w:eastAsia="Batang" w:hAnsi="Times New Roman" w:cs="Times New Roman"/>
          <w:b/>
          <w:sz w:val="30"/>
          <w:szCs w:val="30"/>
        </w:rPr>
        <w:t>ОБЩИНА КРУМОВГРАД</w:t>
      </w:r>
    </w:p>
    <w:p w:rsidR="00104C1B" w:rsidRPr="002341E0" w:rsidRDefault="00104C1B" w:rsidP="00E06CEF">
      <w:pPr>
        <w:tabs>
          <w:tab w:val="left" w:pos="8364"/>
        </w:tabs>
        <w:spacing w:after="0" w:line="288" w:lineRule="auto"/>
        <w:ind w:left="360"/>
        <w:jc w:val="both"/>
        <w:rPr>
          <w:b/>
          <w:bCs/>
          <w:sz w:val="24"/>
          <w:szCs w:val="24"/>
          <w:lang w:eastAsia="bg-BG"/>
        </w:rPr>
      </w:pPr>
    </w:p>
    <w:p w:rsidR="00104C1B" w:rsidRPr="00567240" w:rsidRDefault="000362D5" w:rsidP="00A85538">
      <w:pPr>
        <w:spacing w:after="0" w:line="288" w:lineRule="auto"/>
        <w:jc w:val="right"/>
        <w:rPr>
          <w:rFonts w:ascii="Times New Roman" w:hAnsi="Times New Roman" w:cs="Times New Roman"/>
          <w:bCs/>
          <w:sz w:val="24"/>
          <w:szCs w:val="24"/>
          <w:lang w:val="en-US"/>
        </w:rPr>
        <w:sectPr w:rsidR="00104C1B" w:rsidRPr="00567240" w:rsidSect="00AE692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567" w:right="1417" w:bottom="1417" w:left="1417" w:header="426" w:footer="708" w:gutter="0"/>
          <w:pgNumType w:fmt="numberInDash" w:chapStyle="1"/>
          <w:cols w:space="708"/>
          <w:docGrid w:linePitch="360"/>
        </w:sectPr>
      </w:pPr>
      <w:r w:rsidRPr="00567240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E2D8F7" wp14:editId="1FAA47EF">
                <wp:simplePos x="0" y="0"/>
                <wp:positionH relativeFrom="page">
                  <wp:posOffset>826477</wp:posOffset>
                </wp:positionH>
                <wp:positionV relativeFrom="page">
                  <wp:posOffset>2760785</wp:posOffset>
                </wp:positionV>
                <wp:extent cx="6031230" cy="4750435"/>
                <wp:effectExtent l="0" t="0" r="0" b="12065"/>
                <wp:wrapSquare wrapText="bothSides"/>
                <wp:docPr id="1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1230" cy="4750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3FF5" w:rsidRPr="005748E5" w:rsidRDefault="00B83FF5" w:rsidP="00CB0942">
                            <w:pPr>
                              <w:tabs>
                                <w:tab w:val="left" w:pos="3119"/>
                              </w:tabs>
                              <w:spacing w:after="0" w:line="28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eastAsia="bg-BG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val="en-US" w:eastAsia="bg-BG"/>
                              </w:rPr>
                              <w:t xml:space="preserve">                     </w:t>
                            </w:r>
                            <w:r w:rsidRPr="005748E5"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eastAsia="bg-BG"/>
                              </w:rPr>
                              <w:t>ДОКЛАД</w:t>
                            </w:r>
                          </w:p>
                          <w:p w:rsidR="00B83FF5" w:rsidRPr="005748E5" w:rsidRDefault="00B83FF5" w:rsidP="00CB0942">
                            <w:pPr>
                              <w:tabs>
                                <w:tab w:val="left" w:pos="3119"/>
                              </w:tabs>
                              <w:spacing w:after="0" w:line="288" w:lineRule="auto"/>
                              <w:ind w:left="-1418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eastAsia="bg-BG"/>
                              </w:rPr>
                            </w:pPr>
                          </w:p>
                          <w:p w:rsidR="00B83FF5" w:rsidRPr="005748E5" w:rsidRDefault="00B83FF5" w:rsidP="00CB0942">
                            <w:pPr>
                              <w:tabs>
                                <w:tab w:val="left" w:pos="3119"/>
                              </w:tabs>
                              <w:spacing w:after="0" w:line="288" w:lineRule="auto"/>
                              <w:ind w:left="-1418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eastAsia="bg-BG"/>
                              </w:rPr>
                            </w:pPr>
                            <w:r w:rsidRPr="005748E5"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eastAsia="bg-BG"/>
                              </w:rPr>
                              <w:t xml:space="preserve">на община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eastAsia="bg-BG"/>
                              </w:rPr>
                              <w:t>Крумовград</w:t>
                            </w:r>
                          </w:p>
                          <w:p w:rsidR="00B83FF5" w:rsidRPr="005748E5" w:rsidRDefault="00B83FF5" w:rsidP="00CB0942">
                            <w:pPr>
                              <w:tabs>
                                <w:tab w:val="left" w:pos="3119"/>
                              </w:tabs>
                              <w:spacing w:after="0" w:line="288" w:lineRule="auto"/>
                              <w:ind w:left="-141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5748E5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за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en-US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24</w:t>
                            </w:r>
                            <w:r w:rsidRPr="005748E5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Pr="005748E5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г.</w:t>
                            </w:r>
                          </w:p>
                          <w:p w:rsidR="00B83FF5" w:rsidRPr="005748E5" w:rsidRDefault="00B83FF5" w:rsidP="00CB0942">
                            <w:pPr>
                              <w:tabs>
                                <w:tab w:val="left" w:pos="3119"/>
                              </w:tabs>
                              <w:spacing w:after="0" w:line="288" w:lineRule="auto"/>
                              <w:ind w:left="-141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B83FF5" w:rsidRPr="005748E5" w:rsidRDefault="00B83FF5" w:rsidP="00CB0942">
                            <w:pPr>
                              <w:tabs>
                                <w:tab w:val="left" w:pos="3119"/>
                              </w:tabs>
                              <w:spacing w:after="0" w:line="288" w:lineRule="auto"/>
                              <w:ind w:left="-1418" w:firstLine="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в</w:t>
                            </w:r>
                            <w:r w:rsidRPr="005748E5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изпълнение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на</w:t>
                            </w:r>
                          </w:p>
                          <w:p w:rsidR="00B83FF5" w:rsidRDefault="00B83FF5" w:rsidP="00CB0942">
                            <w:pPr>
                              <w:spacing w:after="0" w:line="240" w:lineRule="auto"/>
                              <w:ind w:left="-15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5748E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ОБЛАСТНА СТРАТЕГИЯ </w:t>
                            </w:r>
                            <w:r w:rsidRPr="005748E5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</w:t>
                            </w:r>
                          </w:p>
                          <w:p w:rsidR="00B83FF5" w:rsidRPr="00941821" w:rsidRDefault="00B83FF5" w:rsidP="00CB0942">
                            <w:pPr>
                              <w:spacing w:after="0" w:line="240" w:lineRule="auto"/>
                              <w:ind w:left="-15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eastAsia="bg-BG"/>
                              </w:rPr>
                            </w:pPr>
                            <w:r w:rsidRPr="0094182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eastAsia="bg-BG"/>
                              </w:rPr>
                              <w:t xml:space="preserve">РАВЕНСТВО, ПРИОБЩАВАНЕ И УЧАСТИЕ НА РОМИТЕ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eastAsia="bg-BG"/>
                              </w:rPr>
                              <w:t>(</w:t>
                            </w:r>
                            <w:r w:rsidRPr="0094182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eastAsia="bg-BG"/>
                              </w:rPr>
                              <w:t>202</w:t>
                            </w:r>
                            <w:r w:rsidRPr="0094182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en-US" w:eastAsia="bg-BG"/>
                              </w:rPr>
                              <w:t>1</w:t>
                            </w:r>
                            <w:r w:rsidRPr="0094182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eastAsia="bg-BG"/>
                              </w:rPr>
                              <w:t>-2030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eastAsia="bg-BG"/>
                              </w:rPr>
                              <w:t>)</w:t>
                            </w:r>
                          </w:p>
                          <w:p w:rsidR="00B83FF5" w:rsidRPr="00941821" w:rsidRDefault="00B83FF5" w:rsidP="00CB094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bg-BG"/>
                              </w:rPr>
                            </w:pPr>
                          </w:p>
                          <w:p w:rsidR="00B83FF5" w:rsidRPr="00CB0942" w:rsidRDefault="00B83FF5" w:rsidP="00CB0942">
                            <w:pPr>
                              <w:tabs>
                                <w:tab w:val="left" w:pos="3119"/>
                              </w:tabs>
                              <w:spacing w:after="0" w:line="288" w:lineRule="auto"/>
                              <w:ind w:left="-1418" w:firstLine="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5748E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на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област Кърджали</w:t>
                            </w:r>
                          </w:p>
                          <w:p w:rsidR="00B83FF5" w:rsidRPr="00E751B4" w:rsidRDefault="00B83FF5" w:rsidP="00007CB8">
                            <w:pPr>
                              <w:jc w:val="right"/>
                              <w:rPr>
                                <w:smallCaps/>
                                <w:color w:val="40404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1600200" tIns="0" rIns="685800" bIns="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4" o:spid="_x0000_s1026" type="#_x0000_t202" style="position:absolute;left:0;text-align:left;margin-left:65.1pt;margin-top:217.4pt;width:474.9pt;height:374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EiwuQIAALcFAAAOAAAAZHJzL2Uyb0RvYy54bWysVG1vmzAQ/j5p/8Hyd4pJgCSopGpDmCZ1&#10;L1K7H+CACdbAZrYT6Kb9951NkiatJk3b+IBs3/m55+4e3/XN0DZoz5TmUqQ4uCIYMVHIkottir88&#10;5t4cI22oKGkjBUvxE9P4Zvn2zXXfJWwia9mUTCEAETrpuxTXxnSJ7+uiZi3VV7JjAoyVVC01sFVb&#10;v1S0B/S28SeExH4vVdkpWTCt4TQbjXjp8KuKFeZTVWlmUJNi4GbcX7n/xv795TVNtop2NS8ONOhf&#10;sGgpFxD0BJVRQ9FO8VdQLS+U1LIyV4VsfVlVvGAuB8gmIC+yeahpx1wuUBzdncqk/x9s8XH/WSFe&#10;Qu8wErSFFj2ywaA7OaAgCm19+k4n4PbQgaMZwGB9ba66u5fFV42EXNVUbNmtUrKvGS2BX2Bv+mdX&#10;RxxtQTb9B1lCILoz0gENlWotIJQDATr06enUG0umgMOYTIPJFEwF2MJZRMJp5GLQ5Hi9U9q8Y7JF&#10;dpFiBc138HR/r42lQ5Oji40mZM6bxgmgERcH4DieQHC4am2WhuvnjwVZrOfreeiFk3jthSTLvNt8&#10;FXpxHsyibJqtVlnw08YNwqTmZcmEDXPUVhD+We8OKh9VcVKXlg0vLZylpNV2s2oU2lPQdu6+Q0HO&#10;3PxLGq4IkMuLlIJJSO4mCy+P5zMvzMPIW8zI3CPB4m4Rk3ARZvllSvdcsH9PCfXQ12lERjX9Njfi&#10;vte50aTlBqZHw9sUz09ONLEaXIvStdZQ3ozrs1JY+s+lgHYfG+0Ua0U6ytUMmwFQrIw3snwC7SoJ&#10;ygIVwsiDRS3Vd4x6GB8p1t92VDGMmvfC6j8mBOYTTBy3hYVyi3geAVOMNsdjKgpASfEGo3G5MuN4&#10;2nWKb2sIMj42IW/huVTcCfmZ0OGRwXRw+RwmmR0/53vn9Txvl78AAAD//wMAUEsDBBQABgAIAAAA&#10;IQDoe5Dk4AAAAA0BAAAPAAAAZHJzL2Rvd25yZXYueG1sTI9NS8NAEIbvgv9hGcGb3W0SJcZsikhE&#10;qKdWRbxtk3ETmp0N2W0b/73Tk97mZR7ej3I1u0EccQq9Jw3LhQKB1Pi2J6vh/e35JgcRoqHWDJ5Q&#10;ww8GWFWXF6UpWn+iDR630Qo2oVAYDV2MYyFlaDp0Jiz8iMS/bz85E1lOVraTObG5G2Si1J10pidO&#10;6MyITx02++3BaajX9IKvNrXrjOpPX9/uzceX0vr6an58ABFxjn8wnOtzdai4084fqA1iYJ2qhFEN&#10;WZrxhjOhcsXzdnwt8+QeZFXK/yuqXwAAAP//AwBQSwECLQAUAAYACAAAACEAtoM4kv4AAADhAQAA&#10;EwAAAAAAAAAAAAAAAAAAAAAAW0NvbnRlbnRfVHlwZXNdLnhtbFBLAQItABQABgAIAAAAIQA4/SH/&#10;1gAAAJQBAAALAAAAAAAAAAAAAAAAAC8BAABfcmVscy8ucmVsc1BLAQItABQABgAIAAAAIQCwEEiw&#10;uQIAALcFAAAOAAAAAAAAAAAAAAAAAC4CAABkcnMvZTJvRG9jLnhtbFBLAQItABQABgAIAAAAIQDo&#10;e5Dk4AAAAA0BAAAPAAAAAAAAAAAAAAAAABMFAABkcnMvZG93bnJldi54bWxQSwUGAAAAAAQABADz&#10;AAAAIAYAAAAA&#10;" filled="f" stroked="f" strokeweight=".5pt">
                <v:textbox inset="126pt,0,54pt,0">
                  <w:txbxContent>
                    <w:p w:rsidR="00B83FF5" w:rsidRPr="005748E5" w:rsidRDefault="00B83FF5" w:rsidP="00CB0942">
                      <w:pPr>
                        <w:tabs>
                          <w:tab w:val="left" w:pos="3119"/>
                        </w:tabs>
                        <w:spacing w:after="0" w:line="288" w:lineRule="auto"/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eastAsia="bg-BG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val="en-US" w:eastAsia="bg-BG"/>
                        </w:rPr>
                        <w:t xml:space="preserve">                     </w:t>
                      </w:r>
                      <w:r w:rsidRPr="005748E5"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eastAsia="bg-BG"/>
                        </w:rPr>
                        <w:t>ДОКЛАД</w:t>
                      </w:r>
                    </w:p>
                    <w:p w:rsidR="00B83FF5" w:rsidRPr="005748E5" w:rsidRDefault="00B83FF5" w:rsidP="00CB0942">
                      <w:pPr>
                        <w:tabs>
                          <w:tab w:val="left" w:pos="3119"/>
                        </w:tabs>
                        <w:spacing w:after="0" w:line="288" w:lineRule="auto"/>
                        <w:ind w:left="-1418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eastAsia="bg-BG"/>
                        </w:rPr>
                      </w:pPr>
                    </w:p>
                    <w:p w:rsidR="00B83FF5" w:rsidRPr="005748E5" w:rsidRDefault="00B83FF5" w:rsidP="00CB0942">
                      <w:pPr>
                        <w:tabs>
                          <w:tab w:val="left" w:pos="3119"/>
                        </w:tabs>
                        <w:spacing w:after="0" w:line="288" w:lineRule="auto"/>
                        <w:ind w:left="-1418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eastAsia="bg-BG"/>
                        </w:rPr>
                      </w:pPr>
                      <w:r w:rsidRPr="005748E5"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eastAsia="bg-BG"/>
                        </w:rPr>
                        <w:t xml:space="preserve">на община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eastAsia="bg-BG"/>
                        </w:rPr>
                        <w:t>Крумовград</w:t>
                      </w:r>
                    </w:p>
                    <w:p w:rsidR="00B83FF5" w:rsidRPr="005748E5" w:rsidRDefault="00B83FF5" w:rsidP="00CB0942">
                      <w:pPr>
                        <w:tabs>
                          <w:tab w:val="left" w:pos="3119"/>
                        </w:tabs>
                        <w:spacing w:after="0" w:line="288" w:lineRule="auto"/>
                        <w:ind w:left="-1418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5748E5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за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en-US"/>
                        </w:rPr>
                        <w:t>20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24</w:t>
                      </w:r>
                      <w:r w:rsidRPr="005748E5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Pr="005748E5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г.</w:t>
                      </w:r>
                    </w:p>
                    <w:p w:rsidR="00B83FF5" w:rsidRPr="005748E5" w:rsidRDefault="00B83FF5" w:rsidP="00CB0942">
                      <w:pPr>
                        <w:tabs>
                          <w:tab w:val="left" w:pos="3119"/>
                        </w:tabs>
                        <w:spacing w:after="0" w:line="288" w:lineRule="auto"/>
                        <w:ind w:left="-1418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</w:p>
                    <w:p w:rsidR="00B83FF5" w:rsidRPr="005748E5" w:rsidRDefault="00B83FF5" w:rsidP="00CB0942">
                      <w:pPr>
                        <w:tabs>
                          <w:tab w:val="left" w:pos="3119"/>
                        </w:tabs>
                        <w:spacing w:after="0" w:line="288" w:lineRule="auto"/>
                        <w:ind w:left="-1418" w:firstLine="709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в</w:t>
                      </w:r>
                      <w:r w:rsidRPr="005748E5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изпълнение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на</w:t>
                      </w:r>
                    </w:p>
                    <w:p w:rsidR="00B83FF5" w:rsidRDefault="00B83FF5" w:rsidP="00CB0942">
                      <w:pPr>
                        <w:spacing w:after="0" w:line="240" w:lineRule="auto"/>
                        <w:ind w:left="-156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5748E5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ОБЛАСТНА СТРАТЕГИЯ </w:t>
                      </w:r>
                      <w:r w:rsidRPr="005748E5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</w:t>
                      </w:r>
                    </w:p>
                    <w:p w:rsidR="00B83FF5" w:rsidRPr="00941821" w:rsidRDefault="00B83FF5" w:rsidP="00CB0942">
                      <w:pPr>
                        <w:spacing w:after="0" w:line="240" w:lineRule="auto"/>
                        <w:ind w:left="-156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eastAsia="bg-BG"/>
                        </w:rPr>
                      </w:pPr>
                      <w:r w:rsidRPr="00941821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eastAsia="bg-BG"/>
                        </w:rPr>
                        <w:t xml:space="preserve">РАВЕНСТВО, ПРИОБЩАВАНЕ И УЧАСТИЕ НА РОМИТЕ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eastAsia="bg-BG"/>
                        </w:rPr>
                        <w:t>(</w:t>
                      </w:r>
                      <w:r w:rsidRPr="00941821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eastAsia="bg-BG"/>
                        </w:rPr>
                        <w:t>202</w:t>
                      </w:r>
                      <w:r w:rsidRPr="00941821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en-US" w:eastAsia="bg-BG"/>
                        </w:rPr>
                        <w:t>1</w:t>
                      </w:r>
                      <w:r w:rsidRPr="00941821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eastAsia="bg-BG"/>
                        </w:rPr>
                        <w:t>-2030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eastAsia="bg-BG"/>
                        </w:rPr>
                        <w:t>)</w:t>
                      </w:r>
                    </w:p>
                    <w:p w:rsidR="00B83FF5" w:rsidRPr="00941821" w:rsidRDefault="00B83FF5" w:rsidP="00CB094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eastAsia="bg-BG"/>
                        </w:rPr>
                      </w:pPr>
                    </w:p>
                    <w:p w:rsidR="00B83FF5" w:rsidRPr="00CB0942" w:rsidRDefault="00B83FF5" w:rsidP="00CB0942">
                      <w:pPr>
                        <w:tabs>
                          <w:tab w:val="left" w:pos="3119"/>
                        </w:tabs>
                        <w:spacing w:after="0" w:line="288" w:lineRule="auto"/>
                        <w:ind w:left="-1418" w:firstLine="709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5748E5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на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област Кърджали</w:t>
                      </w:r>
                    </w:p>
                    <w:p w:rsidR="00B83FF5" w:rsidRPr="00E751B4" w:rsidRDefault="00B83FF5" w:rsidP="00007CB8">
                      <w:pPr>
                        <w:jc w:val="right"/>
                        <w:rPr>
                          <w:smallCaps/>
                          <w:color w:val="404040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67240" w:rsidRPr="00567240">
        <w:rPr>
          <w:bCs/>
          <w:sz w:val="24"/>
          <w:szCs w:val="24"/>
        </w:rPr>
        <w:t>Приложение № 2</w:t>
      </w:r>
      <w:r w:rsidR="002519A0" w:rsidRPr="00567240">
        <w:rPr>
          <w:bCs/>
          <w:sz w:val="24"/>
          <w:szCs w:val="24"/>
        </w:rPr>
        <w:t xml:space="preserve">               </w:t>
      </w:r>
    </w:p>
    <w:p w:rsidR="00104C1B" w:rsidRDefault="00104C1B" w:rsidP="00E06CEF">
      <w:pPr>
        <w:pStyle w:val="afc"/>
        <w:spacing w:before="0" w:line="288" w:lineRule="auto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:rsidR="00104C1B" w:rsidRPr="00B853F5" w:rsidRDefault="00104C1B" w:rsidP="00B853F5">
      <w:pPr>
        <w:pStyle w:val="afc"/>
        <w:spacing w:before="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B853F5">
        <w:rPr>
          <w:rFonts w:ascii="Times New Roman" w:hAnsi="Times New Roman" w:cs="Times New Roman"/>
          <w:b/>
          <w:sz w:val="28"/>
          <w:szCs w:val="28"/>
          <w:lang w:val="bg-BG"/>
        </w:rPr>
        <w:t>Съдържание</w:t>
      </w:r>
    </w:p>
    <w:p w:rsidR="00104C1B" w:rsidRPr="007B5C99" w:rsidRDefault="00104C1B" w:rsidP="00021A24">
      <w:pPr>
        <w:spacing w:after="0" w:line="288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104C1B" w:rsidRPr="00402AEA" w:rsidRDefault="00104C1B" w:rsidP="00021A24">
      <w:pPr>
        <w:pStyle w:val="13"/>
        <w:tabs>
          <w:tab w:val="left" w:pos="440"/>
          <w:tab w:val="right" w:leader="dot" w:pos="9062"/>
        </w:tabs>
        <w:spacing w:after="0" w:line="480" w:lineRule="auto"/>
        <w:rPr>
          <w:rFonts w:ascii="Times New Roman" w:hAnsi="Times New Roman" w:cs="Times New Roman"/>
          <w:noProof/>
          <w:sz w:val="24"/>
          <w:szCs w:val="24"/>
          <w:lang w:eastAsia="bg-BG"/>
        </w:rPr>
      </w:pPr>
      <w:r w:rsidRPr="007B5C99">
        <w:rPr>
          <w:rFonts w:ascii="Times New Roman" w:hAnsi="Times New Roman" w:cs="Times New Roman"/>
          <w:sz w:val="28"/>
          <w:szCs w:val="28"/>
        </w:rPr>
        <w:fldChar w:fldCharType="begin"/>
      </w:r>
      <w:r w:rsidRPr="007B5C99">
        <w:rPr>
          <w:rFonts w:ascii="Times New Roman" w:hAnsi="Times New Roman" w:cs="Times New Roman"/>
          <w:sz w:val="28"/>
          <w:szCs w:val="28"/>
        </w:rPr>
        <w:instrText xml:space="preserve"> TOC \o "1-3" \h \z \u </w:instrText>
      </w:r>
      <w:r w:rsidRPr="007B5C99">
        <w:rPr>
          <w:rFonts w:ascii="Times New Roman" w:hAnsi="Times New Roman" w:cs="Times New Roman"/>
          <w:sz w:val="28"/>
          <w:szCs w:val="28"/>
        </w:rPr>
        <w:fldChar w:fldCharType="separate"/>
      </w:r>
      <w:hyperlink w:anchor="_Toc532823580" w:history="1">
        <w:r w:rsidRPr="00402AEA">
          <w:rPr>
            <w:rStyle w:val="af4"/>
            <w:rFonts w:ascii="Times New Roman" w:hAnsi="Times New Roman" w:cs="Times New Roman"/>
            <w:noProof/>
            <w:sz w:val="24"/>
            <w:szCs w:val="24"/>
          </w:rPr>
          <w:t>I.</w:t>
        </w:r>
        <w:r w:rsidRPr="00402AEA">
          <w:rPr>
            <w:rFonts w:ascii="Times New Roman" w:hAnsi="Times New Roman" w:cs="Times New Roman"/>
            <w:noProof/>
            <w:sz w:val="24"/>
            <w:szCs w:val="24"/>
            <w:lang w:eastAsia="bg-BG"/>
          </w:rPr>
          <w:tab/>
        </w:r>
        <w:r w:rsidRPr="00402AEA">
          <w:rPr>
            <w:rStyle w:val="af4"/>
            <w:rFonts w:ascii="Times New Roman" w:hAnsi="Times New Roman" w:cs="Times New Roman"/>
            <w:b/>
            <w:bCs/>
            <w:noProof/>
            <w:sz w:val="24"/>
            <w:szCs w:val="24"/>
          </w:rPr>
          <w:t>ОБЩА ИНФОРМАЦИЯ</w:t>
        </w:r>
        <w:r w:rsidRPr="00402AE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  <w:t>..</w:t>
        </w:r>
        <w:r w:rsidRPr="00402AE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402AE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_Toc532823580 \h </w:instrText>
        </w:r>
        <w:r w:rsidRPr="00402AE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402AE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43E8E">
          <w:rPr>
            <w:rFonts w:ascii="Times New Roman" w:hAnsi="Times New Roman" w:cs="Times New Roman"/>
            <w:noProof/>
            <w:webHidden/>
            <w:sz w:val="24"/>
            <w:szCs w:val="24"/>
          </w:rPr>
          <w:t>3</w:t>
        </w:r>
        <w:r w:rsidRPr="00402AE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04C1B" w:rsidRPr="00402AEA" w:rsidRDefault="00396ED2" w:rsidP="00496671">
      <w:pPr>
        <w:pStyle w:val="21"/>
        <w:rPr>
          <w:rFonts w:ascii="Times New Roman" w:hAnsi="Times New Roman" w:cs="Times New Roman"/>
          <w:sz w:val="24"/>
          <w:szCs w:val="24"/>
          <w:lang w:eastAsia="bg-BG"/>
        </w:rPr>
      </w:pPr>
      <w:hyperlink w:anchor="_Toc532823581" w:history="1">
        <w:r w:rsidR="00104C1B" w:rsidRPr="00402AEA">
          <w:rPr>
            <w:rStyle w:val="af4"/>
            <w:rFonts w:ascii="Times New Roman" w:hAnsi="Times New Roman" w:cs="Times New Roman"/>
            <w:sz w:val="24"/>
            <w:szCs w:val="24"/>
          </w:rPr>
          <w:t>1</w:t>
        </w:r>
        <w:r w:rsidR="00104C1B" w:rsidRPr="00402AEA">
          <w:rPr>
            <w:rStyle w:val="af4"/>
            <w:rFonts w:ascii="Times New Roman" w:hAnsi="Times New Roman" w:cs="Times New Roman"/>
            <w:b/>
            <w:bCs/>
            <w:sz w:val="24"/>
            <w:szCs w:val="24"/>
          </w:rPr>
          <w:t>.</w:t>
        </w:r>
        <w:r w:rsidR="00104C1B" w:rsidRPr="00402AEA">
          <w:rPr>
            <w:rFonts w:ascii="Times New Roman" w:hAnsi="Times New Roman" w:cs="Times New Roman"/>
            <w:sz w:val="24"/>
            <w:szCs w:val="24"/>
            <w:lang w:eastAsia="bg-BG"/>
          </w:rPr>
          <w:tab/>
        </w:r>
        <w:r w:rsidR="00104C1B" w:rsidRPr="00402AEA">
          <w:rPr>
            <w:rStyle w:val="af4"/>
            <w:rFonts w:ascii="Times New Roman" w:hAnsi="Times New Roman" w:cs="Times New Roman"/>
            <w:sz w:val="24"/>
            <w:szCs w:val="24"/>
          </w:rPr>
          <w:t>Община Крумовград…</w:t>
        </w:r>
        <w:r w:rsidR="00104C1B" w:rsidRPr="00402AEA">
          <w:rPr>
            <w:rStyle w:val="af4"/>
            <w:rFonts w:ascii="Times New Roman" w:hAnsi="Times New Roman" w:cs="Times New Roman"/>
            <w:b/>
            <w:bCs/>
            <w:sz w:val="24"/>
            <w:szCs w:val="24"/>
          </w:rPr>
          <w:t>……………………….</w:t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  <w:tab/>
          <w:t>..</w:t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_Toc532823581 \h </w:instrText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="00843E8E">
          <w:rPr>
            <w:rFonts w:ascii="Times New Roman" w:hAnsi="Times New Roman" w:cs="Times New Roman"/>
            <w:webHidden/>
            <w:sz w:val="24"/>
            <w:szCs w:val="24"/>
          </w:rPr>
          <w:t>3</w:t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:rsidR="00104C1B" w:rsidRPr="00402AEA" w:rsidRDefault="00396ED2" w:rsidP="00496671">
      <w:pPr>
        <w:pStyle w:val="21"/>
        <w:rPr>
          <w:rFonts w:ascii="Times New Roman" w:hAnsi="Times New Roman" w:cs="Times New Roman"/>
          <w:sz w:val="24"/>
          <w:szCs w:val="24"/>
          <w:lang w:eastAsia="bg-BG"/>
        </w:rPr>
      </w:pPr>
      <w:hyperlink w:anchor="_Toc532823582" w:history="1">
        <w:r w:rsidR="00104C1B" w:rsidRPr="00402AEA">
          <w:rPr>
            <w:rStyle w:val="af4"/>
            <w:rFonts w:ascii="Times New Roman" w:hAnsi="Times New Roman" w:cs="Times New Roman"/>
            <w:b/>
            <w:bCs/>
            <w:color w:val="auto"/>
            <w:sz w:val="24"/>
            <w:szCs w:val="24"/>
          </w:rPr>
          <w:t>2.</w:t>
        </w:r>
        <w:r w:rsidR="00104C1B" w:rsidRPr="00402AEA">
          <w:rPr>
            <w:rFonts w:ascii="Times New Roman" w:hAnsi="Times New Roman" w:cs="Times New Roman"/>
            <w:sz w:val="24"/>
            <w:szCs w:val="24"/>
            <w:lang w:eastAsia="bg-BG"/>
          </w:rPr>
          <w:tab/>
        </w:r>
        <w:r w:rsidR="00104C1B" w:rsidRPr="00402AEA">
          <w:rPr>
            <w:rFonts w:ascii="Times New Roman" w:hAnsi="Times New Roman" w:cs="Times New Roman"/>
            <w:sz w:val="24"/>
            <w:szCs w:val="24"/>
          </w:rPr>
          <w:t>План за действие</w:t>
        </w:r>
        <w:r w:rsidR="00104C1B" w:rsidRPr="00402AEA">
          <w:rPr>
            <w:rFonts w:ascii="Times New Roman" w:hAnsi="Times New Roman" w:cs="Times New Roman"/>
            <w:sz w:val="24"/>
            <w:szCs w:val="24"/>
            <w:lang w:val="ru-RU"/>
          </w:rPr>
          <w:t xml:space="preserve"> на община Крумовград за подкрепа на интеграционните политики</w:t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  <w:t>........................................................................</w:t>
        </w:r>
        <w:r w:rsidR="00402AEA" w:rsidRPr="00402AEA">
          <w:rPr>
            <w:rFonts w:ascii="Times New Roman" w:hAnsi="Times New Roman" w:cs="Times New Roman"/>
            <w:webHidden/>
            <w:sz w:val="24"/>
            <w:szCs w:val="24"/>
          </w:rPr>
          <w:t>....................................................</w:t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  <w:t>........</w:t>
        </w:r>
        <w:r w:rsidR="004A14FA">
          <w:rPr>
            <w:rFonts w:ascii="Times New Roman" w:hAnsi="Times New Roman" w:cs="Times New Roman"/>
            <w:webHidden/>
            <w:sz w:val="24"/>
            <w:szCs w:val="24"/>
          </w:rPr>
          <w:t>4</w:t>
        </w:r>
      </w:hyperlink>
    </w:p>
    <w:p w:rsidR="00104C1B" w:rsidRPr="00402AEA" w:rsidRDefault="00396ED2" w:rsidP="00402AEA">
      <w:pPr>
        <w:pStyle w:val="21"/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eastAsia="bg-BG"/>
        </w:rPr>
      </w:pPr>
      <w:hyperlink w:anchor="_Toc532823583" w:history="1">
        <w:r w:rsidR="00104C1B" w:rsidRPr="00402AEA">
          <w:rPr>
            <w:rStyle w:val="af4"/>
            <w:rFonts w:ascii="Times New Roman" w:hAnsi="Times New Roman" w:cs="Times New Roman"/>
            <w:b/>
            <w:bCs/>
            <w:sz w:val="24"/>
            <w:szCs w:val="24"/>
          </w:rPr>
          <w:t>II.</w:t>
        </w:r>
        <w:r w:rsidR="00104C1B" w:rsidRPr="00402AEA">
          <w:rPr>
            <w:rFonts w:ascii="Times New Roman" w:hAnsi="Times New Roman" w:cs="Times New Roman"/>
            <w:sz w:val="24"/>
            <w:szCs w:val="24"/>
            <w:lang w:eastAsia="bg-BG"/>
          </w:rPr>
          <w:tab/>
        </w:r>
        <w:r w:rsidR="00104C1B" w:rsidRPr="00402AEA">
          <w:rPr>
            <w:rStyle w:val="af4"/>
            <w:rFonts w:ascii="Times New Roman" w:hAnsi="Times New Roman" w:cs="Times New Roman"/>
            <w:b/>
            <w:bCs/>
            <w:sz w:val="24"/>
            <w:szCs w:val="24"/>
          </w:rPr>
          <w:t>МЕРКИ ОТ НПД, ЗАЛЕГНАЛИ В ОБЩИНСКИЯ ПЛАН ПО ПРИОРИТЕТИ</w:t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  <w:t>.............</w:t>
        </w:r>
        <w:r w:rsidR="00402AEA" w:rsidRPr="00402AEA">
          <w:rPr>
            <w:rFonts w:ascii="Times New Roman" w:hAnsi="Times New Roman" w:cs="Times New Roman"/>
            <w:webHidden/>
            <w:sz w:val="24"/>
            <w:szCs w:val="24"/>
          </w:rPr>
          <w:t>..............................................................................................</w:t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  <w:t>.............</w:t>
        </w:r>
        <w:r w:rsidR="004A14FA">
          <w:rPr>
            <w:rFonts w:ascii="Times New Roman" w:hAnsi="Times New Roman" w:cs="Times New Roman"/>
            <w:webHidden/>
            <w:sz w:val="24"/>
            <w:szCs w:val="24"/>
          </w:rPr>
          <w:t>5</w:t>
        </w:r>
      </w:hyperlink>
    </w:p>
    <w:p w:rsidR="00104C1B" w:rsidRPr="007B5C99" w:rsidRDefault="00104C1B" w:rsidP="00496671">
      <w:pPr>
        <w:pStyle w:val="21"/>
        <w:rPr>
          <w:lang w:eastAsia="bg-BG"/>
        </w:rPr>
      </w:pPr>
    </w:p>
    <w:p w:rsidR="00104C1B" w:rsidRPr="008C2A92" w:rsidRDefault="00104C1B" w:rsidP="00021A24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7B5C99">
        <w:rPr>
          <w:rFonts w:ascii="Times New Roman" w:hAnsi="Times New Roman" w:cs="Times New Roman"/>
          <w:sz w:val="28"/>
          <w:szCs w:val="28"/>
        </w:rPr>
        <w:fldChar w:fldCharType="end"/>
      </w:r>
    </w:p>
    <w:p w:rsidR="00104C1B" w:rsidRPr="002341E0" w:rsidRDefault="00104C1B" w:rsidP="00E06CEF">
      <w:pPr>
        <w:spacing w:after="0" w:line="288" w:lineRule="auto"/>
        <w:jc w:val="both"/>
        <w:rPr>
          <w:b/>
          <w:bCs/>
          <w:sz w:val="24"/>
          <w:szCs w:val="24"/>
        </w:rPr>
      </w:pPr>
    </w:p>
    <w:p w:rsidR="00104C1B" w:rsidRPr="002341E0" w:rsidRDefault="00104C1B" w:rsidP="00E06CEF">
      <w:pPr>
        <w:spacing w:after="0" w:line="288" w:lineRule="auto"/>
        <w:jc w:val="both"/>
        <w:rPr>
          <w:b/>
          <w:bCs/>
          <w:sz w:val="24"/>
          <w:szCs w:val="24"/>
        </w:rPr>
      </w:pPr>
    </w:p>
    <w:p w:rsidR="00104C1B" w:rsidRPr="002341E0" w:rsidRDefault="00104C1B" w:rsidP="00E06CEF">
      <w:pPr>
        <w:spacing w:after="0" w:line="288" w:lineRule="auto"/>
        <w:jc w:val="both"/>
        <w:rPr>
          <w:b/>
          <w:bCs/>
          <w:sz w:val="24"/>
          <w:szCs w:val="24"/>
        </w:rPr>
      </w:pPr>
    </w:p>
    <w:p w:rsidR="00104C1B" w:rsidRPr="002341E0" w:rsidRDefault="00104C1B" w:rsidP="00E06CEF">
      <w:pPr>
        <w:spacing w:after="0" w:line="288" w:lineRule="auto"/>
        <w:jc w:val="both"/>
        <w:rPr>
          <w:b/>
          <w:bCs/>
          <w:sz w:val="24"/>
          <w:szCs w:val="24"/>
        </w:rPr>
      </w:pPr>
    </w:p>
    <w:p w:rsidR="00104C1B" w:rsidRDefault="00104C1B" w:rsidP="00886921">
      <w:pPr>
        <w:pStyle w:val="1"/>
        <w:spacing w:before="0" w:line="288" w:lineRule="auto"/>
        <w:rPr>
          <w:sz w:val="32"/>
          <w:szCs w:val="32"/>
          <w:lang w:val="en-US"/>
        </w:rPr>
      </w:pPr>
    </w:p>
    <w:p w:rsidR="00104C1B" w:rsidRDefault="00104C1B" w:rsidP="00886921">
      <w:pPr>
        <w:rPr>
          <w:lang w:val="en-US" w:eastAsia="bg-BG"/>
        </w:rPr>
      </w:pPr>
    </w:p>
    <w:p w:rsidR="00104C1B" w:rsidRDefault="00104C1B" w:rsidP="00886921">
      <w:pPr>
        <w:rPr>
          <w:lang w:val="en-US" w:eastAsia="bg-BG"/>
        </w:rPr>
      </w:pPr>
    </w:p>
    <w:p w:rsidR="00104C1B" w:rsidRDefault="00104C1B" w:rsidP="00886921">
      <w:pPr>
        <w:rPr>
          <w:lang w:val="en-US" w:eastAsia="bg-BG"/>
        </w:rPr>
      </w:pPr>
    </w:p>
    <w:p w:rsidR="00104C1B" w:rsidRDefault="00104C1B" w:rsidP="00886921">
      <w:pPr>
        <w:rPr>
          <w:lang w:val="en-US" w:eastAsia="bg-BG"/>
        </w:rPr>
      </w:pPr>
    </w:p>
    <w:p w:rsidR="00104C1B" w:rsidRDefault="00104C1B" w:rsidP="00886921">
      <w:pPr>
        <w:rPr>
          <w:lang w:val="en-US" w:eastAsia="bg-BG"/>
        </w:rPr>
      </w:pPr>
    </w:p>
    <w:p w:rsidR="00104C1B" w:rsidRDefault="00104C1B" w:rsidP="00886921">
      <w:pPr>
        <w:rPr>
          <w:lang w:val="en-US" w:eastAsia="bg-BG"/>
        </w:rPr>
      </w:pPr>
    </w:p>
    <w:p w:rsidR="00104C1B" w:rsidRDefault="00104C1B" w:rsidP="00886921">
      <w:pPr>
        <w:rPr>
          <w:lang w:val="en-US" w:eastAsia="bg-BG"/>
        </w:rPr>
      </w:pPr>
    </w:p>
    <w:p w:rsidR="00104C1B" w:rsidRDefault="00104C1B" w:rsidP="00886921">
      <w:pPr>
        <w:rPr>
          <w:lang w:val="en-US" w:eastAsia="bg-BG"/>
        </w:rPr>
      </w:pPr>
    </w:p>
    <w:p w:rsidR="00104C1B" w:rsidRDefault="00104C1B" w:rsidP="00886921">
      <w:pPr>
        <w:rPr>
          <w:lang w:eastAsia="bg-BG"/>
        </w:rPr>
      </w:pPr>
    </w:p>
    <w:p w:rsidR="00104C1B" w:rsidRDefault="00104C1B" w:rsidP="00886921">
      <w:pPr>
        <w:rPr>
          <w:lang w:eastAsia="bg-BG"/>
        </w:rPr>
      </w:pPr>
    </w:p>
    <w:p w:rsidR="006B77BE" w:rsidRDefault="006B77BE" w:rsidP="00886921">
      <w:pPr>
        <w:rPr>
          <w:lang w:eastAsia="bg-BG"/>
        </w:rPr>
      </w:pPr>
    </w:p>
    <w:p w:rsidR="006B77BE" w:rsidRDefault="006B77BE" w:rsidP="00886921">
      <w:pPr>
        <w:rPr>
          <w:lang w:eastAsia="bg-BG"/>
        </w:rPr>
      </w:pPr>
    </w:p>
    <w:p w:rsidR="006B77BE" w:rsidRPr="00D931C2" w:rsidRDefault="006B77BE" w:rsidP="00886921">
      <w:pPr>
        <w:rPr>
          <w:lang w:eastAsia="bg-BG"/>
        </w:rPr>
      </w:pPr>
    </w:p>
    <w:p w:rsidR="00104C1B" w:rsidRPr="00886921" w:rsidRDefault="00104C1B" w:rsidP="00886921">
      <w:pPr>
        <w:rPr>
          <w:lang w:val="en-US" w:eastAsia="bg-BG"/>
        </w:rPr>
      </w:pPr>
    </w:p>
    <w:p w:rsidR="00104C1B" w:rsidRPr="0041321B" w:rsidRDefault="00104C1B" w:rsidP="0016085E">
      <w:pPr>
        <w:pStyle w:val="1"/>
        <w:numPr>
          <w:ilvl w:val="0"/>
          <w:numId w:val="3"/>
        </w:numPr>
        <w:shd w:val="clear" w:color="auto" w:fill="BDD6EE"/>
        <w:spacing w:before="0" w:line="288" w:lineRule="auto"/>
        <w:ind w:left="709" w:hanging="567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532823580"/>
      <w:r w:rsidRPr="0041321B">
        <w:rPr>
          <w:rFonts w:ascii="Times New Roman" w:hAnsi="Times New Roman" w:cs="Times New Roman"/>
          <w:color w:val="auto"/>
          <w:sz w:val="24"/>
          <w:szCs w:val="24"/>
        </w:rPr>
        <w:lastRenderedPageBreak/>
        <w:t>ОБЩА ИНФОРМАЦИЯ</w:t>
      </w:r>
      <w:bookmarkEnd w:id="0"/>
    </w:p>
    <w:p w:rsidR="00FB7183" w:rsidRDefault="00573085" w:rsidP="003032D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</w:p>
    <w:p w:rsidR="00104C1B" w:rsidRPr="000362D5" w:rsidRDefault="00BA123A" w:rsidP="003105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1058A" w:rsidRPr="0031058A">
        <w:rPr>
          <w:rFonts w:ascii="Times New Roman" w:hAnsi="Times New Roman" w:cs="Times New Roman"/>
          <w:sz w:val="24"/>
          <w:szCs w:val="24"/>
        </w:rPr>
        <w:t>Докладът на Община Крумовград за 2024 г. е изготвен в изпълнение на Областната стратегия на област Кърджали за равенство, приоб</w:t>
      </w:r>
      <w:r w:rsidR="003B3EBD">
        <w:rPr>
          <w:rFonts w:ascii="Times New Roman" w:hAnsi="Times New Roman" w:cs="Times New Roman"/>
          <w:sz w:val="24"/>
          <w:szCs w:val="24"/>
        </w:rPr>
        <w:t>щаване и участие на ромите (2021</w:t>
      </w:r>
      <w:r w:rsidR="0031058A" w:rsidRPr="0031058A">
        <w:rPr>
          <w:rFonts w:ascii="Times New Roman" w:hAnsi="Times New Roman" w:cs="Times New Roman"/>
          <w:sz w:val="24"/>
          <w:szCs w:val="24"/>
        </w:rPr>
        <w:t>–2030). Отговорна за неговото съставяне е Дирекция „Образование и социални дейности“ към Община Крумовград. Докладът е базиран на предоставени данни от институциите, ангажирани с изпълнението на планираните мерки в рамките на шестте приоритетни области на интеграционната политика: образование, здравеопазване, жилищни условия, заетост, върховенство на закона и недискриминация, култура и медии.</w:t>
      </w:r>
    </w:p>
    <w:p w:rsidR="00104C1B" w:rsidRPr="000362D5" w:rsidRDefault="00104C1B" w:rsidP="003032D1">
      <w:pPr>
        <w:pStyle w:val="2"/>
        <w:numPr>
          <w:ilvl w:val="0"/>
          <w:numId w:val="2"/>
        </w:numPr>
        <w:tabs>
          <w:tab w:val="left" w:pos="426"/>
          <w:tab w:val="left" w:pos="851"/>
        </w:tabs>
        <w:spacing w:before="0" w:line="276" w:lineRule="auto"/>
        <w:ind w:left="0" w:firstLin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532823581"/>
      <w:r w:rsidRPr="000362D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Община </w:t>
      </w:r>
      <w:bookmarkEnd w:id="1"/>
      <w:r w:rsidRPr="000362D5">
        <w:rPr>
          <w:rFonts w:ascii="Times New Roman" w:hAnsi="Times New Roman" w:cs="Times New Roman"/>
          <w:b/>
          <w:bCs/>
          <w:color w:val="auto"/>
          <w:sz w:val="24"/>
          <w:szCs w:val="24"/>
        </w:rPr>
        <w:t>Крумовград</w:t>
      </w:r>
    </w:p>
    <w:p w:rsidR="00104C1B" w:rsidRPr="000362D5" w:rsidRDefault="00104C1B" w:rsidP="003032D1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362D5">
        <w:rPr>
          <w:rFonts w:ascii="Times New Roman" w:hAnsi="Times New Roman" w:cs="Times New Roman"/>
          <w:sz w:val="24"/>
          <w:szCs w:val="24"/>
        </w:rPr>
        <w:t xml:space="preserve">Община Крумовград е разположена в югоизточната част на област Кърджали върху площ от 843,3 кв.км. Тя е най-голямата </w:t>
      </w:r>
      <w:r w:rsidR="00AF2BE4">
        <w:rPr>
          <w:rFonts w:ascii="Times New Roman" w:hAnsi="Times New Roman" w:cs="Times New Roman"/>
          <w:sz w:val="24"/>
          <w:szCs w:val="24"/>
        </w:rPr>
        <w:t xml:space="preserve">по територия община </w:t>
      </w:r>
      <w:r w:rsidRPr="000362D5">
        <w:rPr>
          <w:rFonts w:ascii="Times New Roman" w:hAnsi="Times New Roman" w:cs="Times New Roman"/>
          <w:sz w:val="24"/>
          <w:szCs w:val="24"/>
        </w:rPr>
        <w:t>в рамките на област Кърджали.  Общинския</w:t>
      </w:r>
      <w:r w:rsidR="008C1D35">
        <w:rPr>
          <w:rFonts w:ascii="Times New Roman" w:hAnsi="Times New Roman" w:cs="Times New Roman"/>
          <w:sz w:val="24"/>
          <w:szCs w:val="24"/>
        </w:rPr>
        <w:t>т</w:t>
      </w:r>
      <w:r w:rsidRPr="000362D5">
        <w:rPr>
          <w:rFonts w:ascii="Times New Roman" w:hAnsi="Times New Roman" w:cs="Times New Roman"/>
          <w:sz w:val="24"/>
          <w:szCs w:val="24"/>
        </w:rPr>
        <w:t xml:space="preserve"> център Крумовград е отдалечен от областния център на 48 км. Общината се състои от 80 населени места с 402 махали.</w:t>
      </w:r>
    </w:p>
    <w:p w:rsidR="00104C1B" w:rsidRPr="000362D5" w:rsidRDefault="00104C1B" w:rsidP="003032D1">
      <w:pPr>
        <w:spacing w:after="0" w:line="276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04C1B" w:rsidRPr="000362D5" w:rsidRDefault="00104C1B" w:rsidP="003032D1">
      <w:pPr>
        <w:pStyle w:val="a5"/>
        <w:numPr>
          <w:ilvl w:val="1"/>
          <w:numId w:val="1"/>
        </w:numPr>
        <w:spacing w:line="276" w:lineRule="auto"/>
        <w:ind w:left="0" w:firstLine="0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0362D5">
        <w:rPr>
          <w:rFonts w:ascii="Times New Roman" w:hAnsi="Times New Roman"/>
          <w:b/>
          <w:bCs/>
          <w:sz w:val="24"/>
          <w:szCs w:val="24"/>
          <w:lang w:val="bg-BG"/>
        </w:rPr>
        <w:t xml:space="preserve">Брой на населението по етнически групи: </w:t>
      </w:r>
    </w:p>
    <w:p w:rsidR="00104C1B" w:rsidRPr="000362D5" w:rsidRDefault="00104C1B" w:rsidP="003032D1">
      <w:pPr>
        <w:pStyle w:val="a5"/>
        <w:spacing w:line="276" w:lineRule="auto"/>
        <w:ind w:left="0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4B0311" w:rsidRDefault="00104C1B" w:rsidP="003032D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62D5">
        <w:rPr>
          <w:rFonts w:ascii="Times New Roman" w:hAnsi="Times New Roman" w:cs="Times New Roman"/>
          <w:sz w:val="24"/>
          <w:szCs w:val="24"/>
        </w:rPr>
        <w:t>Населен</w:t>
      </w:r>
      <w:r w:rsidR="001730A3">
        <w:rPr>
          <w:rFonts w:ascii="Times New Roman" w:hAnsi="Times New Roman" w:cs="Times New Roman"/>
          <w:sz w:val="24"/>
          <w:szCs w:val="24"/>
        </w:rPr>
        <w:t xml:space="preserve">ието на община Крумовград към </w:t>
      </w:r>
      <w:r w:rsidR="00E469B3">
        <w:rPr>
          <w:rFonts w:ascii="Times New Roman" w:hAnsi="Times New Roman" w:cs="Times New Roman"/>
          <w:sz w:val="24"/>
          <w:szCs w:val="24"/>
        </w:rPr>
        <w:t>31</w:t>
      </w:r>
      <w:r w:rsidR="004B0311">
        <w:rPr>
          <w:rFonts w:ascii="Times New Roman" w:hAnsi="Times New Roman" w:cs="Times New Roman"/>
          <w:sz w:val="24"/>
          <w:szCs w:val="24"/>
        </w:rPr>
        <w:t>.12.202</w:t>
      </w:r>
      <w:r w:rsidR="004B0311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4738D2">
        <w:rPr>
          <w:rFonts w:ascii="Times New Roman" w:hAnsi="Times New Roman" w:cs="Times New Roman"/>
          <w:sz w:val="24"/>
          <w:szCs w:val="24"/>
        </w:rPr>
        <w:t xml:space="preserve"> г.</w:t>
      </w:r>
      <w:r w:rsidR="001730A3">
        <w:rPr>
          <w:rFonts w:ascii="Times New Roman" w:hAnsi="Times New Roman" w:cs="Times New Roman"/>
          <w:sz w:val="24"/>
          <w:szCs w:val="24"/>
        </w:rPr>
        <w:t xml:space="preserve"> е</w:t>
      </w:r>
      <w:r w:rsidR="004B0311">
        <w:rPr>
          <w:rFonts w:ascii="Times New Roman" w:hAnsi="Times New Roman" w:cs="Times New Roman"/>
          <w:sz w:val="24"/>
          <w:szCs w:val="24"/>
        </w:rPr>
        <w:t>:</w:t>
      </w:r>
    </w:p>
    <w:p w:rsidR="004B0311" w:rsidRPr="00094D25" w:rsidRDefault="00E469B3" w:rsidP="004B0311">
      <w:pPr>
        <w:pStyle w:val="a5"/>
        <w:numPr>
          <w:ilvl w:val="2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По постоянен адрес общо 46 314</w:t>
      </w:r>
      <w:r w:rsidR="00094D25">
        <w:rPr>
          <w:rFonts w:ascii="Times New Roman" w:hAnsi="Times New Roman"/>
          <w:sz w:val="24"/>
          <w:szCs w:val="24"/>
          <w:lang w:val="bg-BG"/>
        </w:rPr>
        <w:t xml:space="preserve"> души;</w:t>
      </w:r>
    </w:p>
    <w:p w:rsidR="00DE1B7F" w:rsidRPr="0014564E" w:rsidRDefault="00094D25" w:rsidP="0014564E">
      <w:pPr>
        <w:pStyle w:val="a5"/>
        <w:numPr>
          <w:ilvl w:val="2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По настоящ адрес общо 20 879 души.</w:t>
      </w:r>
    </w:p>
    <w:p w:rsidR="00104C1B" w:rsidRPr="000362D5" w:rsidRDefault="00104C1B" w:rsidP="009C35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04C1B" w:rsidRPr="00B4387A" w:rsidRDefault="00B4387A" w:rsidP="004B5DFE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AA7C6E" w:rsidRPr="00B4387A">
        <w:rPr>
          <w:rFonts w:ascii="Times New Roman" w:hAnsi="Times New Roman" w:cs="Times New Roman"/>
          <w:bCs/>
          <w:i/>
          <w:sz w:val="24"/>
          <w:szCs w:val="24"/>
        </w:rPr>
        <w:t>Население по етническа принадлежност</w:t>
      </w:r>
      <w:r w:rsidR="00AA7C6E" w:rsidRPr="00B4387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A7C6E" w:rsidRPr="00B4387A">
        <w:rPr>
          <w:rFonts w:ascii="Times New Roman" w:hAnsi="Times New Roman" w:cs="Times New Roman"/>
          <w:bCs/>
          <w:i/>
          <w:sz w:val="24"/>
          <w:szCs w:val="24"/>
        </w:rPr>
        <w:t xml:space="preserve">на </w:t>
      </w:r>
      <w:r w:rsidR="008C1D35" w:rsidRPr="00B4387A">
        <w:rPr>
          <w:rFonts w:ascii="Times New Roman" w:hAnsi="Times New Roman" w:cs="Times New Roman"/>
          <w:bCs/>
          <w:i/>
          <w:sz w:val="24"/>
          <w:szCs w:val="24"/>
        </w:rPr>
        <w:t>о</w:t>
      </w:r>
      <w:r w:rsidR="002519A0">
        <w:rPr>
          <w:rFonts w:ascii="Times New Roman" w:hAnsi="Times New Roman" w:cs="Times New Roman"/>
          <w:bCs/>
          <w:i/>
          <w:sz w:val="24"/>
          <w:szCs w:val="24"/>
        </w:rPr>
        <w:t xml:space="preserve">бщина Крумовград </w:t>
      </w:r>
      <w:r w:rsidR="00104C1B" w:rsidRPr="00B4387A">
        <w:rPr>
          <w:rFonts w:ascii="Times New Roman" w:hAnsi="Times New Roman" w:cs="Times New Roman"/>
          <w:bCs/>
          <w:i/>
          <w:sz w:val="24"/>
          <w:szCs w:val="24"/>
        </w:rPr>
        <w:t>(</w:t>
      </w:r>
      <w:r w:rsidR="00AA7C6E" w:rsidRPr="00B4387A">
        <w:rPr>
          <w:rFonts w:ascii="Times New Roman" w:hAnsi="Times New Roman" w:cs="Times New Roman"/>
          <w:bCs/>
          <w:i/>
          <w:sz w:val="24"/>
          <w:szCs w:val="24"/>
        </w:rPr>
        <w:t xml:space="preserve">по данни на НСИ) </w:t>
      </w:r>
      <w:r w:rsidR="00AA7C6E" w:rsidRPr="00652EA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към 07.09.2021 </w:t>
      </w:r>
      <w:r w:rsidR="00104C1B" w:rsidRPr="00652EA6">
        <w:rPr>
          <w:rFonts w:ascii="Times New Roman" w:hAnsi="Times New Roman" w:cs="Times New Roman"/>
          <w:b/>
          <w:bCs/>
          <w:i/>
          <w:sz w:val="24"/>
          <w:szCs w:val="24"/>
        </w:rPr>
        <w:t>г.</w:t>
      </w:r>
      <w:r w:rsidR="00104C1B" w:rsidRPr="00B4387A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:rsidR="00104C1B" w:rsidRPr="00AA7C6E" w:rsidRDefault="00104C1B" w:rsidP="00AA7C6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362D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</w:t>
      </w:r>
      <w:r w:rsidRPr="000362D5">
        <w:rPr>
          <w:rFonts w:ascii="Times New Roman" w:hAnsi="Times New Roman" w:cs="Times New Roman"/>
          <w:b/>
          <w:bCs/>
          <w:sz w:val="24"/>
          <w:szCs w:val="24"/>
        </w:rPr>
        <w:t>Таблица № 1</w:t>
      </w:r>
    </w:p>
    <w:tbl>
      <w:tblPr>
        <w:tblpPr w:leftFromText="141" w:rightFromText="141" w:vertAnchor="text" w:horzAnchor="margin" w:tblpX="-254" w:tblpY="3"/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6"/>
        <w:gridCol w:w="1418"/>
        <w:gridCol w:w="992"/>
        <w:gridCol w:w="992"/>
        <w:gridCol w:w="1134"/>
        <w:gridCol w:w="709"/>
        <w:gridCol w:w="1276"/>
        <w:gridCol w:w="1134"/>
        <w:gridCol w:w="1134"/>
      </w:tblGrid>
      <w:tr w:rsidR="00AA7C6E" w:rsidRPr="00AA7C6E" w:rsidTr="00AA7C6E">
        <w:trPr>
          <w:trHeight w:val="414"/>
        </w:trPr>
        <w:tc>
          <w:tcPr>
            <w:tcW w:w="1306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 xml:space="preserve">Брой население </w:t>
            </w:r>
          </w:p>
        </w:tc>
        <w:tc>
          <w:tcPr>
            <w:tcW w:w="7371" w:type="dxa"/>
            <w:gridSpan w:val="7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Етническа група</w:t>
            </w:r>
          </w:p>
        </w:tc>
      </w:tr>
      <w:tr w:rsidR="00AA7C6E" w:rsidRPr="00AA7C6E" w:rsidTr="00AA7C6E">
        <w:trPr>
          <w:trHeight w:val="463"/>
        </w:trPr>
        <w:tc>
          <w:tcPr>
            <w:tcW w:w="1306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Общо</w:t>
            </w:r>
          </w:p>
        </w:tc>
        <w:tc>
          <w:tcPr>
            <w:tcW w:w="992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българска</w:t>
            </w:r>
          </w:p>
        </w:tc>
        <w:tc>
          <w:tcPr>
            <w:tcW w:w="992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турска</w:t>
            </w:r>
          </w:p>
        </w:tc>
        <w:tc>
          <w:tcPr>
            <w:tcW w:w="1134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ромска</w:t>
            </w:r>
          </w:p>
        </w:tc>
        <w:tc>
          <w:tcPr>
            <w:tcW w:w="709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друга</w:t>
            </w:r>
          </w:p>
        </w:tc>
        <w:tc>
          <w:tcPr>
            <w:tcW w:w="1276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Не мога да определя</w:t>
            </w:r>
          </w:p>
        </w:tc>
        <w:tc>
          <w:tcPr>
            <w:tcW w:w="1134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желая да отговарям</w:t>
            </w:r>
          </w:p>
        </w:tc>
        <w:tc>
          <w:tcPr>
            <w:tcW w:w="1134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непоказани</w:t>
            </w:r>
          </w:p>
        </w:tc>
      </w:tr>
      <w:tr w:rsidR="00AA7C6E" w:rsidRPr="00AA7C6E" w:rsidTr="00AA7C6E">
        <w:trPr>
          <w:trHeight w:val="488"/>
        </w:trPr>
        <w:tc>
          <w:tcPr>
            <w:tcW w:w="1306" w:type="dxa"/>
            <w:shd w:val="solid" w:color="99CCFF" w:fill="99CCFF"/>
          </w:tcPr>
          <w:p w:rsidR="00AA7C6E" w:rsidRPr="00AA7C6E" w:rsidRDefault="00AA7C6E" w:rsidP="00AA7C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 xml:space="preserve">  Община  Крумовград</w:t>
            </w:r>
          </w:p>
        </w:tc>
        <w:tc>
          <w:tcPr>
            <w:tcW w:w="1418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16 909</w:t>
            </w:r>
          </w:p>
        </w:tc>
        <w:tc>
          <w:tcPr>
            <w:tcW w:w="992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4 193</w:t>
            </w:r>
          </w:p>
        </w:tc>
        <w:tc>
          <w:tcPr>
            <w:tcW w:w="992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10 364</w:t>
            </w:r>
          </w:p>
        </w:tc>
        <w:tc>
          <w:tcPr>
            <w:tcW w:w="1134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09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34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665 </w:t>
            </w:r>
          </w:p>
        </w:tc>
        <w:tc>
          <w:tcPr>
            <w:tcW w:w="1134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1 084</w:t>
            </w:r>
          </w:p>
        </w:tc>
      </w:tr>
    </w:tbl>
    <w:p w:rsidR="00AA7C6E" w:rsidRPr="000362D5" w:rsidRDefault="00AA7C6E" w:rsidP="00590AC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C1B" w:rsidRPr="000362D5" w:rsidRDefault="00104C1B" w:rsidP="003032D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62D5">
        <w:rPr>
          <w:rFonts w:ascii="Times New Roman" w:hAnsi="Times New Roman" w:cs="Times New Roman"/>
          <w:sz w:val="24"/>
          <w:szCs w:val="24"/>
        </w:rPr>
        <w:t>Основни етноси в община Крумовград, според самоопределил</w:t>
      </w:r>
      <w:r w:rsidR="004738D2">
        <w:rPr>
          <w:rFonts w:ascii="Times New Roman" w:hAnsi="Times New Roman" w:cs="Times New Roman"/>
          <w:sz w:val="24"/>
          <w:szCs w:val="24"/>
        </w:rPr>
        <w:t>ите се граждани са: турска</w:t>
      </w:r>
      <w:r w:rsidR="00AA7C6E">
        <w:rPr>
          <w:rFonts w:ascii="Times New Roman" w:hAnsi="Times New Roman" w:cs="Times New Roman"/>
          <w:sz w:val="24"/>
          <w:szCs w:val="24"/>
        </w:rPr>
        <w:t xml:space="preserve"> – 61</w:t>
      </w:r>
      <w:r w:rsidRPr="000362D5">
        <w:rPr>
          <w:rFonts w:ascii="Times New Roman" w:hAnsi="Times New Roman" w:cs="Times New Roman"/>
          <w:sz w:val="24"/>
          <w:szCs w:val="24"/>
        </w:rPr>
        <w:t xml:space="preserve"> % от общия брой на населен</w:t>
      </w:r>
      <w:r w:rsidR="004738D2">
        <w:rPr>
          <w:rFonts w:ascii="Times New Roman" w:hAnsi="Times New Roman" w:cs="Times New Roman"/>
          <w:sz w:val="24"/>
          <w:szCs w:val="24"/>
        </w:rPr>
        <w:t>ието, българска</w:t>
      </w:r>
      <w:r w:rsidR="000C14C1">
        <w:rPr>
          <w:rFonts w:ascii="Times New Roman" w:hAnsi="Times New Roman" w:cs="Times New Roman"/>
          <w:sz w:val="24"/>
          <w:szCs w:val="24"/>
        </w:rPr>
        <w:t xml:space="preserve"> – 25</w:t>
      </w:r>
      <w:r w:rsidR="004738D2">
        <w:rPr>
          <w:rFonts w:ascii="Times New Roman" w:hAnsi="Times New Roman" w:cs="Times New Roman"/>
          <w:sz w:val="24"/>
          <w:szCs w:val="24"/>
        </w:rPr>
        <w:t xml:space="preserve"> %, ромска</w:t>
      </w:r>
      <w:r w:rsidRPr="000362D5">
        <w:rPr>
          <w:rFonts w:ascii="Times New Roman" w:hAnsi="Times New Roman" w:cs="Times New Roman"/>
          <w:sz w:val="24"/>
          <w:szCs w:val="24"/>
        </w:rPr>
        <w:t xml:space="preserve"> - 0,2</w:t>
      </w:r>
      <w:r w:rsidR="000C14C1">
        <w:rPr>
          <w:rFonts w:ascii="Times New Roman" w:hAnsi="Times New Roman" w:cs="Times New Roman"/>
          <w:sz w:val="24"/>
          <w:szCs w:val="24"/>
        </w:rPr>
        <w:t>7 % , друга -  3</w:t>
      </w:r>
      <w:r w:rsidRPr="000362D5">
        <w:rPr>
          <w:rFonts w:ascii="Times New Roman" w:hAnsi="Times New Roman" w:cs="Times New Roman"/>
          <w:sz w:val="24"/>
          <w:szCs w:val="24"/>
        </w:rPr>
        <w:t xml:space="preserve"> %</w:t>
      </w:r>
      <w:r w:rsidR="000C14C1">
        <w:rPr>
          <w:rFonts w:ascii="Times New Roman" w:hAnsi="Times New Roman" w:cs="Times New Roman"/>
          <w:sz w:val="24"/>
          <w:szCs w:val="24"/>
        </w:rPr>
        <w:t>, не мога да определя – 0,3 %</w:t>
      </w:r>
      <w:r w:rsidR="004738D2">
        <w:rPr>
          <w:rFonts w:ascii="Times New Roman" w:hAnsi="Times New Roman" w:cs="Times New Roman"/>
          <w:sz w:val="24"/>
          <w:szCs w:val="24"/>
        </w:rPr>
        <w:t xml:space="preserve"> и </w:t>
      </w:r>
      <w:r w:rsidR="000C14C1">
        <w:rPr>
          <w:rFonts w:ascii="Times New Roman" w:hAnsi="Times New Roman" w:cs="Times New Roman"/>
          <w:sz w:val="24"/>
          <w:szCs w:val="24"/>
        </w:rPr>
        <w:t>не желая да отговарям -  4%</w:t>
      </w:r>
      <w:r w:rsidRPr="000362D5">
        <w:rPr>
          <w:rFonts w:ascii="Times New Roman" w:hAnsi="Times New Roman" w:cs="Times New Roman"/>
          <w:sz w:val="24"/>
          <w:szCs w:val="24"/>
        </w:rPr>
        <w:t>.</w:t>
      </w:r>
    </w:p>
    <w:p w:rsidR="00104C1B" w:rsidRPr="000362D5" w:rsidRDefault="00104C1B" w:rsidP="003032D1">
      <w:pPr>
        <w:pStyle w:val="a5"/>
        <w:spacing w:line="276" w:lineRule="auto"/>
        <w:ind w:left="0"/>
        <w:rPr>
          <w:rFonts w:ascii="Times New Roman" w:hAnsi="Times New Roman"/>
          <w:sz w:val="24"/>
          <w:szCs w:val="24"/>
          <w:lang w:val="bg-BG"/>
        </w:rPr>
      </w:pPr>
    </w:p>
    <w:p w:rsidR="00104C1B" w:rsidRPr="000362D5" w:rsidRDefault="00104C1B" w:rsidP="003032D1">
      <w:pPr>
        <w:pStyle w:val="a5"/>
        <w:numPr>
          <w:ilvl w:val="1"/>
          <w:numId w:val="1"/>
        </w:numPr>
        <w:spacing w:line="276" w:lineRule="auto"/>
        <w:ind w:left="0" w:firstLine="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0362D5">
        <w:rPr>
          <w:rFonts w:ascii="Times New Roman" w:hAnsi="Times New Roman"/>
          <w:b/>
          <w:bCs/>
          <w:sz w:val="24"/>
          <w:szCs w:val="24"/>
          <w:lang w:val="bg-BG"/>
        </w:rPr>
        <w:t xml:space="preserve">Населени </w:t>
      </w:r>
      <w:r w:rsidRPr="000362D5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места (квартали, махали) с компактно </w:t>
      </w:r>
      <w:r w:rsidRPr="000362D5">
        <w:rPr>
          <w:rFonts w:ascii="Times New Roman" w:hAnsi="Times New Roman"/>
          <w:b/>
          <w:bCs/>
          <w:sz w:val="24"/>
          <w:szCs w:val="24"/>
          <w:lang w:val="bg-BG"/>
        </w:rPr>
        <w:t>ромско население на територията на общината:</w:t>
      </w:r>
    </w:p>
    <w:p w:rsidR="00104C1B" w:rsidRPr="000362D5" w:rsidRDefault="00104C1B" w:rsidP="003032D1">
      <w:pPr>
        <w:pStyle w:val="a5"/>
        <w:spacing w:line="276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362D5">
        <w:rPr>
          <w:rFonts w:ascii="Times New Roman" w:hAnsi="Times New Roman"/>
          <w:sz w:val="24"/>
          <w:szCs w:val="24"/>
          <w:lang w:val="bg-BG"/>
        </w:rPr>
        <w:t>На територията на община Крумовград няма населени места с компактно ромско население. Има махали към населени места, в които са налице рискови фактори подкрепящи бедността – слабо владеене на български език, ниско или липсващо образование и квалификация, нередовно посещаване и ранно отпадане от училище, трайна безработица и липса на трудови навици, ограничени възможности за реализация на пазар</w:t>
      </w:r>
      <w:r w:rsidR="003B3EBD">
        <w:rPr>
          <w:rFonts w:ascii="Times New Roman" w:hAnsi="Times New Roman"/>
          <w:sz w:val="24"/>
          <w:szCs w:val="24"/>
          <w:lang w:val="bg-BG"/>
        </w:rPr>
        <w:t>а на труда, лоши битови условия, ниска здравна култура и др.</w:t>
      </w:r>
      <w:r w:rsidRPr="000362D5">
        <w:rPr>
          <w:rFonts w:ascii="Times New Roman" w:hAnsi="Times New Roman"/>
          <w:sz w:val="24"/>
          <w:szCs w:val="24"/>
          <w:lang w:val="bg-BG"/>
        </w:rPr>
        <w:t xml:space="preserve"> Характеризират се с най-голям брой многодетни семейства, непълнолетни майки, лица на продължително социално подпомагане, деца настанени в институции.</w:t>
      </w:r>
    </w:p>
    <w:p w:rsidR="00104C1B" w:rsidRPr="000362D5" w:rsidRDefault="00104C1B" w:rsidP="003032D1">
      <w:pPr>
        <w:pStyle w:val="a5"/>
        <w:spacing w:line="276" w:lineRule="auto"/>
        <w:ind w:left="0"/>
        <w:rPr>
          <w:rFonts w:ascii="Times New Roman" w:hAnsi="Times New Roman"/>
          <w:sz w:val="24"/>
          <w:szCs w:val="24"/>
          <w:lang w:val="bg-BG"/>
        </w:rPr>
      </w:pPr>
    </w:p>
    <w:p w:rsidR="002E3EB5" w:rsidRDefault="00104C1B" w:rsidP="002E3EB5">
      <w:pPr>
        <w:pStyle w:val="a5"/>
        <w:numPr>
          <w:ilvl w:val="1"/>
          <w:numId w:val="1"/>
        </w:numPr>
        <w:spacing w:line="276" w:lineRule="auto"/>
        <w:ind w:left="0" w:firstLine="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0362D5">
        <w:rPr>
          <w:rFonts w:ascii="Times New Roman" w:hAnsi="Times New Roman"/>
          <w:b/>
          <w:bCs/>
          <w:sz w:val="24"/>
          <w:szCs w:val="24"/>
          <w:lang w:val="bg-BG"/>
        </w:rPr>
        <w:lastRenderedPageBreak/>
        <w:t xml:space="preserve">Брой експерти работещи по етническите и интеграционните въпроси, </w:t>
      </w:r>
      <w:r w:rsidRPr="00FE38DE">
        <w:rPr>
          <w:rFonts w:ascii="Times New Roman" w:hAnsi="Times New Roman"/>
          <w:b/>
          <w:bCs/>
          <w:sz w:val="24"/>
          <w:szCs w:val="24"/>
          <w:lang w:val="bg-BG"/>
        </w:rPr>
        <w:t xml:space="preserve">здравни/образователни/трудови </w:t>
      </w:r>
      <w:proofErr w:type="spellStart"/>
      <w:r w:rsidRPr="00FE38DE">
        <w:rPr>
          <w:rFonts w:ascii="Times New Roman" w:hAnsi="Times New Roman"/>
          <w:b/>
          <w:bCs/>
          <w:sz w:val="24"/>
          <w:szCs w:val="24"/>
          <w:lang w:val="bg-BG"/>
        </w:rPr>
        <w:t>медиатори</w:t>
      </w:r>
      <w:proofErr w:type="spellEnd"/>
      <w:r w:rsidRPr="00FE38DE">
        <w:rPr>
          <w:rFonts w:ascii="Times New Roman" w:hAnsi="Times New Roman"/>
          <w:b/>
          <w:bCs/>
          <w:sz w:val="24"/>
          <w:szCs w:val="24"/>
          <w:lang w:val="bg-BG"/>
        </w:rPr>
        <w:t xml:space="preserve"> или други </w:t>
      </w:r>
    </w:p>
    <w:p w:rsidR="002E3EB5" w:rsidRDefault="002E3EB5" w:rsidP="002E3EB5">
      <w:pPr>
        <w:pStyle w:val="a5"/>
        <w:spacing w:line="276" w:lineRule="auto"/>
        <w:ind w:left="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2E3EB5" w:rsidRPr="00754529" w:rsidRDefault="002E3EB5" w:rsidP="00754529">
      <w:pPr>
        <w:pStyle w:val="a5"/>
        <w:spacing w:line="276" w:lineRule="auto"/>
        <w:ind w:left="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ab/>
      </w:r>
      <w:r w:rsidRPr="00754529">
        <w:rPr>
          <w:rFonts w:ascii="Times New Roman" w:eastAsia="Times New Roman" w:hAnsi="Times New Roman"/>
          <w:sz w:val="24"/>
          <w:szCs w:val="24"/>
          <w:lang w:val="bg-BG"/>
        </w:rPr>
        <w:t>В Община Крумовград са назначени главен експерт „Социални дейности“ и главен специалист „Социални дейности“,</w:t>
      </w:r>
      <w:r w:rsidR="00754529" w:rsidRPr="00754529">
        <w:rPr>
          <w:rFonts w:ascii="Times New Roman" w:eastAsia="Times New Roman" w:hAnsi="Times New Roman"/>
          <w:sz w:val="24"/>
          <w:szCs w:val="24"/>
          <w:lang w:val="bg-BG"/>
        </w:rPr>
        <w:t xml:space="preserve"> старши специалист „Образование и социални дейности“,</w:t>
      </w:r>
      <w:r w:rsidRPr="00754529">
        <w:rPr>
          <w:rFonts w:ascii="Times New Roman" w:eastAsia="Times New Roman" w:hAnsi="Times New Roman"/>
          <w:sz w:val="24"/>
          <w:szCs w:val="24"/>
          <w:lang w:val="bg-BG"/>
        </w:rPr>
        <w:t xml:space="preserve"> които координират и организират дейностите по етническите и интеграционните въпроси.</w:t>
      </w:r>
      <w:r w:rsidR="00754529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proofErr w:type="spellStart"/>
      <w:proofErr w:type="gramStart"/>
      <w:r w:rsidRPr="002E3EB5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територията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общината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работи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един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здравен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медиатор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Дейността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здравния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медиатор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бхваща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всички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населени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места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о</w:t>
      </w:r>
      <w:r w:rsidRPr="002E3EB5">
        <w:rPr>
          <w:rFonts w:ascii="Times New Roman" w:eastAsia="Times New Roman" w:hAnsi="Times New Roman"/>
          <w:sz w:val="24"/>
          <w:szCs w:val="24"/>
        </w:rPr>
        <w:t>бщина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Крумовград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, в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които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живеят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уязвими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групи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като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основните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му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функции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включват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>:</w:t>
      </w:r>
    </w:p>
    <w:p w:rsidR="002E3EB5" w:rsidRPr="002E3EB5" w:rsidRDefault="002E3EB5" w:rsidP="00754529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3EB5">
        <w:rPr>
          <w:rFonts w:ascii="Times New Roman" w:eastAsia="Times New Roman" w:hAnsi="Times New Roman" w:cs="Times New Roman"/>
          <w:sz w:val="24"/>
          <w:szCs w:val="24"/>
          <w:lang w:eastAsia="bg-BG"/>
        </w:rPr>
        <w:t>съдействие за достъп до услуги в сферата на здравеопазването за нуждаещи се лица;</w:t>
      </w:r>
    </w:p>
    <w:p w:rsidR="002E3EB5" w:rsidRPr="002E3EB5" w:rsidRDefault="002E3EB5" w:rsidP="00754529">
      <w:pPr>
        <w:numPr>
          <w:ilvl w:val="0"/>
          <w:numId w:val="2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3EB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подпомагане на комуникацията със здравноосигурителната каса;</w:t>
      </w:r>
    </w:p>
    <w:p w:rsidR="002E3EB5" w:rsidRPr="002E3EB5" w:rsidRDefault="002E3EB5" w:rsidP="00754529">
      <w:pPr>
        <w:numPr>
          <w:ilvl w:val="0"/>
          <w:numId w:val="2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3EB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подпомагане на комуникацията с дирекция „Социално подпомагане“, Агенцията за закрила на детето и Комисията за защита от дискриминация;</w:t>
      </w:r>
    </w:p>
    <w:p w:rsidR="002E3EB5" w:rsidRPr="002E3EB5" w:rsidRDefault="002E3EB5" w:rsidP="00754529">
      <w:pPr>
        <w:numPr>
          <w:ilvl w:val="0"/>
          <w:numId w:val="2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3EB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 на здравно образование и профилактични дейности сред населението.</w:t>
      </w:r>
    </w:p>
    <w:p w:rsidR="00CB0942" w:rsidRPr="00652EA6" w:rsidRDefault="00237721" w:rsidP="00754529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652EA6">
        <w:rPr>
          <w:rFonts w:ascii="Times New Roman" w:hAnsi="Times New Roman"/>
          <w:b/>
          <w:bCs/>
          <w:sz w:val="24"/>
          <w:szCs w:val="24"/>
          <w:lang w:val="bg-BG"/>
        </w:rPr>
        <w:t>План за действие на община Крумовград в изпълнение на областната стратегия за приобщаване на българските граждани от ромски произход и други граждани в уязвимо социално положение,</w:t>
      </w:r>
      <w:r w:rsidR="00CB0942" w:rsidRPr="00652EA6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Pr="00652EA6">
        <w:rPr>
          <w:rFonts w:ascii="Times New Roman" w:hAnsi="Times New Roman"/>
          <w:b/>
          <w:bCs/>
          <w:sz w:val="24"/>
          <w:szCs w:val="24"/>
          <w:lang w:val="bg-BG"/>
        </w:rPr>
        <w:t xml:space="preserve">живеещи в </w:t>
      </w:r>
      <w:r w:rsidR="00754529">
        <w:rPr>
          <w:rFonts w:ascii="Times New Roman" w:hAnsi="Times New Roman"/>
          <w:b/>
          <w:bCs/>
          <w:sz w:val="24"/>
          <w:szCs w:val="24"/>
          <w:lang w:val="bg-BG"/>
        </w:rPr>
        <w:t>сходна на ромите ситуация (2021-2030</w:t>
      </w:r>
      <w:r w:rsidRPr="00652EA6">
        <w:rPr>
          <w:rFonts w:ascii="Times New Roman" w:hAnsi="Times New Roman"/>
          <w:b/>
          <w:bCs/>
          <w:sz w:val="24"/>
          <w:szCs w:val="24"/>
          <w:lang w:val="bg-BG"/>
        </w:rPr>
        <w:t>)</w:t>
      </w:r>
    </w:p>
    <w:p w:rsidR="00776EB1" w:rsidRDefault="00776EB1" w:rsidP="00CB094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76EB1" w:rsidRPr="00776EB1" w:rsidRDefault="00104C1B" w:rsidP="00776EB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6ED7">
        <w:rPr>
          <w:rFonts w:ascii="Times New Roman" w:hAnsi="Times New Roman" w:cs="Times New Roman"/>
          <w:sz w:val="24"/>
          <w:szCs w:val="24"/>
        </w:rPr>
        <w:t>Планът</w:t>
      </w:r>
      <w:r w:rsidRPr="00E06ED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06ED7">
        <w:rPr>
          <w:rFonts w:ascii="Times New Roman" w:hAnsi="Times New Roman" w:cs="Times New Roman"/>
          <w:sz w:val="24"/>
          <w:szCs w:val="24"/>
        </w:rPr>
        <w:t xml:space="preserve">за действие на община Крумовград </w:t>
      </w:r>
      <w:r w:rsidR="00C84A73" w:rsidRPr="00E06ED7">
        <w:rPr>
          <w:rFonts w:ascii="Times New Roman" w:hAnsi="Times New Roman" w:cs="Times New Roman"/>
          <w:sz w:val="24"/>
          <w:szCs w:val="24"/>
        </w:rPr>
        <w:t>в</w:t>
      </w:r>
      <w:r w:rsidR="00C84A73" w:rsidRPr="00C84A73">
        <w:rPr>
          <w:rFonts w:ascii="Times New Roman" w:hAnsi="Times New Roman" w:cs="Times New Roman"/>
          <w:sz w:val="24"/>
          <w:szCs w:val="24"/>
        </w:rPr>
        <w:t xml:space="preserve"> изпълнение на областната стратегия за приобщаване на българските граждани от ромски произход и други граждани в уязвимо социално положение, живеещи в сходн</w:t>
      </w:r>
      <w:r w:rsidR="005952F6">
        <w:rPr>
          <w:rFonts w:ascii="Times New Roman" w:hAnsi="Times New Roman" w:cs="Times New Roman"/>
          <w:sz w:val="24"/>
          <w:szCs w:val="24"/>
        </w:rPr>
        <w:t xml:space="preserve">а на ромите ситуация </w:t>
      </w:r>
      <w:r w:rsidR="00776EB1">
        <w:rPr>
          <w:rFonts w:ascii="Times New Roman" w:hAnsi="Times New Roman" w:cs="Times New Roman"/>
          <w:sz w:val="24"/>
          <w:szCs w:val="24"/>
        </w:rPr>
        <w:t xml:space="preserve"> е съобразен с </w:t>
      </w:r>
      <w:r w:rsidR="00776EB1" w:rsidRPr="00776EB1">
        <w:rPr>
          <w:rFonts w:ascii="Times New Roman" w:hAnsi="Times New Roman" w:cs="Times New Roman"/>
          <w:sz w:val="24"/>
          <w:szCs w:val="24"/>
        </w:rPr>
        <w:t xml:space="preserve"> Областната стратегия на област Кърджали за равенство, приобщаване и участие на ромите (2021-2030) в изпълнение на Национална стратегия на Република България за равенство, приобщаване и участие на ромите (2021-2030) и е в съответствие с Плана за интегрирано развитие на община Крумовград (2021-2027)</w:t>
      </w:r>
      <w:r w:rsidR="00652EA6">
        <w:rPr>
          <w:rFonts w:ascii="Times New Roman" w:hAnsi="Times New Roman" w:cs="Times New Roman"/>
          <w:sz w:val="24"/>
          <w:szCs w:val="24"/>
        </w:rPr>
        <w:t>. Приет е с Решение</w:t>
      </w:r>
      <w:r w:rsidR="00652EA6" w:rsidRPr="00652EA6">
        <w:t xml:space="preserve"> </w:t>
      </w:r>
      <w:r w:rsidR="00652EA6" w:rsidRPr="00652EA6">
        <w:rPr>
          <w:rFonts w:ascii="Times New Roman" w:hAnsi="Times New Roman" w:cs="Times New Roman"/>
          <w:sz w:val="24"/>
          <w:szCs w:val="24"/>
        </w:rPr>
        <w:t xml:space="preserve"> № 566 от Протокол № 35 от 28.07.2023 г. на Общински съвет Крумовград.</w:t>
      </w:r>
    </w:p>
    <w:p w:rsidR="00776EB1" w:rsidRPr="00776EB1" w:rsidRDefault="00776EB1" w:rsidP="00776EB1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776EB1">
        <w:rPr>
          <w:rFonts w:ascii="Times New Roman" w:hAnsi="Times New Roman" w:cs="Times New Roman"/>
          <w:sz w:val="24"/>
          <w:szCs w:val="24"/>
        </w:rPr>
        <w:tab/>
        <w:t>Изпълнението му е насочено към:</w:t>
      </w:r>
    </w:p>
    <w:p w:rsidR="00776EB1" w:rsidRPr="00F07576" w:rsidRDefault="00776EB1" w:rsidP="0016085E">
      <w:pPr>
        <w:pStyle w:val="a5"/>
        <w:numPr>
          <w:ilvl w:val="0"/>
          <w:numId w:val="9"/>
        </w:numPr>
        <w:spacing w:line="288" w:lineRule="auto"/>
        <w:rPr>
          <w:rFonts w:ascii="Times New Roman" w:hAnsi="Times New Roman"/>
          <w:sz w:val="24"/>
          <w:szCs w:val="24"/>
          <w:lang w:val="bg-BG"/>
        </w:rPr>
      </w:pPr>
      <w:r w:rsidRPr="00F07576">
        <w:rPr>
          <w:rFonts w:ascii="Times New Roman" w:hAnsi="Times New Roman"/>
          <w:sz w:val="24"/>
          <w:szCs w:val="24"/>
          <w:lang w:val="bg-BG"/>
        </w:rPr>
        <w:t>Подобряване адаптивността и качеството на живот на целевите групи, нуждаещи се от социална подкрепа;</w:t>
      </w:r>
    </w:p>
    <w:p w:rsidR="00776EB1" w:rsidRPr="00F07576" w:rsidRDefault="00776EB1" w:rsidP="0016085E">
      <w:pPr>
        <w:pStyle w:val="a5"/>
        <w:numPr>
          <w:ilvl w:val="0"/>
          <w:numId w:val="9"/>
        </w:numPr>
        <w:spacing w:line="288" w:lineRule="auto"/>
        <w:rPr>
          <w:rFonts w:ascii="Times New Roman" w:hAnsi="Times New Roman"/>
          <w:sz w:val="24"/>
          <w:szCs w:val="24"/>
          <w:lang w:val="bg-BG"/>
        </w:rPr>
      </w:pPr>
      <w:r w:rsidRPr="00F07576">
        <w:rPr>
          <w:rFonts w:ascii="Times New Roman" w:hAnsi="Times New Roman"/>
          <w:sz w:val="24"/>
          <w:szCs w:val="24"/>
          <w:lang w:val="bg-BG"/>
        </w:rPr>
        <w:t xml:space="preserve">Преодоляване на изолацията и интегрирането в обществото на хората от </w:t>
      </w:r>
      <w:proofErr w:type="spellStart"/>
      <w:r w:rsidRPr="00F07576">
        <w:rPr>
          <w:rFonts w:ascii="Times New Roman" w:hAnsi="Times New Roman"/>
          <w:sz w:val="24"/>
          <w:szCs w:val="24"/>
          <w:lang w:val="bg-BG"/>
        </w:rPr>
        <w:t>маргинализираните</w:t>
      </w:r>
      <w:proofErr w:type="spellEnd"/>
      <w:r w:rsidRPr="00F07576">
        <w:rPr>
          <w:rFonts w:ascii="Times New Roman" w:hAnsi="Times New Roman"/>
          <w:sz w:val="24"/>
          <w:szCs w:val="24"/>
          <w:lang w:val="bg-BG"/>
        </w:rPr>
        <w:t xml:space="preserve"> групи;</w:t>
      </w:r>
    </w:p>
    <w:p w:rsidR="00776EB1" w:rsidRPr="00F07576" w:rsidRDefault="00776EB1" w:rsidP="0016085E">
      <w:pPr>
        <w:pStyle w:val="a5"/>
        <w:numPr>
          <w:ilvl w:val="0"/>
          <w:numId w:val="9"/>
        </w:numPr>
        <w:spacing w:line="288" w:lineRule="auto"/>
        <w:rPr>
          <w:rFonts w:ascii="Times New Roman" w:hAnsi="Times New Roman"/>
          <w:sz w:val="24"/>
          <w:szCs w:val="24"/>
          <w:lang w:val="bg-BG"/>
        </w:rPr>
      </w:pPr>
      <w:r w:rsidRPr="00F07576">
        <w:rPr>
          <w:rFonts w:ascii="Times New Roman" w:hAnsi="Times New Roman"/>
          <w:sz w:val="24"/>
          <w:szCs w:val="24"/>
          <w:lang w:val="bg-BG"/>
        </w:rPr>
        <w:t>Мотивиране и стимулиране на хората в риск да се справят с проблемите си;</w:t>
      </w:r>
    </w:p>
    <w:p w:rsidR="00776EB1" w:rsidRPr="00F07576" w:rsidRDefault="00776EB1" w:rsidP="0016085E">
      <w:pPr>
        <w:pStyle w:val="a5"/>
        <w:numPr>
          <w:ilvl w:val="0"/>
          <w:numId w:val="9"/>
        </w:numPr>
        <w:spacing w:line="288" w:lineRule="auto"/>
        <w:rPr>
          <w:rFonts w:ascii="Times New Roman" w:hAnsi="Times New Roman"/>
          <w:sz w:val="24"/>
          <w:szCs w:val="24"/>
          <w:lang w:val="bg-BG"/>
        </w:rPr>
      </w:pPr>
      <w:r w:rsidRPr="00F07576">
        <w:rPr>
          <w:rFonts w:ascii="Times New Roman" w:hAnsi="Times New Roman"/>
          <w:sz w:val="24"/>
          <w:szCs w:val="24"/>
          <w:lang w:val="bg-BG"/>
        </w:rPr>
        <w:t>Активизиране на гражданското общество за толерантност, съпричастност и социалност към хората в неравностойно положение.</w:t>
      </w:r>
    </w:p>
    <w:p w:rsidR="00776EB1" w:rsidRPr="00007FF5" w:rsidRDefault="00776EB1" w:rsidP="001D0F86">
      <w:pPr>
        <w:spacing w:after="0" w:line="288" w:lineRule="auto"/>
        <w:rPr>
          <w:sz w:val="24"/>
          <w:szCs w:val="24"/>
        </w:rPr>
      </w:pPr>
    </w:p>
    <w:p w:rsidR="00104C1B" w:rsidRPr="00812607" w:rsidRDefault="00104C1B" w:rsidP="0016085E">
      <w:pPr>
        <w:pStyle w:val="2"/>
        <w:numPr>
          <w:ilvl w:val="0"/>
          <w:numId w:val="3"/>
        </w:numPr>
        <w:shd w:val="clear" w:color="auto" w:fill="BDD6EE"/>
        <w:spacing w:before="0" w:line="288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513033668"/>
      <w:bookmarkStart w:id="3" w:name="_Toc532823583"/>
      <w:r w:rsidRPr="00812607">
        <w:rPr>
          <w:rFonts w:ascii="Times New Roman" w:hAnsi="Times New Roman" w:cs="Times New Roman"/>
          <w:b/>
          <w:bCs/>
          <w:color w:val="auto"/>
          <w:sz w:val="24"/>
          <w:szCs w:val="24"/>
        </w:rPr>
        <w:t>МЕРКИ ОТ НПД, ЗАЛЕГНАЛИ В ОБЩИНСКИЯ ПЛАН ПО ПРИОРИТЕТИ</w:t>
      </w:r>
      <w:bookmarkEnd w:id="2"/>
      <w:bookmarkEnd w:id="3"/>
    </w:p>
    <w:p w:rsidR="00104C1B" w:rsidRPr="00812607" w:rsidRDefault="00104C1B" w:rsidP="00E06CEF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:rsidR="00E9484C" w:rsidRPr="00812607" w:rsidRDefault="00E9484C" w:rsidP="00E9484C">
      <w:pPr>
        <w:shd w:val="clear" w:color="auto" w:fill="BDD6EE"/>
        <w:spacing w:line="28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6882">
        <w:rPr>
          <w:rFonts w:ascii="Times New Roman" w:hAnsi="Times New Roman" w:cs="Times New Roman"/>
          <w:b/>
          <w:bCs/>
          <w:sz w:val="24"/>
          <w:szCs w:val="24"/>
        </w:rPr>
        <w:t>ПРИОРИТЕТ ОБРАЗОВАНИЕ</w:t>
      </w:r>
    </w:p>
    <w:p w:rsidR="00293D43" w:rsidRPr="00293D43" w:rsidRDefault="00293D43" w:rsidP="00293D4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 xml:space="preserve">Образователната структура на населението има важно значение за качествената характеристика на човешките ресурси и тяхното участие в създаването на материални </w:t>
      </w:r>
      <w:r w:rsidRPr="00293D43">
        <w:rPr>
          <w:rFonts w:ascii="Times New Roman" w:hAnsi="Times New Roman" w:cs="Times New Roman"/>
          <w:sz w:val="24"/>
          <w:szCs w:val="24"/>
        </w:rPr>
        <w:lastRenderedPageBreak/>
        <w:t>блага и духовни ценности. Показателите за 2021 г. от извършеното последно национално преброяване на населението, за община Крумовград показват, че делът на хората с висше образование е 9,84% /показателят е по-висок от предходното национално преброяване (6,7%)/, със средно образование са 35,25%, с основно образование  37,14% и с начално и по-ниско образование са 17,70%.  Делът на хората с висше образование за общината е най-нисък.</w:t>
      </w:r>
    </w:p>
    <w:p w:rsidR="00293D43" w:rsidRPr="00293D43" w:rsidRDefault="00293D43" w:rsidP="00293D43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 xml:space="preserve"> </w:t>
      </w:r>
      <w:r w:rsidRPr="00293D43">
        <w:rPr>
          <w:rFonts w:ascii="Times New Roman" w:hAnsi="Times New Roman" w:cs="Times New Roman"/>
          <w:sz w:val="24"/>
          <w:szCs w:val="24"/>
        </w:rPr>
        <w:tab/>
        <w:t>Образованието се е утвърдило като една от основните социални системи. Анализите и оценките на предучилищното и училищно образование в общината се базират на официална статистическа информация и от теренни проучвания.</w:t>
      </w:r>
    </w:p>
    <w:p w:rsidR="00293D43" w:rsidRPr="00293D43" w:rsidRDefault="00293D43" w:rsidP="00293D43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ab/>
        <w:t xml:space="preserve">Обучението в община Крумовград се извършва на </w:t>
      </w:r>
      <w:proofErr w:type="spellStart"/>
      <w:r w:rsidRPr="00293D43">
        <w:rPr>
          <w:rFonts w:ascii="Times New Roman" w:hAnsi="Times New Roman" w:cs="Times New Roman"/>
          <w:sz w:val="24"/>
          <w:szCs w:val="24"/>
        </w:rPr>
        <w:t>едносменен</w:t>
      </w:r>
      <w:proofErr w:type="spellEnd"/>
      <w:r w:rsidRPr="00293D43">
        <w:rPr>
          <w:rFonts w:ascii="Times New Roman" w:hAnsi="Times New Roman" w:cs="Times New Roman"/>
          <w:sz w:val="24"/>
          <w:szCs w:val="24"/>
        </w:rPr>
        <w:t xml:space="preserve"> режим. Материално-техническата база на всяко едно училище е в добро състояние за провеждане на нормален учебно-възпитателен процес. Във всички училища на територията на общината  е организирана целодневна организация на учебния процес. </w:t>
      </w:r>
    </w:p>
    <w:p w:rsidR="00293D43" w:rsidRPr="00293D43" w:rsidRDefault="00293D43" w:rsidP="00293D43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ab/>
        <w:t xml:space="preserve">Образователна система в община Крумовград обхваща 8 детски градини, 12 училища и 2 обслужващи звена. Организиран е безплатен транспорт за деца и ученици от местоживеенето им до най – близката детска градина и най – близкото средищно училище. </w:t>
      </w:r>
    </w:p>
    <w:p w:rsidR="00293D43" w:rsidRPr="00293D43" w:rsidRDefault="00293D43" w:rsidP="00293D43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ab/>
        <w:t xml:space="preserve">Средищни детски градини в община Крумовград са: </w:t>
      </w:r>
    </w:p>
    <w:p w:rsidR="00293D43" w:rsidRPr="00293D43" w:rsidRDefault="00293D43" w:rsidP="00293D43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 xml:space="preserve">Детска градина „Митко </w:t>
      </w:r>
      <w:proofErr w:type="spellStart"/>
      <w:r w:rsidRPr="00293D43">
        <w:rPr>
          <w:rFonts w:ascii="Times New Roman" w:hAnsi="Times New Roman" w:cs="Times New Roman"/>
          <w:sz w:val="24"/>
          <w:szCs w:val="24"/>
        </w:rPr>
        <w:t>Палаузов</w:t>
      </w:r>
      <w:proofErr w:type="spellEnd"/>
      <w:r w:rsidRPr="00293D43">
        <w:rPr>
          <w:rFonts w:ascii="Times New Roman" w:hAnsi="Times New Roman" w:cs="Times New Roman"/>
          <w:sz w:val="24"/>
          <w:szCs w:val="24"/>
        </w:rPr>
        <w:t>“ гр. Крумовград, Детска градина „Юрий Гагарин“ гр. Крумовград;</w:t>
      </w:r>
    </w:p>
    <w:p w:rsidR="00293D43" w:rsidRPr="00293D43" w:rsidRDefault="00293D43" w:rsidP="00293D43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>Детска градина „Слънце“ с. Токачка;</w:t>
      </w:r>
    </w:p>
    <w:p w:rsidR="00293D43" w:rsidRPr="00293D43" w:rsidRDefault="00293D43" w:rsidP="00293D43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 xml:space="preserve"> Детска градина „Радост“ с. Поточница;</w:t>
      </w:r>
    </w:p>
    <w:p w:rsidR="00293D43" w:rsidRPr="00293D43" w:rsidRDefault="00293D43" w:rsidP="00293D43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 xml:space="preserve"> Детска градина „</w:t>
      </w:r>
      <w:proofErr w:type="spellStart"/>
      <w:r w:rsidRPr="00293D43">
        <w:rPr>
          <w:rFonts w:ascii="Times New Roman" w:hAnsi="Times New Roman" w:cs="Times New Roman"/>
          <w:sz w:val="24"/>
          <w:szCs w:val="24"/>
        </w:rPr>
        <w:t>Ран</w:t>
      </w:r>
      <w:proofErr w:type="spellEnd"/>
      <w:r w:rsidRPr="00293D43">
        <w:rPr>
          <w:rFonts w:ascii="Times New Roman" w:hAnsi="Times New Roman" w:cs="Times New Roman"/>
          <w:sz w:val="24"/>
          <w:szCs w:val="24"/>
        </w:rPr>
        <w:t xml:space="preserve"> Босилек“ с. Каменка, община Крумовград. </w:t>
      </w:r>
    </w:p>
    <w:p w:rsidR="00293D43" w:rsidRPr="00293D43" w:rsidRDefault="00293D43" w:rsidP="00293D43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ab/>
        <w:t xml:space="preserve">Защитени детски градини са: </w:t>
      </w:r>
    </w:p>
    <w:p w:rsidR="00293D43" w:rsidRPr="00293D43" w:rsidRDefault="00293D43" w:rsidP="00293D43">
      <w:pPr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 xml:space="preserve">Детска градина „Радост“ с. Поточница; </w:t>
      </w:r>
    </w:p>
    <w:p w:rsidR="00293D43" w:rsidRPr="00293D43" w:rsidRDefault="00293D43" w:rsidP="00293D43">
      <w:pPr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>Детска градина „Слънце“ с. Токачка.</w:t>
      </w:r>
    </w:p>
    <w:p w:rsidR="00293D43" w:rsidRPr="00293D43" w:rsidRDefault="00293D43" w:rsidP="00293D43">
      <w:pPr>
        <w:shd w:val="clear" w:color="auto" w:fill="FFFFFF"/>
        <w:spacing w:after="0" w:line="276" w:lineRule="auto"/>
        <w:ind w:left="1146" w:hanging="437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>Защитени училища:</w:t>
      </w:r>
    </w:p>
    <w:p w:rsidR="00293D43" w:rsidRPr="00293D43" w:rsidRDefault="00293D43" w:rsidP="00293D43">
      <w:pPr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 xml:space="preserve">ОУ „Иван Вазов“ с. Поточница; </w:t>
      </w:r>
    </w:p>
    <w:p w:rsidR="00293D43" w:rsidRPr="00293D43" w:rsidRDefault="00293D43" w:rsidP="00293D43">
      <w:pPr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>ОУ „М. Христов“ с. Аврен;</w:t>
      </w:r>
    </w:p>
    <w:p w:rsidR="00293D43" w:rsidRPr="00293D43" w:rsidRDefault="00293D43" w:rsidP="00293D43">
      <w:pPr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>ДОУ „В. Левски“ с. Егрек - защитено държавно училище.</w:t>
      </w:r>
    </w:p>
    <w:p w:rsidR="00293D43" w:rsidRPr="00293D43" w:rsidRDefault="00293D43" w:rsidP="00293D43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93D43" w:rsidRPr="00293D43" w:rsidRDefault="00293D43" w:rsidP="00293D43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 xml:space="preserve">Актуално състояние на образователната система в община Крумовград през учебната 2023/2024  г. </w:t>
      </w:r>
    </w:p>
    <w:p w:rsidR="00293D43" w:rsidRPr="00293D43" w:rsidRDefault="00293D43" w:rsidP="00293D43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93D43" w:rsidRPr="00293D43" w:rsidRDefault="00293D43" w:rsidP="002E3EB5">
      <w:pPr>
        <w:shd w:val="clear" w:color="auto" w:fill="FFFFFF"/>
        <w:spacing w:after="0" w:line="240" w:lineRule="auto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 w:rsidRPr="00293D43"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Предучилищно обучение:</w:t>
      </w:r>
      <w:r w:rsidRPr="00293D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3D43">
        <w:rPr>
          <w:rFonts w:ascii="Times New Roman" w:eastAsia="TimesNewRomanPSMT" w:hAnsi="Times New Roman" w:cs="Times New Roman"/>
          <w:sz w:val="24"/>
          <w:szCs w:val="24"/>
        </w:rPr>
        <w:t>През учебната 2023/2024 година на територията на община Крумовград детските градини са както следва:</w:t>
      </w:r>
    </w:p>
    <w:p w:rsidR="00CF255E" w:rsidRDefault="00CF255E" w:rsidP="00293D43">
      <w:pPr>
        <w:widowControl w:val="0"/>
        <w:shd w:val="clear" w:color="auto" w:fill="FFFFFF"/>
        <w:spacing w:line="254" w:lineRule="exac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293D43" w:rsidRPr="00293D43" w:rsidRDefault="00293D43" w:rsidP="00293D43">
      <w:pPr>
        <w:widowControl w:val="0"/>
        <w:shd w:val="clear" w:color="auto" w:fill="FFFFFF"/>
        <w:spacing w:line="254" w:lineRule="exact"/>
        <w:jc w:val="right"/>
        <w:rPr>
          <w:rFonts w:ascii="Times New Roman" w:hAnsi="Times New Roman" w:cs="Times New Roman"/>
          <w:sz w:val="24"/>
          <w:szCs w:val="24"/>
          <w:lang w:eastAsia="bg-BG"/>
        </w:rPr>
      </w:pPr>
      <w:r w:rsidRPr="00293D43">
        <w:rPr>
          <w:rFonts w:ascii="Times New Roman" w:hAnsi="Times New Roman" w:cs="Times New Roman"/>
          <w:b/>
          <w:bCs/>
          <w:sz w:val="24"/>
          <w:szCs w:val="24"/>
        </w:rPr>
        <w:t>Таблица № 2</w:t>
      </w:r>
    </w:p>
    <w:tbl>
      <w:tblPr>
        <w:tblW w:w="985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"/>
        <w:gridCol w:w="3943"/>
        <w:gridCol w:w="2126"/>
        <w:gridCol w:w="3119"/>
      </w:tblGrid>
      <w:tr w:rsidR="00293D43" w:rsidRPr="00293D43" w:rsidTr="008A622D">
        <w:tc>
          <w:tcPr>
            <w:tcW w:w="666" w:type="dxa"/>
            <w:shd w:val="clear" w:color="auto" w:fill="auto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943" w:type="dxa"/>
            <w:shd w:val="clear" w:color="auto" w:fill="auto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Име на ДГ/училище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93D43" w:rsidRPr="00293D43" w:rsidRDefault="00293D43" w:rsidP="00293D43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Брой деца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93D43" w:rsidRPr="00293D43" w:rsidRDefault="00293D43" w:rsidP="00293D43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Брой деца със СОП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 xml:space="preserve">ДГ ”Митко </w:t>
            </w:r>
            <w:proofErr w:type="spellStart"/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Палаузов</w:t>
            </w:r>
            <w:proofErr w:type="spellEnd"/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” гр. Крумовград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93D43" w:rsidRPr="00293D43" w:rsidTr="008A622D">
        <w:trPr>
          <w:trHeight w:val="525"/>
        </w:trPr>
        <w:tc>
          <w:tcPr>
            <w:tcW w:w="666" w:type="dxa"/>
            <w:vMerge w:val="restart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</w:t>
            </w: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ДГ „Юрий Гагарин“  гр. Крумовград</w:t>
            </w:r>
          </w:p>
          <w:p w:rsidR="00293D43" w:rsidRPr="00293D43" w:rsidRDefault="00293D43" w:rsidP="00293D43">
            <w:pPr>
              <w:shd w:val="clear" w:color="auto" w:fill="FFFFFF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 xml:space="preserve">в т. ч. 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93D43" w:rsidRPr="00293D43" w:rsidTr="008A622D">
        <w:trPr>
          <w:trHeight w:val="400"/>
        </w:trPr>
        <w:tc>
          <w:tcPr>
            <w:tcW w:w="666" w:type="dxa"/>
            <w:vMerge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spacing w:after="0" w:line="240" w:lineRule="auto"/>
              <w:ind w:right="2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 xml:space="preserve">Полудневна смесена група с. Подрумче 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93D43" w:rsidRPr="00293D43" w:rsidTr="008A622D">
        <w:trPr>
          <w:trHeight w:val="561"/>
        </w:trPr>
        <w:tc>
          <w:tcPr>
            <w:tcW w:w="666" w:type="dxa"/>
            <w:vMerge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spacing w:after="0" w:line="240" w:lineRule="auto"/>
              <w:ind w:right="2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 xml:space="preserve">Полудневна смесена група с. Звънарка, </w:t>
            </w:r>
            <w:proofErr w:type="spellStart"/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мах</w:t>
            </w:r>
            <w:proofErr w:type="spellEnd"/>
            <w:r w:rsidRPr="00293D4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Козино</w:t>
            </w:r>
            <w:proofErr w:type="spellEnd"/>
          </w:p>
          <w:p w:rsidR="00293D43" w:rsidRPr="00293D43" w:rsidRDefault="00293D43" w:rsidP="00293D43">
            <w:pPr>
              <w:shd w:val="clear" w:color="auto" w:fill="FFFFFF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rPr>
          <w:trHeight w:val="402"/>
        </w:trPr>
        <w:tc>
          <w:tcPr>
            <w:tcW w:w="666" w:type="dxa"/>
            <w:vMerge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spacing w:after="0" w:line="240" w:lineRule="auto"/>
              <w:ind w:right="2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Полудневна смесена група с. Орех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ДГ „Слънце“  с. Токачка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ДГ „Мир“  с. Пелин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</w:t>
            </w: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spacing w:before="150" w:after="15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ДГ „Искра“  с. Странджево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ДГ „Лилия Карастоянова“  с. Егрек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ДГ „Радост“  с. Поточница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</w:t>
            </w: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ДГ „</w:t>
            </w:r>
            <w:proofErr w:type="spellStart"/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Ран</w:t>
            </w:r>
            <w:proofErr w:type="spellEnd"/>
            <w:r w:rsidRPr="00293D43">
              <w:rPr>
                <w:rFonts w:ascii="Times New Roman" w:hAnsi="Times New Roman" w:cs="Times New Roman"/>
                <w:sz w:val="20"/>
                <w:szCs w:val="20"/>
              </w:rPr>
              <w:t xml:space="preserve"> Босилек“ с. Каменка 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Общо: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496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</w:tbl>
    <w:p w:rsidR="00293D43" w:rsidRPr="00293D43" w:rsidRDefault="00293D43" w:rsidP="00293D43">
      <w:pPr>
        <w:shd w:val="clear" w:color="auto" w:fill="FFFFFF"/>
        <w:autoSpaceDE w:val="0"/>
        <w:autoSpaceDN w:val="0"/>
        <w:adjustRightInd w:val="0"/>
        <w:spacing w:before="120" w:after="1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293D43" w:rsidRPr="00293D43" w:rsidRDefault="00293D43" w:rsidP="00293D43">
      <w:pPr>
        <w:shd w:val="clear" w:color="auto" w:fill="FFFFFF"/>
        <w:autoSpaceDE w:val="0"/>
        <w:autoSpaceDN w:val="0"/>
        <w:adjustRightInd w:val="0"/>
        <w:spacing w:before="120" w:after="120"/>
        <w:ind w:firstLine="567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b/>
          <w:bCs/>
          <w:sz w:val="24"/>
          <w:szCs w:val="24"/>
          <w:u w:val="single"/>
        </w:rPr>
        <w:t>Начално, основно и средно образование</w:t>
      </w:r>
      <w:r w:rsidRPr="00293D4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293D43" w:rsidRPr="00293D43" w:rsidRDefault="00293D43" w:rsidP="00293D43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 xml:space="preserve">През учебната 2023/2024 г. </w:t>
      </w:r>
      <w:r w:rsidRPr="00293D43">
        <w:rPr>
          <w:rFonts w:ascii="Times New Roman" w:eastAsia="TimesNewRomanPSMT" w:hAnsi="Times New Roman" w:cs="Times New Roman"/>
          <w:sz w:val="24"/>
          <w:szCs w:val="24"/>
        </w:rPr>
        <w:t>общинската образователна система обхваща 12</w:t>
      </w:r>
      <w:r w:rsidRPr="00293D43">
        <w:rPr>
          <w:rFonts w:ascii="Times New Roman" w:hAnsi="Times New Roman" w:cs="Times New Roman"/>
          <w:sz w:val="24"/>
          <w:szCs w:val="24"/>
        </w:rPr>
        <w:t xml:space="preserve"> </w:t>
      </w:r>
      <w:r w:rsidRPr="00293D43">
        <w:rPr>
          <w:rFonts w:ascii="Times New Roman" w:eastAsia="TimesNewRomanPSMT" w:hAnsi="Times New Roman" w:cs="Times New Roman"/>
          <w:sz w:val="24"/>
          <w:szCs w:val="24"/>
        </w:rPr>
        <w:t>училища</w:t>
      </w:r>
      <w:r w:rsidRPr="00293D43">
        <w:rPr>
          <w:rFonts w:ascii="Times New Roman" w:hAnsi="Times New Roman" w:cs="Times New Roman"/>
          <w:sz w:val="24"/>
          <w:szCs w:val="24"/>
        </w:rPr>
        <w:t xml:space="preserve">, </w:t>
      </w:r>
      <w:r w:rsidRPr="00293D43">
        <w:rPr>
          <w:rFonts w:ascii="Times New Roman" w:eastAsia="TimesNewRomanPSMT" w:hAnsi="Times New Roman" w:cs="Times New Roman"/>
          <w:sz w:val="24"/>
          <w:szCs w:val="24"/>
        </w:rPr>
        <w:t>от които</w:t>
      </w:r>
      <w:r w:rsidRPr="00293D43">
        <w:rPr>
          <w:rFonts w:ascii="Times New Roman" w:hAnsi="Times New Roman" w:cs="Times New Roman"/>
          <w:sz w:val="24"/>
          <w:szCs w:val="24"/>
        </w:rPr>
        <w:t xml:space="preserve">: 1 средно, 1 обединено, 1 начално и 7 </w:t>
      </w:r>
      <w:r w:rsidRPr="00293D43">
        <w:rPr>
          <w:rFonts w:ascii="Times New Roman" w:eastAsia="TimesNewRomanPSMT" w:hAnsi="Times New Roman" w:cs="Times New Roman"/>
          <w:sz w:val="24"/>
          <w:szCs w:val="24"/>
        </w:rPr>
        <w:t>основни общински</w:t>
      </w:r>
      <w:r w:rsidRPr="00293D43">
        <w:rPr>
          <w:rFonts w:ascii="Times New Roman" w:hAnsi="Times New Roman" w:cs="Times New Roman"/>
          <w:sz w:val="24"/>
          <w:szCs w:val="24"/>
        </w:rPr>
        <w:t xml:space="preserve">, 1 основно държавно и 1 </w:t>
      </w:r>
      <w:r w:rsidRPr="00293D43">
        <w:rPr>
          <w:rFonts w:ascii="Times New Roman" w:eastAsia="TimesNewRomanPSMT" w:hAnsi="Times New Roman" w:cs="Times New Roman"/>
          <w:sz w:val="24"/>
          <w:szCs w:val="24"/>
        </w:rPr>
        <w:t>професионална гимназия.</w:t>
      </w:r>
    </w:p>
    <w:p w:rsidR="00293D43" w:rsidRPr="00293D43" w:rsidRDefault="00293D43" w:rsidP="00293D43">
      <w:pPr>
        <w:shd w:val="clear" w:color="auto" w:fill="FFFFFF"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293D43" w:rsidRPr="00293D43" w:rsidRDefault="00293D43" w:rsidP="00293D43">
      <w:pPr>
        <w:shd w:val="clear" w:color="auto" w:fill="FFFFFF"/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93D43">
        <w:rPr>
          <w:rFonts w:ascii="Times New Roman" w:hAnsi="Times New Roman" w:cs="Times New Roman"/>
          <w:b/>
          <w:bCs/>
          <w:sz w:val="24"/>
          <w:szCs w:val="24"/>
        </w:rPr>
        <w:t>Таблица № 3</w:t>
      </w:r>
    </w:p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"/>
        <w:gridCol w:w="3801"/>
        <w:gridCol w:w="2410"/>
        <w:gridCol w:w="2835"/>
      </w:tblGrid>
      <w:tr w:rsidR="00293D43" w:rsidRPr="00293D43" w:rsidTr="008A622D">
        <w:tc>
          <w:tcPr>
            <w:tcW w:w="666" w:type="dxa"/>
            <w:shd w:val="clear" w:color="auto" w:fill="auto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801" w:type="dxa"/>
            <w:shd w:val="clear" w:color="auto" w:fill="auto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Име на училището 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93D43" w:rsidRPr="00293D43" w:rsidRDefault="00293D43" w:rsidP="00293D43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Брой ученици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93D43" w:rsidRPr="00293D43" w:rsidRDefault="00293D43" w:rsidP="00293D43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Брой ученици със СОП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СУ „Васил Левски“ гр. Крумовград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944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ОУ „Никола Вапцаров“ с. Горна Кула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ОУ „Христо Ботев“ с. Гулийка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ОУ „Михаил Христов“ с. Аврен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ОУ „П. К. Яворов“ с. Токачка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ОУ „Васил Левски“ с. Луличка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ОУ „Никола Вапцаров“ с. Подрумче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ОУ „Иван Вазов“ с. Поточница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 xml:space="preserve">ОУ „Св. Св. Кирил и Методий“ с. Странджево 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rPr>
          <w:trHeight w:val="70"/>
        </w:trPr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НУ „Васил Левски“ с. </w:t>
            </w:r>
            <w:proofErr w:type="spellStart"/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Козино</w:t>
            </w:r>
            <w:proofErr w:type="spellEnd"/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ПГ по транспорт  „Хр. Смирненски“  гр. Крумовград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ДОУ „Васил Левски“ с. Егрек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Общо: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1601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</w:tr>
    </w:tbl>
    <w:p w:rsidR="00293D43" w:rsidRPr="00293D43" w:rsidRDefault="00293D43" w:rsidP="00293D4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293D43" w:rsidRPr="00293D43" w:rsidRDefault="00293D43" w:rsidP="00293D43">
      <w:pPr>
        <w:widowControl w:val="0"/>
        <w:autoSpaceDE w:val="0"/>
        <w:autoSpaceDN w:val="0"/>
        <w:spacing w:after="0" w:line="276" w:lineRule="auto"/>
        <w:ind w:right="-188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ab/>
        <w:t>Неформалното обучение в общината се предоставя от 2 центъра за подкрепа на личностното развитие /ЦПЛР/ – Общински детски комплекс /ОДК/ и Самостоятелно ученическо общежитие /СУО/.</w:t>
      </w:r>
    </w:p>
    <w:p w:rsidR="00293D43" w:rsidRPr="00293D43" w:rsidRDefault="00293D43" w:rsidP="00293D43">
      <w:pPr>
        <w:widowControl w:val="0"/>
        <w:autoSpaceDE w:val="0"/>
        <w:autoSpaceDN w:val="0"/>
        <w:spacing w:after="0" w:line="276" w:lineRule="auto"/>
        <w:ind w:right="-188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ab/>
        <w:t xml:space="preserve">ЦПЛР – ОДК осъществява дейности по смисъла на чл. 49, ал. 1, т. 1 от ЗПУО за развитие на интересите, способностите, компетентностите и изявата на децата в областта на науките, технологиите, изкуствата и спорта. Към ЦПЛР-ОДК са сформирани 19 групи с 351 </w:t>
      </w:r>
      <w:r w:rsidRPr="00293D43">
        <w:rPr>
          <w:rFonts w:ascii="Times New Roman" w:hAnsi="Times New Roman" w:cs="Times New Roman"/>
          <w:sz w:val="24"/>
          <w:szCs w:val="24"/>
        </w:rPr>
        <w:lastRenderedPageBreak/>
        <w:t xml:space="preserve">ученици, разпределени по направления. </w:t>
      </w:r>
    </w:p>
    <w:p w:rsidR="00293D43" w:rsidRPr="00293D43" w:rsidRDefault="00293D43" w:rsidP="00293D43">
      <w:pPr>
        <w:widowControl w:val="0"/>
        <w:autoSpaceDE w:val="0"/>
        <w:autoSpaceDN w:val="0"/>
        <w:spacing w:after="0" w:line="276" w:lineRule="auto"/>
        <w:ind w:right="-188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ab/>
        <w:t xml:space="preserve">ЦПЛР-СУО осъществява дейности за подпомагане на интелектуалното, емоционалното и физическото развитие и социалната адаптация на учениците, подпомага професионалната насоченост и придобиването на компетентности, необходими за успешна реализация. В ЦПЛР – СУО са настанени ученици от 8 до 12 клас от всички населени места от територията на общината – с мнозинство от отдалечените райони, които продължават обучението си в гимназиален етап. </w:t>
      </w:r>
    </w:p>
    <w:p w:rsidR="00293D43" w:rsidRPr="00293D43" w:rsidRDefault="00293D43" w:rsidP="00293D43">
      <w:pPr>
        <w:widowControl w:val="0"/>
        <w:autoSpaceDE w:val="0"/>
        <w:autoSpaceDN w:val="0"/>
        <w:spacing w:after="0" w:line="276" w:lineRule="auto"/>
        <w:ind w:right="-188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ab/>
        <w:t xml:space="preserve">Община Крумовград осигурява услугата - общежитие и за ученици от съседни общини, продължаващи обучението си в Професионалната гимназия по транспорт „Христо Смирненски“ гр. Крумовград и Средно училище „Васил Левски“ гр. Крумовград. За подобряване на достъпа до образование е осигурен безплатен транспорт за учениците от местоживеенето им до най – близкото средищно училище.  </w:t>
      </w:r>
    </w:p>
    <w:p w:rsidR="000A5979" w:rsidRPr="000A5979" w:rsidRDefault="000A5979" w:rsidP="000A5979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ind w:right="-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484C" w:rsidRPr="007705F1" w:rsidRDefault="00E9484C" w:rsidP="00E9484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86252" w:rsidRPr="00186252" w:rsidRDefault="00186252" w:rsidP="00186252">
      <w:pPr>
        <w:shd w:val="clear" w:color="auto" w:fill="BDD6EE"/>
        <w:spacing w:line="28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ПРИОРИТЕТ  ЗДРАВЕОПАЗВАНЕ</w:t>
      </w:r>
    </w:p>
    <w:p w:rsidR="00186252" w:rsidRPr="00186252" w:rsidRDefault="00186252" w:rsidP="0018625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Здравеопазването е един от основните приоритетите на Община Крумовград.</w:t>
      </w:r>
    </w:p>
    <w:p w:rsidR="00186252" w:rsidRPr="00186252" w:rsidRDefault="00186252" w:rsidP="0018625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Дейностите, които се  извършват в това направление са:</w:t>
      </w:r>
    </w:p>
    <w:p w:rsidR="00186252" w:rsidRPr="00186252" w:rsidRDefault="00186252" w:rsidP="00186252">
      <w:pPr>
        <w:numPr>
          <w:ilvl w:val="0"/>
          <w:numId w:val="8"/>
        </w:numPr>
        <w:spacing w:after="0" w:line="276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Консултиране на семейства от социално уязвими групи;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6252" w:rsidRPr="00186252" w:rsidRDefault="00186252" w:rsidP="00186252">
      <w:pPr>
        <w:numPr>
          <w:ilvl w:val="0"/>
          <w:numId w:val="8"/>
        </w:numPr>
        <w:spacing w:after="0" w:line="276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Развиване на </w:t>
      </w:r>
      <w:proofErr w:type="spellStart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медиаторството</w:t>
      </w:r>
      <w:proofErr w:type="spellEnd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различни форми на работа за и в общността;</w:t>
      </w:r>
    </w:p>
    <w:p w:rsidR="00186252" w:rsidRPr="00186252" w:rsidRDefault="00186252" w:rsidP="00186252">
      <w:pPr>
        <w:numPr>
          <w:ilvl w:val="0"/>
          <w:numId w:val="8"/>
        </w:numPr>
        <w:spacing w:after="0" w:line="276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Намаляване на бременностите в юношеската възраст;</w:t>
      </w:r>
    </w:p>
    <w:p w:rsidR="00186252" w:rsidRPr="00186252" w:rsidRDefault="00186252" w:rsidP="00186252">
      <w:pPr>
        <w:numPr>
          <w:ilvl w:val="0"/>
          <w:numId w:val="8"/>
        </w:numPr>
        <w:spacing w:after="0" w:line="276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Ранна интервенция на уврежданията при деца до 3 години;</w:t>
      </w:r>
    </w:p>
    <w:p w:rsidR="00186252" w:rsidRPr="00186252" w:rsidRDefault="00186252" w:rsidP="00186252">
      <w:pPr>
        <w:numPr>
          <w:ilvl w:val="0"/>
          <w:numId w:val="8"/>
        </w:numPr>
        <w:spacing w:after="0" w:line="276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Пълно обхващане на уязвимите групи с профилактични прегледи;</w:t>
      </w:r>
    </w:p>
    <w:p w:rsidR="00186252" w:rsidRPr="00186252" w:rsidRDefault="00186252" w:rsidP="00186252">
      <w:pPr>
        <w:numPr>
          <w:ilvl w:val="0"/>
          <w:numId w:val="8"/>
        </w:numPr>
        <w:spacing w:after="0" w:line="276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 на социално уязвимите групи за предпазване от най – честите заболявания.</w:t>
      </w:r>
    </w:p>
    <w:p w:rsidR="00186252" w:rsidRPr="00186252" w:rsidRDefault="00186252" w:rsidP="001862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186252" w:rsidRPr="00186252" w:rsidRDefault="00186252" w:rsidP="001862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Системата на здравеопазването в община Крумовград включва: </w:t>
      </w:r>
    </w:p>
    <w:p w:rsidR="00186252" w:rsidRPr="00186252" w:rsidRDefault="00186252" w:rsidP="00186252">
      <w:pPr>
        <w:numPr>
          <w:ilvl w:val="0"/>
          <w:numId w:val="2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Лечебни заведения за болнична помощ: </w:t>
      </w:r>
    </w:p>
    <w:p w:rsidR="00186252" w:rsidRPr="00186252" w:rsidRDefault="00186252" w:rsidP="00186252">
      <w:pPr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Многопрофилна</w:t>
      </w:r>
      <w:proofErr w:type="spellEnd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болница за активно лечение -1 бр.</w:t>
      </w:r>
    </w:p>
    <w:p w:rsidR="00186252" w:rsidRPr="00186252" w:rsidRDefault="00186252" w:rsidP="00186252">
      <w:pPr>
        <w:numPr>
          <w:ilvl w:val="0"/>
          <w:numId w:val="2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Лечебни заведения за </w:t>
      </w:r>
      <w:proofErr w:type="spellStart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извънболнична</w:t>
      </w:r>
      <w:proofErr w:type="spellEnd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помощ:</w:t>
      </w:r>
    </w:p>
    <w:p w:rsidR="00186252" w:rsidRPr="00186252" w:rsidRDefault="00186252" w:rsidP="00186252">
      <w:pPr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Индивидуална практика за първична </w:t>
      </w:r>
      <w:proofErr w:type="spellStart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извънболнична</w:t>
      </w:r>
      <w:proofErr w:type="spellEnd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медицинска помощ -5 бр.</w:t>
      </w:r>
    </w:p>
    <w:p w:rsidR="00186252" w:rsidRPr="00186252" w:rsidRDefault="00186252" w:rsidP="00186252">
      <w:pPr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Индивидуална практика за първична </w:t>
      </w:r>
      <w:proofErr w:type="spellStart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извънболнична</w:t>
      </w:r>
      <w:proofErr w:type="spellEnd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дентална</w:t>
      </w:r>
      <w:proofErr w:type="spellEnd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помощ -14 бр.</w:t>
      </w:r>
    </w:p>
    <w:p w:rsidR="00186252" w:rsidRPr="00186252" w:rsidRDefault="00186252" w:rsidP="00186252">
      <w:pPr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Индивидуална практика за специализирана </w:t>
      </w:r>
      <w:proofErr w:type="spellStart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извънболнична</w:t>
      </w:r>
      <w:proofErr w:type="spellEnd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медицинска помощ -7 бр.</w:t>
      </w:r>
    </w:p>
    <w:p w:rsidR="00186252" w:rsidRPr="00186252" w:rsidRDefault="00186252" w:rsidP="00186252">
      <w:pPr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Медицински център -1 бр.</w:t>
      </w:r>
    </w:p>
    <w:p w:rsidR="00186252" w:rsidRPr="00186252" w:rsidRDefault="00186252" w:rsidP="00186252">
      <w:pPr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Медико-техническа лаборатория – 1 бр.</w:t>
      </w: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86252" w:rsidRPr="00186252" w:rsidRDefault="00186252" w:rsidP="001862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186252" w:rsidRPr="00186252" w:rsidRDefault="00186252" w:rsidP="0018625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С цел подпомагане и улесняване достъпа до здравни и социални услуги за всички, които са в неравностойно положение в община Крумовград има назначен здравен </w:t>
      </w:r>
      <w:proofErr w:type="spellStart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медиатор</w:t>
      </w:r>
      <w:proofErr w:type="spellEnd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proofErr w:type="spellStart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Медиторът</w:t>
      </w:r>
      <w:proofErr w:type="spellEnd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работи с лица и семейства от уязвимите групи и в тясно сътрудничество с РЗИ, личните лекари и други организации имащи отношение към здравния статус на населението. Участва в различни  програми за превенция на хроничните незаразни болести; здравно-образователни дейности в учебни заведения, посещавани от деца от уязвими групи; обучения за вредата от тютюнопушенето и алкохола, за опасността от случайните полови контакти, спазване на хигиенни навици и здравословен начин на живот и много други. </w:t>
      </w:r>
    </w:p>
    <w:p w:rsidR="00186252" w:rsidRPr="00186252" w:rsidRDefault="00186252" w:rsidP="0018625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92033" w:rsidRPr="002E3EB5" w:rsidRDefault="00186252" w:rsidP="002E3EB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областта на здравеопазването един от основните проблеми в община Крумовград е липсата на желаещи лекари да работят в този район. В много от селата на територията на общината липсват лекарски практики. Оказването на първа помощ е затруднено, поради отдалечеността и разпокъсаността на населените места в общината. Това води до допълнително усложняване на здравословните проблеми на рисковите групи - самотни възрастни, многодетни и социално слаби семейства, хора с увреждания. Основните фактори за лош здравен статус при социално уязвимите групи са бедност, лоши жилищни и хигиенни условия, по-ниска здравна култура и нездравословен начин на живот.                               </w:t>
      </w:r>
      <w:r w:rsidR="002E3E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</w:t>
      </w:r>
    </w:p>
    <w:p w:rsidR="002E3EB5" w:rsidRDefault="00402AEA" w:rsidP="00402AE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362D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                                         </w:t>
      </w:r>
      <w:r w:rsidR="008678B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</w:t>
      </w:r>
    </w:p>
    <w:p w:rsidR="00B92033" w:rsidRPr="00402AEA" w:rsidRDefault="008678B7" w:rsidP="002E3EB5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>Таблица № 4</w:t>
      </w:r>
    </w:p>
    <w:tbl>
      <w:tblPr>
        <w:tblpPr w:leftFromText="141" w:rightFromText="141" w:vertAnchor="text" w:horzAnchor="margin" w:tblpXSpec="center" w:tblpY="661"/>
        <w:tblW w:w="10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66"/>
        <w:gridCol w:w="1969"/>
        <w:gridCol w:w="1843"/>
        <w:gridCol w:w="1710"/>
        <w:gridCol w:w="1338"/>
        <w:gridCol w:w="1980"/>
      </w:tblGrid>
      <w:tr w:rsidR="00B92033" w:rsidRPr="006C7843" w:rsidTr="00EC4DAF">
        <w:trPr>
          <w:trHeight w:val="1608"/>
        </w:trPr>
        <w:tc>
          <w:tcPr>
            <w:tcW w:w="1966" w:type="dxa"/>
            <w:shd w:val="clear" w:color="auto" w:fill="D9D9D9"/>
          </w:tcPr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Мярка/процедура</w:t>
            </w: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на проект</w:t>
            </w: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shd w:val="clear" w:color="auto" w:fill="D9D9D9"/>
          </w:tcPr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 на участие – бенефициент, партньор, асоцииран партньор</w:t>
            </w: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/>
          </w:tcPr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 на проекта – информация по общи (насочени към всички) и целеви (насочени към целевата група) мерки</w:t>
            </w:r>
          </w:p>
        </w:tc>
        <w:tc>
          <w:tcPr>
            <w:tcW w:w="1710" w:type="dxa"/>
            <w:shd w:val="clear" w:color="auto" w:fill="D9D9D9"/>
          </w:tcPr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Индикатор</w:t>
            </w: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Пример: Брой……</w:t>
            </w: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включени  в ….</w:t>
            </w:r>
          </w:p>
        </w:tc>
        <w:tc>
          <w:tcPr>
            <w:tcW w:w="1338" w:type="dxa"/>
            <w:shd w:val="clear" w:color="auto" w:fill="D9D9D9"/>
          </w:tcPr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Индикатор</w:t>
            </w: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6C784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…………………</w:t>
            </w: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да се посочи и друг, заложен в проекта, дейността</w:t>
            </w: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D9D9D9"/>
          </w:tcPr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Постигнат резултат</w:t>
            </w: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82A33" w:rsidRPr="006C7843" w:rsidTr="00EC4DAF">
        <w:trPr>
          <w:trHeight w:val="87"/>
        </w:trPr>
        <w:tc>
          <w:tcPr>
            <w:tcW w:w="1966" w:type="dxa"/>
            <w:shd w:val="clear" w:color="auto" w:fill="auto"/>
          </w:tcPr>
          <w:p w:rsidR="00C82A33" w:rsidRPr="00EA54DC" w:rsidRDefault="00C82A33" w:rsidP="00C82A33">
            <w:pPr>
              <w:pStyle w:val="a5"/>
              <w:ind w:left="15" w:hanging="15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EA54DC">
              <w:rPr>
                <w:rFonts w:ascii="Times New Roman" w:hAnsi="Times New Roman"/>
                <w:color w:val="000000" w:themeColor="text1"/>
                <w:lang w:val="bg-BG"/>
              </w:rPr>
              <w:t xml:space="preserve">Оперативна програма „Развитие на човешките ресурси” </w:t>
            </w:r>
          </w:p>
          <w:p w:rsidR="00C82A33" w:rsidRPr="00C82A33" w:rsidRDefault="00C82A33" w:rsidP="00C82A33">
            <w:pPr>
              <w:pStyle w:val="a5"/>
              <w:ind w:left="15" w:hanging="15"/>
              <w:rPr>
                <w:rFonts w:ascii="Times New Roman" w:hAnsi="Times New Roman"/>
                <w:color w:val="000000" w:themeColor="text1"/>
                <w:lang w:val="bg-BG"/>
              </w:rPr>
            </w:pPr>
            <w:proofErr w:type="spellStart"/>
            <w:r w:rsidRPr="00C82A33">
              <w:rPr>
                <w:rFonts w:ascii="Times New Roman" w:hAnsi="Times New Roman"/>
                <w:color w:val="000000" w:themeColor="text1"/>
              </w:rPr>
              <w:t>Проект</w:t>
            </w:r>
            <w:proofErr w:type="spellEnd"/>
          </w:p>
          <w:p w:rsidR="00C82A33" w:rsidRPr="00C82A33" w:rsidRDefault="00C82A33" w:rsidP="00C82A33">
            <w:pPr>
              <w:pStyle w:val="a5"/>
              <w:ind w:left="15" w:hanging="15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C82A33">
              <w:rPr>
                <w:rFonts w:ascii="Times New Roman" w:hAnsi="Times New Roman"/>
                <w:color w:val="000000" w:themeColor="text1"/>
                <w:lang w:val="bg-BG"/>
              </w:rPr>
              <w:t>„Грижа в дома в община Крумовград”</w:t>
            </w:r>
          </w:p>
        </w:tc>
        <w:tc>
          <w:tcPr>
            <w:tcW w:w="1969" w:type="dxa"/>
            <w:shd w:val="clear" w:color="auto" w:fill="auto"/>
          </w:tcPr>
          <w:p w:rsidR="00C82A33" w:rsidRPr="00660C63" w:rsidRDefault="00C82A33" w:rsidP="00B92033">
            <w:pPr>
              <w:spacing w:after="0" w:line="288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60C63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Община Крумовград</w:t>
            </w:r>
          </w:p>
        </w:tc>
        <w:tc>
          <w:tcPr>
            <w:tcW w:w="1843" w:type="dxa"/>
            <w:shd w:val="clear" w:color="auto" w:fill="auto"/>
          </w:tcPr>
          <w:p w:rsidR="00EC4DAF" w:rsidRDefault="00C82A33" w:rsidP="0053760A">
            <w:pPr>
              <w:spacing w:after="0" w:line="288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EA54DC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Стойност на проекта:</w:t>
            </w:r>
            <w:r w:rsidR="0053760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:rsidR="00C82A33" w:rsidRPr="00EA54DC" w:rsidRDefault="00C82A33" w:rsidP="0053760A">
            <w:pPr>
              <w:spacing w:after="0" w:line="288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82A33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879 200,81</w:t>
            </w:r>
            <w:r w:rsidR="0053760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лв.</w:t>
            </w:r>
            <w:r w:rsidRPr="00C82A33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53760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:rsidR="00C82A33" w:rsidRPr="00C82A33" w:rsidRDefault="00C82A33" w:rsidP="0053760A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120" w:line="240" w:lineRule="auto"/>
              <w:ind w:right="14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A33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163 лица</w:t>
            </w:r>
            <w:r w:rsidRPr="00C82A33">
              <w:rPr>
                <w:sz w:val="20"/>
                <w:szCs w:val="20"/>
              </w:rPr>
              <w:t xml:space="preserve"> </w:t>
            </w:r>
            <w:r w:rsidRPr="00C82A33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 увреждания и възрастни хора, зависими от грижа на територията на община Крумовград</w:t>
            </w:r>
          </w:p>
        </w:tc>
        <w:tc>
          <w:tcPr>
            <w:tcW w:w="1338" w:type="dxa"/>
            <w:shd w:val="clear" w:color="auto" w:fill="auto"/>
          </w:tcPr>
          <w:p w:rsidR="00C82A33" w:rsidRPr="00EA54DC" w:rsidRDefault="00B40B82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няма</w:t>
            </w:r>
          </w:p>
        </w:tc>
        <w:tc>
          <w:tcPr>
            <w:tcW w:w="1980" w:type="dxa"/>
            <w:shd w:val="clear" w:color="auto" w:fill="auto"/>
          </w:tcPr>
          <w:p w:rsidR="00B11F7C" w:rsidRPr="00B11F7C" w:rsidRDefault="00B11F7C" w:rsidP="00B11F7C">
            <w:pPr>
              <w:pStyle w:val="210"/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1F7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Продължен и разширен функциониращия модел за предоставяне на почасови мобилни интегрирани здравно-социални на възрастни хора в невъзможност за самообслужване и лица с увреждания, чрез предоставяне на качествени мобилни, интегрирани здравно-социални услуги.</w:t>
            </w:r>
          </w:p>
          <w:p w:rsidR="00FA5A25" w:rsidRDefault="00B11F7C" w:rsidP="00B11F7C">
            <w:pPr>
              <w:pStyle w:val="210"/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• </w:t>
            </w:r>
            <w:r w:rsidRPr="00B11F7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Осигурен достъп на 163 лица от целевата група до почасови мобилни интегрирани здравно-социални услуги, психологическа подкрепа и консултиране на потребителите в съответствие със </w:t>
            </w:r>
            <w:r w:rsidRPr="00B11F7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спецификата на потребности на възрастни хора в невъзможност за самообслужване и лица с увреждания от община Крумовград, въз основа на индивидуалните им социални оценки;</w:t>
            </w:r>
          </w:p>
          <w:p w:rsidR="00C82A33" w:rsidRPr="00EA54DC" w:rsidRDefault="00C82A33" w:rsidP="00B11F7C">
            <w:pPr>
              <w:pStyle w:val="210"/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</w:t>
            </w:r>
            <w:r w:rsidRPr="00C82A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ревенция и профилактика на здравето и социално значими заболявания, включително консултации със други специалисти при необходимост.</w:t>
            </w:r>
          </w:p>
        </w:tc>
      </w:tr>
      <w:tr w:rsidR="0053760A" w:rsidRPr="006C7843" w:rsidTr="00EC4DAF">
        <w:trPr>
          <w:trHeight w:val="87"/>
        </w:trPr>
        <w:tc>
          <w:tcPr>
            <w:tcW w:w="1966" w:type="dxa"/>
            <w:shd w:val="clear" w:color="auto" w:fill="auto"/>
          </w:tcPr>
          <w:p w:rsidR="0053760A" w:rsidRPr="0053760A" w:rsidRDefault="0053760A" w:rsidP="0053760A">
            <w:pPr>
              <w:pStyle w:val="a5"/>
              <w:ind w:left="15" w:hanging="15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53760A">
              <w:rPr>
                <w:rFonts w:ascii="Times New Roman" w:hAnsi="Times New Roman"/>
                <w:color w:val="000000" w:themeColor="text1"/>
                <w:lang w:val="bg-BG"/>
              </w:rPr>
              <w:lastRenderedPageBreak/>
              <w:t xml:space="preserve">Оперативна програма „Развитие на човешките ресурси” </w:t>
            </w:r>
          </w:p>
          <w:p w:rsidR="0053760A" w:rsidRDefault="0053760A" w:rsidP="0053760A">
            <w:pPr>
              <w:pStyle w:val="a5"/>
              <w:ind w:left="15" w:hanging="15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53760A">
              <w:rPr>
                <w:rFonts w:ascii="Times New Roman" w:hAnsi="Times New Roman"/>
                <w:color w:val="000000" w:themeColor="text1"/>
                <w:lang w:val="bg-BG"/>
              </w:rPr>
              <w:t>Проект</w:t>
            </w:r>
          </w:p>
          <w:p w:rsidR="0053760A" w:rsidRPr="00EA54DC" w:rsidRDefault="0053760A" w:rsidP="0053760A">
            <w:pPr>
              <w:pStyle w:val="a5"/>
              <w:ind w:left="15" w:hanging="15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53760A">
              <w:rPr>
                <w:rFonts w:ascii="Times New Roman" w:hAnsi="Times New Roman"/>
                <w:color w:val="000000" w:themeColor="text1"/>
                <w:lang w:val="bg-BG"/>
              </w:rPr>
              <w:t>„Бъдеще за децата в община Крумовград“</w:t>
            </w:r>
          </w:p>
        </w:tc>
        <w:tc>
          <w:tcPr>
            <w:tcW w:w="1969" w:type="dxa"/>
            <w:shd w:val="clear" w:color="auto" w:fill="auto"/>
          </w:tcPr>
          <w:p w:rsidR="0053760A" w:rsidRPr="00C82A33" w:rsidRDefault="0053760A" w:rsidP="00B92033">
            <w:pPr>
              <w:spacing w:after="0" w:line="288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82A33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Община Крумовград</w:t>
            </w:r>
          </w:p>
        </w:tc>
        <w:tc>
          <w:tcPr>
            <w:tcW w:w="1843" w:type="dxa"/>
            <w:shd w:val="clear" w:color="auto" w:fill="auto"/>
          </w:tcPr>
          <w:p w:rsidR="0053760A" w:rsidRPr="00EA54DC" w:rsidRDefault="0053760A" w:rsidP="0053760A">
            <w:pPr>
              <w:spacing w:after="0" w:line="288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53760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Стойност на проекта:391 162,98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лв. </w:t>
            </w:r>
          </w:p>
        </w:tc>
        <w:tc>
          <w:tcPr>
            <w:tcW w:w="1710" w:type="dxa"/>
            <w:shd w:val="clear" w:color="auto" w:fill="auto"/>
          </w:tcPr>
          <w:p w:rsidR="00660C63" w:rsidRDefault="00EC4DAF" w:rsidP="0053760A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120" w:line="240" w:lineRule="auto"/>
              <w:ind w:right="1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Деца в нужда и техните семейства: </w:t>
            </w:r>
          </w:p>
          <w:p w:rsidR="00D10BE6" w:rsidRDefault="00D10BE6" w:rsidP="0053760A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120" w:line="240" w:lineRule="auto"/>
              <w:ind w:right="1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-деца, живеещи в </w:t>
            </w:r>
            <w:r w:rsidR="00EC4DAF"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изключително лоши жилищни условия; </w:t>
            </w:r>
          </w:p>
          <w:p w:rsidR="00D10BE6" w:rsidRDefault="00D10BE6" w:rsidP="0053760A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120" w:line="240" w:lineRule="auto"/>
              <w:ind w:right="1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- </w:t>
            </w:r>
            <w:r w:rsidR="00EC4DAF"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деца с увреждания и деца с проблеми с психичното здраве; </w:t>
            </w:r>
          </w:p>
          <w:p w:rsidR="00660C63" w:rsidRDefault="00EC4DAF" w:rsidP="0053760A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120" w:line="240" w:lineRule="auto"/>
              <w:ind w:right="1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- деца с малцинствен етнически произход; </w:t>
            </w:r>
          </w:p>
          <w:p w:rsidR="00D10BE6" w:rsidRDefault="00EC4DAF" w:rsidP="0053760A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120" w:line="240" w:lineRule="auto"/>
              <w:ind w:right="1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- деца, за които се полагат алтернативни грижи извън семейството, особено настанените в социални услуги за </w:t>
            </w:r>
            <w:proofErr w:type="spellStart"/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резидентна</w:t>
            </w:r>
            <w:proofErr w:type="spellEnd"/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грижа, включително и децата и младежите, които напускат алтернативна грижа; </w:t>
            </w:r>
          </w:p>
          <w:p w:rsidR="00D10BE6" w:rsidRDefault="00EC4DAF" w:rsidP="0053760A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120" w:line="240" w:lineRule="auto"/>
              <w:ind w:right="1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- деца от семейства с ниски доходи;</w:t>
            </w:r>
          </w:p>
          <w:p w:rsidR="0053760A" w:rsidRPr="00C82A33" w:rsidRDefault="00EC4DAF" w:rsidP="0053760A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120" w:line="240" w:lineRule="auto"/>
              <w:ind w:right="1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- деца в несигурна </w:t>
            </w:r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 xml:space="preserve">семейна среда (деца жертви на насилие, деца, отглеждани от самотни родители, непълнолетни майки и техните деца, </w:t>
            </w:r>
            <w:proofErr w:type="spellStart"/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деца</w:t>
            </w:r>
            <w:proofErr w:type="spellEnd"/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на родители трудови </w:t>
            </w:r>
            <w:proofErr w:type="spellStart"/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мигранти</w:t>
            </w:r>
            <w:proofErr w:type="spellEnd"/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и др.).</w:t>
            </w:r>
          </w:p>
        </w:tc>
        <w:tc>
          <w:tcPr>
            <w:tcW w:w="1338" w:type="dxa"/>
            <w:shd w:val="clear" w:color="auto" w:fill="auto"/>
          </w:tcPr>
          <w:p w:rsidR="0053760A" w:rsidRPr="00EA54DC" w:rsidRDefault="00B40B82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няма</w:t>
            </w:r>
          </w:p>
        </w:tc>
        <w:tc>
          <w:tcPr>
            <w:tcW w:w="1980" w:type="dxa"/>
            <w:shd w:val="clear" w:color="auto" w:fill="auto"/>
          </w:tcPr>
          <w:p w:rsidR="0053760A" w:rsidRPr="00B11F7C" w:rsidRDefault="0053760A" w:rsidP="00B11F7C">
            <w:pPr>
              <w:pStyle w:val="210"/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76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резултат от изпълнението на проекта ще се осигурят предпоставки за повишаване на детското благосъстояние чрез комбинация от политики и мерки, насочени към осигуряване на комплексни грижи и закрила на децата, подкрепа на семействата, качествено образование и здравеопазване и достъп до услуги.</w:t>
            </w:r>
          </w:p>
        </w:tc>
      </w:tr>
    </w:tbl>
    <w:p w:rsidR="00104C1B" w:rsidRDefault="00104C1B" w:rsidP="009C35E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04C1B" w:rsidRPr="008155DE" w:rsidRDefault="00104C1B" w:rsidP="00F05B85">
      <w:pPr>
        <w:shd w:val="clear" w:color="auto" w:fill="BDD6EE"/>
        <w:spacing w:line="288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BDD6EE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BDD6EE"/>
        </w:rPr>
        <w:t>ПРИОРИТЕТ ЗАЕТОСТ</w:t>
      </w:r>
    </w:p>
    <w:p w:rsidR="00A77DED" w:rsidRPr="005952F6" w:rsidRDefault="00A77DED" w:rsidP="00A77DED">
      <w:pPr>
        <w:spacing w:after="0" w:line="315" w:lineRule="atLeast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5952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Безработицата е един от индикаторите за жизнеността на местната икономика.</w:t>
      </w:r>
    </w:p>
    <w:p w:rsidR="00A77DED" w:rsidRPr="005952F6" w:rsidRDefault="00A77DED" w:rsidP="00A77DED">
      <w:pPr>
        <w:spacing w:after="0" w:line="315" w:lineRule="atLeast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952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данни на Дирекция „Бюро по труда“ – гр. Крумовград показателите за регистрирани безработни лица за община Крумовград са следните:</w:t>
      </w:r>
    </w:p>
    <w:p w:rsidR="00A77DED" w:rsidRPr="005952F6" w:rsidRDefault="00A77DED" w:rsidP="00A77DED">
      <w:pPr>
        <w:pStyle w:val="a5"/>
        <w:numPr>
          <w:ilvl w:val="0"/>
          <w:numId w:val="25"/>
        </w:numPr>
        <w:spacing w:line="315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val="bg-BG"/>
        </w:rPr>
      </w:pPr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Общ брой регистрирани </w:t>
      </w:r>
      <w:proofErr w:type="spellStart"/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средномесечно</w:t>
      </w:r>
      <w:proofErr w:type="spellEnd"/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 безработни лица за 2024 г. – 708.</w:t>
      </w:r>
    </w:p>
    <w:p w:rsidR="00A77DED" w:rsidRPr="005952F6" w:rsidRDefault="00A77DED" w:rsidP="00A77DED">
      <w:pPr>
        <w:pStyle w:val="a5"/>
        <w:numPr>
          <w:ilvl w:val="0"/>
          <w:numId w:val="25"/>
        </w:numPr>
        <w:spacing w:line="315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val="bg-BG"/>
        </w:rPr>
      </w:pPr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Равнище на безработица за 2024 г. </w:t>
      </w:r>
      <w:r w:rsid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- </w:t>
      </w:r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13,27%.</w:t>
      </w:r>
    </w:p>
    <w:p w:rsidR="00A77DED" w:rsidRPr="005952F6" w:rsidRDefault="00A77DED" w:rsidP="00A77DED">
      <w:pPr>
        <w:pStyle w:val="a5"/>
        <w:numPr>
          <w:ilvl w:val="0"/>
          <w:numId w:val="25"/>
        </w:numPr>
        <w:spacing w:line="315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val="bg-BG"/>
        </w:rPr>
      </w:pPr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Общ брой </w:t>
      </w:r>
      <w:proofErr w:type="spellStart"/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средномесечно</w:t>
      </w:r>
      <w:proofErr w:type="spellEnd"/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 регистрирани младежи за 2024 г. – 72;</w:t>
      </w:r>
    </w:p>
    <w:p w:rsidR="00A77DED" w:rsidRPr="005952F6" w:rsidRDefault="00A77DED" w:rsidP="00A77DED">
      <w:pPr>
        <w:pStyle w:val="a5"/>
        <w:numPr>
          <w:ilvl w:val="0"/>
          <w:numId w:val="25"/>
        </w:numPr>
        <w:spacing w:line="315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val="bg-BG"/>
        </w:rPr>
      </w:pPr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Брой наети младежи през 2024 г. – 79 лица;</w:t>
      </w:r>
    </w:p>
    <w:p w:rsidR="00A77DED" w:rsidRPr="005952F6" w:rsidRDefault="00A77DED" w:rsidP="00A77DED">
      <w:pPr>
        <w:pStyle w:val="a5"/>
        <w:numPr>
          <w:ilvl w:val="0"/>
          <w:numId w:val="25"/>
        </w:numPr>
        <w:spacing w:line="315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val="bg-BG"/>
        </w:rPr>
      </w:pPr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На първичен пазар на труда – 44 лица;</w:t>
      </w:r>
    </w:p>
    <w:p w:rsidR="00A77DED" w:rsidRPr="005952F6" w:rsidRDefault="00A77DED" w:rsidP="00A77DED">
      <w:pPr>
        <w:pStyle w:val="a5"/>
        <w:numPr>
          <w:ilvl w:val="0"/>
          <w:numId w:val="25"/>
        </w:numPr>
        <w:spacing w:line="315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val="bg-BG"/>
        </w:rPr>
      </w:pPr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По ОПРЧР – 19 младежа.</w:t>
      </w:r>
    </w:p>
    <w:p w:rsidR="00A77DED" w:rsidRPr="005952F6" w:rsidRDefault="00A77DED" w:rsidP="00A77DED">
      <w:pPr>
        <w:pStyle w:val="a5"/>
        <w:numPr>
          <w:ilvl w:val="0"/>
          <w:numId w:val="25"/>
        </w:numPr>
        <w:spacing w:line="315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val="bg-BG"/>
        </w:rPr>
      </w:pPr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 Действащи Национални програми и програми по ОПРЧР през 2024 г. са НП „Старт на кариерата“, „Нова възможност за младежка заетост“.</w:t>
      </w:r>
    </w:p>
    <w:p w:rsidR="00BB3F86" w:rsidRPr="00A77DED" w:rsidRDefault="00BB3F86" w:rsidP="00A77DED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04C1B" w:rsidRPr="00A716DB" w:rsidRDefault="00104C1B" w:rsidP="00F05B85">
      <w:pPr>
        <w:shd w:val="clear" w:color="auto" w:fill="BDD6EE"/>
        <w:spacing w:line="288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BDD6EE"/>
        </w:rPr>
      </w:pPr>
      <w:r w:rsidRPr="00A716DB">
        <w:rPr>
          <w:rFonts w:ascii="Times New Roman" w:hAnsi="Times New Roman" w:cs="Times New Roman"/>
          <w:b/>
          <w:bCs/>
          <w:sz w:val="24"/>
          <w:szCs w:val="24"/>
          <w:shd w:val="clear" w:color="auto" w:fill="BDD6EE"/>
        </w:rPr>
        <w:t>ПРИОРИТЕТ ЖИЛИЩНИ УСЛОВИЯ</w:t>
      </w:r>
    </w:p>
    <w:p w:rsidR="00AF16EC" w:rsidRPr="00AF16EC" w:rsidRDefault="00AF16EC" w:rsidP="00AF16EC">
      <w:pPr>
        <w:spacing w:after="6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bg-BG"/>
        </w:rPr>
        <w:tab/>
      </w:r>
      <w:r w:rsidRPr="00AF16EC">
        <w:rPr>
          <w:rFonts w:ascii="Times New Roman" w:eastAsia="Times New Roman" w:hAnsi="Times New Roman" w:cs="Times New Roman"/>
          <w:kern w:val="1"/>
          <w:sz w:val="24"/>
          <w:szCs w:val="24"/>
          <w:lang w:eastAsia="bg-BG"/>
        </w:rPr>
        <w:t xml:space="preserve">Подобряване на жилищните условия, включително и на прилежащата техническа инфраструктура е една от основните цели на Община Крумовград. С реализираните проекти по Националната програма за енергийна ефективност на </w:t>
      </w:r>
      <w:proofErr w:type="spellStart"/>
      <w:r w:rsidRPr="00AF16EC">
        <w:rPr>
          <w:rFonts w:ascii="Times New Roman" w:eastAsia="Times New Roman" w:hAnsi="Times New Roman" w:cs="Times New Roman"/>
          <w:kern w:val="1"/>
          <w:sz w:val="24"/>
          <w:szCs w:val="24"/>
          <w:lang w:eastAsia="bg-BG"/>
        </w:rPr>
        <w:t>многофамилни</w:t>
      </w:r>
      <w:proofErr w:type="spellEnd"/>
      <w:r w:rsidRPr="00AF16EC">
        <w:rPr>
          <w:rFonts w:ascii="Times New Roman" w:eastAsia="Times New Roman" w:hAnsi="Times New Roman" w:cs="Times New Roman"/>
          <w:kern w:val="1"/>
          <w:sz w:val="24"/>
          <w:szCs w:val="24"/>
          <w:lang w:eastAsia="bg-BG"/>
        </w:rPr>
        <w:t xml:space="preserve"> жилищни сгради и Оперативна програма „Региони в растеж” 2014-2020  се  осигуриха по-добри условия на живот, топлинен комфорт и по-високо качество на жизнената среда. Инвестициите в мерки за енергийна ефективност в жилищни сгради на територията на гр. Крумовград, значително подобриха </w:t>
      </w:r>
      <w:proofErr w:type="spellStart"/>
      <w:r w:rsidRPr="00AF16EC">
        <w:rPr>
          <w:rFonts w:ascii="Times New Roman" w:eastAsia="Times New Roman" w:hAnsi="Times New Roman" w:cs="Times New Roman"/>
          <w:kern w:val="1"/>
          <w:sz w:val="24"/>
          <w:szCs w:val="24"/>
          <w:lang w:eastAsia="bg-BG"/>
        </w:rPr>
        <w:t>сградния</w:t>
      </w:r>
      <w:proofErr w:type="spellEnd"/>
      <w:r w:rsidRPr="00AF16EC">
        <w:rPr>
          <w:rFonts w:ascii="Times New Roman" w:eastAsia="Times New Roman" w:hAnsi="Times New Roman" w:cs="Times New Roman"/>
          <w:kern w:val="1"/>
          <w:sz w:val="24"/>
          <w:szCs w:val="24"/>
          <w:lang w:eastAsia="bg-BG"/>
        </w:rPr>
        <w:t xml:space="preserve"> фонд.</w:t>
      </w:r>
    </w:p>
    <w:p w:rsidR="00AF16EC" w:rsidRPr="00AF16EC" w:rsidRDefault="00AF16EC" w:rsidP="00AF16EC">
      <w:pPr>
        <w:spacing w:after="6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Последната официална статистическа информация за жилищния сектор е към 31.12.2021</w:t>
      </w:r>
      <w:r w:rsidRPr="00AF16EC">
        <w:rPr>
          <w:rFonts w:ascii="Times New Roman" w:eastAsia="Times New Roman" w:hAnsi="Times New Roman" w:cs="Times New Roman"/>
          <w:spacing w:val="-15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г.</w:t>
      </w:r>
      <w:r w:rsidRPr="00AF16EC">
        <w:rPr>
          <w:rFonts w:ascii="Times New Roman" w:eastAsia="Times New Roman" w:hAnsi="Times New Roman" w:cs="Times New Roman"/>
          <w:spacing w:val="-14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Към</w:t>
      </w:r>
      <w:r w:rsidRPr="00AF16EC">
        <w:rPr>
          <w:rFonts w:ascii="Times New Roman" w:eastAsia="Times New Roman" w:hAnsi="Times New Roman" w:cs="Times New Roman"/>
          <w:spacing w:val="-14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тази</w:t>
      </w:r>
      <w:r w:rsidRPr="00AF16EC">
        <w:rPr>
          <w:rFonts w:ascii="Times New Roman" w:eastAsia="Times New Roman" w:hAnsi="Times New Roman" w:cs="Times New Roman"/>
          <w:spacing w:val="-15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дата</w:t>
      </w:r>
      <w:r w:rsidRPr="00AF16EC">
        <w:rPr>
          <w:rFonts w:ascii="Times New Roman" w:eastAsia="Times New Roman" w:hAnsi="Times New Roman" w:cs="Times New Roman"/>
          <w:spacing w:val="-14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на</w:t>
      </w:r>
      <w:r w:rsidRPr="00AF16EC">
        <w:rPr>
          <w:rFonts w:ascii="Times New Roman" w:eastAsia="Times New Roman" w:hAnsi="Times New Roman" w:cs="Times New Roman"/>
          <w:spacing w:val="-14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>територията</w:t>
      </w:r>
      <w:r w:rsidRPr="00AF16EC">
        <w:rPr>
          <w:rFonts w:ascii="Times New Roman" w:eastAsia="Times New Roman" w:hAnsi="Times New Roman" w:cs="Times New Roman"/>
          <w:spacing w:val="-14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16EC">
        <w:rPr>
          <w:rFonts w:ascii="Times New Roman" w:eastAsia="Times New Roman" w:hAnsi="Times New Roman" w:cs="Times New Roman"/>
          <w:spacing w:val="-16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</w:t>
      </w:r>
      <w:r w:rsidRPr="00AF16EC">
        <w:rPr>
          <w:rFonts w:ascii="Times New Roman" w:eastAsia="Times New Roman" w:hAnsi="Times New Roman" w:cs="Times New Roman"/>
          <w:spacing w:val="-14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>Крумовград</w:t>
      </w:r>
      <w:r w:rsidRPr="00AF16EC">
        <w:rPr>
          <w:rFonts w:ascii="Times New Roman" w:eastAsia="Times New Roman" w:hAnsi="Times New Roman" w:cs="Times New Roman"/>
          <w:spacing w:val="-14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</w:t>
      </w:r>
      <w:r w:rsidRPr="00AF16EC">
        <w:rPr>
          <w:rFonts w:ascii="Times New Roman" w:eastAsia="Times New Roman" w:hAnsi="Times New Roman" w:cs="Times New Roman"/>
          <w:spacing w:val="-16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общо</w:t>
      </w:r>
      <w:r w:rsidRPr="00AF16EC">
        <w:rPr>
          <w:rFonts w:ascii="Times New Roman" w:eastAsia="Times New Roman" w:hAnsi="Times New Roman" w:cs="Times New Roman"/>
          <w:spacing w:val="-16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>9 813</w:t>
      </w:r>
      <w:r w:rsidRPr="00AF16EC">
        <w:rPr>
          <w:rFonts w:ascii="Times New Roman" w:eastAsia="Times New Roman" w:hAnsi="Times New Roman" w:cs="Times New Roman"/>
          <w:spacing w:val="-14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жилищни </w:t>
      </w:r>
      <w:r w:rsidRPr="00AF16EC">
        <w:rPr>
          <w:rFonts w:ascii="Times New Roman" w:eastAsia="Times New Roman" w:hAnsi="Times New Roman" w:cs="Times New Roman"/>
          <w:spacing w:val="-62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>сгради, като:</w:t>
      </w:r>
    </w:p>
    <w:p w:rsidR="00AF16EC" w:rsidRPr="00AF16EC" w:rsidRDefault="00AF16EC" w:rsidP="0016085E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bg-BG"/>
        </w:rPr>
      </w:pPr>
      <w:r w:rsidRPr="00AF16EC">
        <w:rPr>
          <w:rFonts w:ascii="Times New Roman" w:eastAsia="Times New Roman" w:hAnsi="Times New Roman" w:cs="Times New Roman"/>
          <w:spacing w:val="-8"/>
          <w:sz w:val="24"/>
          <w:szCs w:val="24"/>
          <w:lang w:eastAsia="bg-BG"/>
        </w:rPr>
        <w:t>в града 2 382 бр. (24,3 %);</w:t>
      </w:r>
    </w:p>
    <w:p w:rsidR="00AF16EC" w:rsidRPr="00AF16EC" w:rsidRDefault="00AF16EC" w:rsidP="0016085E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bg-BG"/>
        </w:rPr>
      </w:pPr>
      <w:r w:rsidRPr="00AF16EC">
        <w:rPr>
          <w:rFonts w:ascii="Times New Roman" w:eastAsia="Times New Roman" w:hAnsi="Times New Roman" w:cs="Times New Roman"/>
          <w:spacing w:val="-8"/>
          <w:sz w:val="24"/>
          <w:szCs w:val="24"/>
          <w:lang w:eastAsia="bg-BG"/>
        </w:rPr>
        <w:t>в селата 7 431 бр. (75,7 %).</w:t>
      </w:r>
    </w:p>
    <w:p w:rsidR="00AF16EC" w:rsidRPr="00AF16EC" w:rsidRDefault="00AF16EC" w:rsidP="00AF16EC">
      <w:pPr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bg-BG"/>
        </w:rPr>
      </w:pPr>
      <w:r w:rsidRPr="00AF16EC">
        <w:rPr>
          <w:rFonts w:ascii="Times New Roman" w:eastAsia="Times New Roman" w:hAnsi="Times New Roman" w:cs="Times New Roman"/>
          <w:spacing w:val="-8"/>
          <w:sz w:val="24"/>
          <w:szCs w:val="24"/>
          <w:lang w:eastAsia="bg-BG"/>
        </w:rPr>
        <w:t>Най висок показател по брой стаи са четиристайните жилища 3 156 бр. в т. ч. 350 в града, 2 806 в селата.</w:t>
      </w:r>
    </w:p>
    <w:p w:rsidR="00AF16EC" w:rsidRPr="00AF16EC" w:rsidRDefault="00AF16EC" w:rsidP="00AF16EC">
      <w:pPr>
        <w:spacing w:after="60" w:line="276" w:lineRule="auto"/>
        <w:ind w:firstLine="708"/>
        <w:jc w:val="both"/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eastAsia="bg-BG"/>
        </w:rPr>
      </w:pPr>
      <w:r w:rsidRPr="00AF16EC">
        <w:rPr>
          <w:rFonts w:ascii="Times New Roman" w:eastAsia="Times New Roman" w:hAnsi="Times New Roman" w:cs="Times New Roman"/>
          <w:w w:val="105"/>
          <w:sz w:val="24"/>
          <w:szCs w:val="24"/>
          <w:lang w:eastAsia="bg-BG"/>
        </w:rPr>
        <w:t>Жилищна площ на човек от населението в общината е 37,3</w:t>
      </w:r>
      <w:r w:rsidRPr="00AF16EC"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eastAsia="bg-BG"/>
        </w:rPr>
        <w:t xml:space="preserve"> м</w:t>
      </w:r>
      <w:r w:rsidRPr="00AF16EC"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vertAlign w:val="superscript"/>
          <w:lang w:eastAsia="bg-BG"/>
        </w:rPr>
        <w:t xml:space="preserve">2.  </w:t>
      </w:r>
      <w:r w:rsidRPr="00AF16EC"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eastAsia="bg-BG"/>
        </w:rPr>
        <w:t>Показателят за жилища на 1000 човека от населението е 541,8 бр. Среден брой на лица на едно жилище е 1,8 бр.</w:t>
      </w:r>
    </w:p>
    <w:p w:rsidR="00AF16EC" w:rsidRPr="00AF16EC" w:rsidRDefault="005952F6" w:rsidP="00AF16EC">
      <w:pPr>
        <w:spacing w:after="60" w:line="276" w:lineRule="auto"/>
        <w:ind w:firstLine="708"/>
        <w:jc w:val="both"/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eastAsia="bg-BG"/>
        </w:rPr>
        <w:lastRenderedPageBreak/>
        <w:t>Всички населени места в община Крумовград</w:t>
      </w:r>
      <w:r w:rsidR="00AF16EC" w:rsidRPr="00AF16EC"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eastAsia="bg-BG"/>
        </w:rPr>
        <w:t xml:space="preserve"> са електрифицирани</w:t>
      </w:r>
    </w:p>
    <w:p w:rsidR="00104C1B" w:rsidRDefault="00AF16EC" w:rsidP="0023085C">
      <w:pPr>
        <w:spacing w:after="60" w:line="276" w:lineRule="auto"/>
        <w:ind w:firstLine="708"/>
        <w:jc w:val="both"/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eastAsia="bg-BG"/>
        </w:rPr>
      </w:pPr>
      <w:r w:rsidRPr="00AF16EC"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eastAsia="bg-BG"/>
        </w:rPr>
        <w:t>Водоснабдяването в общината се извършва от „Водоснабдяване и канализация“ ООД – Кърджали, съвместно с общината, които ежегодно инвестират средства в рехабилитацията на остарялата мрежа. 72 (90%) от общо 80 населени места в община Крумовград са водоснабдени.</w:t>
      </w:r>
      <w:r w:rsidR="0070567D"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eastAsia="bg-BG"/>
        </w:rPr>
        <w:t xml:space="preserve"> </w:t>
      </w:r>
    </w:p>
    <w:p w:rsidR="0023085C" w:rsidRPr="0023085C" w:rsidRDefault="00BB3F86" w:rsidP="00011C3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pacing w:val="-3"/>
          <w:w w:val="105"/>
          <w:sz w:val="24"/>
          <w:szCs w:val="24"/>
          <w:lang w:eastAsia="bg-BG"/>
        </w:rPr>
        <w:t xml:space="preserve"> </w:t>
      </w:r>
    </w:p>
    <w:p w:rsidR="00104C1B" w:rsidRPr="005F6C2B" w:rsidRDefault="00104C1B" w:rsidP="00011C3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4825">
        <w:rPr>
          <w:rFonts w:ascii="Times New Roman" w:hAnsi="Times New Roman" w:cs="Times New Roman"/>
          <w:b/>
          <w:bCs/>
          <w:sz w:val="24"/>
          <w:szCs w:val="24"/>
          <w:shd w:val="clear" w:color="auto" w:fill="BDD6EE"/>
        </w:rPr>
        <w:t>ПРИОРИТЕТ ВЪРХОВЕНСТВО НА ЗАКОНА И НЕДИСКРИМИНАЦИЯ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BDD6EE"/>
        </w:rPr>
        <w:t xml:space="preserve"> </w:t>
      </w:r>
      <w:r w:rsidRPr="00634825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104C1B" w:rsidRPr="000362D5" w:rsidRDefault="00104C1B" w:rsidP="00491E4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62D5">
        <w:rPr>
          <w:rFonts w:ascii="Times New Roman" w:hAnsi="Times New Roman" w:cs="Times New Roman"/>
          <w:sz w:val="24"/>
          <w:szCs w:val="24"/>
        </w:rPr>
        <w:t>Един от основните приоритети в политиката на Община Крумовград е етническата толер</w:t>
      </w:r>
      <w:r w:rsidR="004636C9">
        <w:rPr>
          <w:rFonts w:ascii="Times New Roman" w:hAnsi="Times New Roman" w:cs="Times New Roman"/>
          <w:sz w:val="24"/>
          <w:szCs w:val="24"/>
        </w:rPr>
        <w:t>антност и недискриминация, това</w:t>
      </w:r>
      <w:r w:rsidRPr="000362D5">
        <w:rPr>
          <w:rFonts w:ascii="Times New Roman" w:hAnsi="Times New Roman" w:cs="Times New Roman"/>
          <w:sz w:val="24"/>
          <w:szCs w:val="24"/>
        </w:rPr>
        <w:t xml:space="preserve"> доведе до утвърждаване на толерантни междуетнически отношения.  </w:t>
      </w:r>
    </w:p>
    <w:p w:rsidR="0023085C" w:rsidRPr="0023085C" w:rsidRDefault="00104C1B" w:rsidP="0023085C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62D5">
        <w:rPr>
          <w:rFonts w:ascii="Times New Roman" w:hAnsi="Times New Roman"/>
          <w:sz w:val="24"/>
          <w:szCs w:val="24"/>
        </w:rPr>
        <w:tab/>
      </w:r>
      <w:r w:rsidR="0023085C" w:rsidRPr="0023085C">
        <w:rPr>
          <w:rFonts w:ascii="Times New Roman" w:eastAsia="Times New Roman" w:hAnsi="Times New Roman" w:cs="Times New Roman"/>
          <w:sz w:val="24"/>
          <w:szCs w:val="24"/>
        </w:rPr>
        <w:t>Дейностите, свързани с ограничаване и превенция на престъпността сред  малолетни и непълнолетни, се осъществяват от Местната комисия за борба срещу противообществени прояви на малолетните и непълнолетните /МКБППМН/ при община Крумовград. Комисията организира и контролира социално-превантивната дейност на територията на общината.</w:t>
      </w:r>
    </w:p>
    <w:p w:rsidR="0023085C" w:rsidRPr="0023085C" w:rsidRDefault="0023085C" w:rsidP="0023085C">
      <w:pPr>
        <w:spacing w:after="0" w:line="276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8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Една от основните задачи на МКБППМН съгласно Закона за борба срещу противообществените прояви на малолетни и непълнолетни /ЗБППМН/ е разглеждане на възпитателни дела за противообществени прояви, извършени от малолетни и непълнолетни и престъпления от непълнолетни, освободени от наказателна отговорност по чл. 61 от НК и налагане на възпитателни мерки. </w:t>
      </w:r>
    </w:p>
    <w:p w:rsidR="0023085C" w:rsidRPr="0023085C" w:rsidRDefault="0023085C" w:rsidP="0023085C">
      <w:pPr>
        <w:spacing w:after="0" w:line="276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85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разглеждане на възпитателни дела, правата и законните интереси на непълнолетните /малолетните/ могат да се защитават от доверен представител или адвокат ако лицата упражнят правото си. В случай, че непълнолетните /малолетните/ се явят на възпитателни дела без доверен представител или адвокат, правата и законните им интереси се защитават от представител на съответната Дирекция „Социално подпомагане”, съгласно разпоредбите на Закона за закрила на детето.</w:t>
      </w:r>
    </w:p>
    <w:p w:rsidR="0023085C" w:rsidRPr="0023085C" w:rsidRDefault="0023085C" w:rsidP="0023085C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085C">
        <w:rPr>
          <w:rFonts w:ascii="Times New Roman" w:eastAsia="Times New Roman" w:hAnsi="Times New Roman" w:cs="Times New Roman"/>
          <w:sz w:val="24"/>
          <w:szCs w:val="24"/>
        </w:rPr>
        <w:tab/>
        <w:t>Реализирането на превантивни дейности се осъществява чрез организирането на информационни кампании и мероприятия с участие на деца и младежи и провеждане на лекции и беседи сред учениците за запознаването на подрастващите с техните права и отговорности и последици от рисково поведение чрез представяне на положителни модели за поведение.</w:t>
      </w:r>
    </w:p>
    <w:p w:rsidR="00104C1B" w:rsidRDefault="0023085C" w:rsidP="00BB3F86">
      <w:pPr>
        <w:spacing w:after="0" w:line="276" w:lineRule="auto"/>
        <w:jc w:val="both"/>
        <w:rPr>
          <w:rFonts w:ascii="Times New Roman" w:hAnsi="Times New Roman"/>
          <w:b/>
          <w:bCs/>
          <w:shd w:val="clear" w:color="auto" w:fill="BDD6EE"/>
        </w:rPr>
      </w:pPr>
      <w:r w:rsidRPr="0023085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B3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424CF9" w:rsidRPr="000362D5" w:rsidRDefault="00424CF9" w:rsidP="00491E4A">
      <w:pPr>
        <w:pStyle w:val="aa"/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hd w:val="clear" w:color="auto" w:fill="BDD6EE"/>
          <w:lang w:val="bg-BG"/>
        </w:rPr>
      </w:pPr>
    </w:p>
    <w:p w:rsidR="00104C1B" w:rsidRPr="007C1870" w:rsidRDefault="007C1870" w:rsidP="00491E4A">
      <w:pPr>
        <w:shd w:val="clear" w:color="auto" w:fill="BDD6EE"/>
        <w:spacing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BDD6EE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BDD6EE"/>
        </w:rPr>
        <w:t>ПРИОРИТЕТ КУЛТУРА И МЕДИИ</w:t>
      </w:r>
    </w:p>
    <w:p w:rsidR="00310F6A" w:rsidRPr="00310F6A" w:rsidRDefault="00310F6A" w:rsidP="00310F6A">
      <w:pPr>
        <w:spacing w:after="0"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310F6A">
        <w:rPr>
          <w:rFonts w:ascii="Times New Roman" w:hAnsi="Times New Roman" w:cs="Times New Roman"/>
          <w:sz w:val="24"/>
          <w:szCs w:val="24"/>
        </w:rPr>
        <w:t xml:space="preserve">Крумовград е град на културно и етническо многообразие с историческо съжителство  и  културна  интеграция  между  българи,  турци и др., това му дава предимство да  използва  своите  културни  ресурси. Общината работи приоритетно в насока </w:t>
      </w:r>
      <w:proofErr w:type="spellStart"/>
      <w:r w:rsidRPr="00310F6A">
        <w:rPr>
          <w:rFonts w:ascii="Times New Roman" w:hAnsi="Times New Roman" w:cs="Times New Roman"/>
          <w:sz w:val="24"/>
          <w:szCs w:val="24"/>
        </w:rPr>
        <w:t>равнопоставеност</w:t>
      </w:r>
      <w:proofErr w:type="spellEnd"/>
      <w:r w:rsidRPr="00310F6A">
        <w:rPr>
          <w:rFonts w:ascii="Times New Roman" w:hAnsi="Times New Roman" w:cs="Times New Roman"/>
          <w:sz w:val="24"/>
          <w:szCs w:val="24"/>
        </w:rPr>
        <w:t>, толерантност и споделяне на ценностите на всички етнически групи. Практика е да се празнуват всички празници заедно - християнски и мюсюлмански, което води до сплотеност и приемственост между различните култури на територията на общината.</w:t>
      </w:r>
    </w:p>
    <w:p w:rsidR="00310F6A" w:rsidRPr="00310F6A" w:rsidRDefault="00310F6A" w:rsidP="00310F6A">
      <w:pPr>
        <w:spacing w:after="0"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310F6A">
        <w:rPr>
          <w:rFonts w:ascii="Times New Roman" w:hAnsi="Times New Roman" w:cs="Times New Roman"/>
          <w:sz w:val="24"/>
          <w:szCs w:val="24"/>
        </w:rPr>
        <w:tab/>
        <w:t xml:space="preserve">В община Крумовград функционират 12 народни читалища, чиято задача е да откликват на нуждите на местното население (като приоритетно да работят с/и за подрастващото поколение), да участват активно в обществения живот и да бъдат </w:t>
      </w:r>
      <w:r w:rsidRPr="00310F6A">
        <w:rPr>
          <w:rFonts w:ascii="Times New Roman" w:hAnsi="Times New Roman" w:cs="Times New Roman"/>
          <w:sz w:val="24"/>
          <w:szCs w:val="24"/>
        </w:rPr>
        <w:lastRenderedPageBreak/>
        <w:t>притегателни културно-образователни и информационни центрове. Те са мястото, където  човек може да реализира своите интереси на принципа на сдружаване на хора с еднакви интереси и мислене, без оглед на  пол, социална и етническа принадлежност.</w:t>
      </w:r>
    </w:p>
    <w:p w:rsidR="00310F6A" w:rsidRPr="00310F6A" w:rsidRDefault="00310F6A" w:rsidP="00310F6A">
      <w:pPr>
        <w:spacing w:after="0"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310F6A">
        <w:rPr>
          <w:rFonts w:ascii="Times New Roman" w:hAnsi="Times New Roman" w:cs="Times New Roman"/>
          <w:sz w:val="24"/>
          <w:szCs w:val="24"/>
        </w:rPr>
        <w:t>По традиция  читалищата в община Крумовград са основното място за развитие на любителското творчество. В тях съществуват и развиват дейност различни по своя обхват любителски формации. В голямата си част това са основно фолклорни състави – танцови и музикални ансамбли, групи за изворен фолклор, певчески групи.</w:t>
      </w:r>
    </w:p>
    <w:p w:rsidR="00901063" w:rsidRDefault="00310F6A" w:rsidP="00310F6A">
      <w:pPr>
        <w:spacing w:after="0" w:line="276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0F6A">
        <w:rPr>
          <w:rFonts w:ascii="Times New Roman" w:hAnsi="Times New Roman" w:cs="Times New Roman"/>
          <w:sz w:val="24"/>
          <w:szCs w:val="24"/>
        </w:rPr>
        <w:t xml:space="preserve">Всички тези формации имат важно значение не само за развитието на художественото любителско творчество в община Крумовград, но и за социализирането и израстването на отделната личност. Безспорен е и техният принос за създаването на естествена среда за развитие на културното многообразие и на диалога между културите. </w:t>
      </w:r>
      <w:r w:rsidR="009010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01063" w:rsidRPr="00901063" w:rsidRDefault="00901063" w:rsidP="00901063">
      <w:pPr>
        <w:spacing w:after="0"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901063">
        <w:rPr>
          <w:rFonts w:ascii="Times New Roman" w:hAnsi="Times New Roman" w:cs="Times New Roman"/>
          <w:sz w:val="24"/>
          <w:szCs w:val="24"/>
        </w:rPr>
        <w:t xml:space="preserve">Община Крумовград е с богати културни традиции, които ежегодно се </w:t>
      </w:r>
      <w:proofErr w:type="spellStart"/>
      <w:r w:rsidRPr="00901063">
        <w:rPr>
          <w:rFonts w:ascii="Times New Roman" w:hAnsi="Times New Roman" w:cs="Times New Roman"/>
          <w:sz w:val="24"/>
          <w:szCs w:val="24"/>
        </w:rPr>
        <w:t>дообогатяват</w:t>
      </w:r>
      <w:proofErr w:type="spellEnd"/>
      <w:r w:rsidRPr="00901063">
        <w:rPr>
          <w:rFonts w:ascii="Times New Roman" w:hAnsi="Times New Roman" w:cs="Times New Roman"/>
          <w:sz w:val="24"/>
          <w:szCs w:val="24"/>
        </w:rPr>
        <w:t xml:space="preserve">, развиват и намират своето място и реализация в цялостния културен живот.   </w:t>
      </w:r>
    </w:p>
    <w:p w:rsidR="00901063" w:rsidRDefault="00901063" w:rsidP="00901063">
      <w:pPr>
        <w:spacing w:after="0"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901063">
        <w:rPr>
          <w:rFonts w:ascii="Times New Roman" w:hAnsi="Times New Roman" w:cs="Times New Roman"/>
          <w:sz w:val="24"/>
          <w:szCs w:val="24"/>
        </w:rPr>
        <w:t xml:space="preserve"> Културният календар на община Крумовград е форматът, в който се планират всички по-важни събития  от календарната година. В него намират място честването на празници и годишнини от националния културен календар, местни събори, тържества, конкурси, изложби и други  за съхраняване на народните обичаи и традиции, за развитие и подпомагане на любителското художествено творчество, за обогатяване на културния живот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1063" w:rsidRPr="00901063" w:rsidRDefault="00901063" w:rsidP="00901063">
      <w:pPr>
        <w:spacing w:after="0"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901063">
        <w:rPr>
          <w:rFonts w:ascii="Times New Roman" w:hAnsi="Times New Roman" w:cs="Times New Roman"/>
          <w:sz w:val="24"/>
          <w:szCs w:val="24"/>
        </w:rPr>
        <w:t>Голяма част</w:t>
      </w:r>
      <w:r w:rsidR="00BB3F86">
        <w:rPr>
          <w:rFonts w:ascii="Times New Roman" w:hAnsi="Times New Roman" w:cs="Times New Roman"/>
          <w:sz w:val="24"/>
          <w:szCs w:val="24"/>
        </w:rPr>
        <w:t xml:space="preserve"> от културните събития през 2024</w:t>
      </w:r>
      <w:r w:rsidRPr="00901063">
        <w:rPr>
          <w:rFonts w:ascii="Times New Roman" w:hAnsi="Times New Roman" w:cs="Times New Roman"/>
          <w:sz w:val="24"/>
          <w:szCs w:val="24"/>
        </w:rPr>
        <w:t xml:space="preserve"> година се провеждаха с активното  участие на самодейните колективи, представители на читалища и културни институции – ансамбъл „Изворче”, танцов клуб „Ритмика” и групата за стари градски песни при НЧ „Хр.Ботев 1914”, танцовите клубове „Китка“ и „Жарава”, вокалната група „Млади сърца” към Пенсионерското дружество, група „</w:t>
      </w:r>
      <w:proofErr w:type="spellStart"/>
      <w:r w:rsidRPr="00901063">
        <w:rPr>
          <w:rFonts w:ascii="Times New Roman" w:hAnsi="Times New Roman" w:cs="Times New Roman"/>
          <w:sz w:val="24"/>
          <w:szCs w:val="24"/>
        </w:rPr>
        <w:t>Демет</w:t>
      </w:r>
      <w:proofErr w:type="spellEnd"/>
      <w:r w:rsidRPr="00901063">
        <w:rPr>
          <w:rFonts w:ascii="Times New Roman" w:hAnsi="Times New Roman" w:cs="Times New Roman"/>
          <w:sz w:val="24"/>
          <w:szCs w:val="24"/>
        </w:rPr>
        <w:t xml:space="preserve">” към Дружеството за турска култура и изкуство, групите за автентичен фолклор от читалищата в с. Черничево, с. Аврен, с. </w:t>
      </w:r>
      <w:proofErr w:type="spellStart"/>
      <w:r w:rsidRPr="00901063">
        <w:rPr>
          <w:rFonts w:ascii="Times New Roman" w:hAnsi="Times New Roman" w:cs="Times New Roman"/>
          <w:sz w:val="24"/>
          <w:szCs w:val="24"/>
        </w:rPr>
        <w:t>Дев</w:t>
      </w:r>
      <w:proofErr w:type="spellEnd"/>
      <w:r w:rsidR="00893E5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01063">
        <w:rPr>
          <w:rFonts w:ascii="Times New Roman" w:hAnsi="Times New Roman" w:cs="Times New Roman"/>
          <w:sz w:val="24"/>
          <w:szCs w:val="24"/>
        </w:rPr>
        <w:t xml:space="preserve">силово, с. Малък </w:t>
      </w:r>
      <w:proofErr w:type="spellStart"/>
      <w:r w:rsidRPr="00901063">
        <w:rPr>
          <w:rFonts w:ascii="Times New Roman" w:hAnsi="Times New Roman" w:cs="Times New Roman"/>
          <w:sz w:val="24"/>
          <w:szCs w:val="24"/>
        </w:rPr>
        <w:t>Дев</w:t>
      </w:r>
      <w:proofErr w:type="spellEnd"/>
      <w:r w:rsidR="00893E55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Start"/>
      <w:r w:rsidRPr="00901063">
        <w:rPr>
          <w:rFonts w:ascii="Times New Roman" w:hAnsi="Times New Roman" w:cs="Times New Roman"/>
          <w:sz w:val="24"/>
          <w:szCs w:val="24"/>
        </w:rPr>
        <w:t>сил</w:t>
      </w:r>
      <w:proofErr w:type="spellEnd"/>
      <w:r w:rsidRPr="00901063">
        <w:rPr>
          <w:rFonts w:ascii="Times New Roman" w:hAnsi="Times New Roman" w:cs="Times New Roman"/>
          <w:sz w:val="24"/>
          <w:szCs w:val="24"/>
        </w:rPr>
        <w:t>, с. Егрек и др., които  представяха достойно общината както на местни, така и в на</w:t>
      </w:r>
      <w:r>
        <w:rPr>
          <w:rFonts w:ascii="Times New Roman" w:hAnsi="Times New Roman" w:cs="Times New Roman"/>
          <w:sz w:val="24"/>
          <w:szCs w:val="24"/>
        </w:rPr>
        <w:t>ционални и международни прояви.</w:t>
      </w:r>
    </w:p>
    <w:p w:rsidR="00C151E8" w:rsidRDefault="00310F6A" w:rsidP="00310F6A">
      <w:pPr>
        <w:spacing w:after="0"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310F6A">
        <w:rPr>
          <w:rFonts w:ascii="Times New Roman" w:hAnsi="Times New Roman" w:cs="Times New Roman"/>
          <w:sz w:val="24"/>
          <w:szCs w:val="24"/>
        </w:rPr>
        <w:t xml:space="preserve">Община Крумовград работи в тясно сътрудничество с местните и регионални медии, които своевременно отразяват всички важни събития и мероприятия от обществения живот на общината.  </w:t>
      </w:r>
    </w:p>
    <w:p w:rsidR="00862919" w:rsidRDefault="00BB3F86" w:rsidP="008333F2">
      <w:pPr>
        <w:spacing w:after="0" w:line="240" w:lineRule="auto"/>
        <w:ind w:right="-4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33F2" w:rsidRPr="00862919" w:rsidRDefault="008333F2" w:rsidP="008333F2">
      <w:pPr>
        <w:spacing w:after="0" w:line="240" w:lineRule="auto"/>
        <w:ind w:right="-40" w:firstLine="709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bg-BG"/>
        </w:rPr>
      </w:pPr>
      <w:bookmarkStart w:id="4" w:name="_GoBack"/>
      <w:bookmarkEnd w:id="4"/>
    </w:p>
    <w:p w:rsidR="00104C1B" w:rsidRPr="008333F2" w:rsidRDefault="008333F2" w:rsidP="008333F2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Приет с Решение № 341 от Протокол  № 18 от 25.06.2024 г. на Общински съвет Крумовград</w:t>
      </w:r>
    </w:p>
    <w:sectPr w:rsidR="00104C1B" w:rsidRPr="008333F2" w:rsidSect="00AE6924">
      <w:pgSz w:w="11906" w:h="16838"/>
      <w:pgMar w:top="-993" w:right="1133" w:bottom="1276" w:left="1417" w:header="426" w:footer="761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ED2" w:rsidRDefault="00396ED2" w:rsidP="00007CB8">
      <w:pPr>
        <w:spacing w:after="0" w:line="240" w:lineRule="auto"/>
      </w:pPr>
      <w:r>
        <w:separator/>
      </w:r>
    </w:p>
  </w:endnote>
  <w:endnote w:type="continuationSeparator" w:id="0">
    <w:p w:rsidR="00396ED2" w:rsidRDefault="00396ED2" w:rsidP="00007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201219"/>
      <w:docPartObj>
        <w:docPartGallery w:val="Page Numbers (Bottom of Page)"/>
        <w:docPartUnique/>
      </w:docPartObj>
    </w:sdtPr>
    <w:sdtEndPr/>
    <w:sdtContent>
      <w:p w:rsidR="00B83FF5" w:rsidRDefault="00B83FF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3F2">
          <w:rPr>
            <w:noProof/>
          </w:rPr>
          <w:t>12</w:t>
        </w:r>
        <w:r>
          <w:fldChar w:fldCharType="end"/>
        </w:r>
      </w:p>
    </w:sdtContent>
  </w:sdt>
  <w:p w:rsidR="00B83FF5" w:rsidRPr="00612C32" w:rsidRDefault="00B83FF5" w:rsidP="00425C99">
    <w:pPr>
      <w:pStyle w:val="af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7156034"/>
      <w:docPartObj>
        <w:docPartGallery w:val="Page Numbers (Bottom of Page)"/>
        <w:docPartUnique/>
      </w:docPartObj>
    </w:sdtPr>
    <w:sdtEndPr/>
    <w:sdtContent>
      <w:p w:rsidR="00B83FF5" w:rsidRDefault="00B83FF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3F2">
          <w:rPr>
            <w:noProof/>
          </w:rPr>
          <w:t>11</w:t>
        </w:r>
        <w:r>
          <w:fldChar w:fldCharType="end"/>
        </w:r>
      </w:p>
    </w:sdtContent>
  </w:sdt>
  <w:p w:rsidR="00B83FF5" w:rsidRPr="00612C32" w:rsidRDefault="00B83FF5" w:rsidP="00AC5639">
    <w:pPr>
      <w:pStyle w:val="af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773623"/>
      <w:docPartObj>
        <w:docPartGallery w:val="Page Numbers (Bottom of Page)"/>
        <w:docPartUnique/>
      </w:docPartObj>
    </w:sdtPr>
    <w:sdtEndPr/>
    <w:sdtContent>
      <w:p w:rsidR="00B83FF5" w:rsidRDefault="00B83FF5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83FF5" w:rsidRDefault="00B83FF5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ED2" w:rsidRDefault="00396ED2" w:rsidP="00007CB8">
      <w:pPr>
        <w:spacing w:after="0" w:line="240" w:lineRule="auto"/>
      </w:pPr>
      <w:r>
        <w:separator/>
      </w:r>
    </w:p>
  </w:footnote>
  <w:footnote w:type="continuationSeparator" w:id="0">
    <w:p w:rsidR="00396ED2" w:rsidRDefault="00396ED2" w:rsidP="00007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3FF5" w:rsidRPr="00FE39CF" w:rsidRDefault="00B83FF5" w:rsidP="00622C9B">
    <w:pPr>
      <w:pStyle w:val="ae"/>
      <w:tabs>
        <w:tab w:val="clear" w:pos="4536"/>
      </w:tabs>
      <w:jc w:val="center"/>
      <w:rPr>
        <w:rFonts w:ascii="Times New Roman" w:hAnsi="Times New Roman" w:cs="Times New Roman"/>
        <w:sz w:val="18"/>
        <w:szCs w:val="18"/>
        <w:lang w:val="en-US" w:eastAsia="en-US"/>
      </w:rPr>
    </w:pPr>
    <w:r>
      <w:rPr>
        <w:rFonts w:ascii="Times New Roman" w:hAnsi="Times New Roman" w:cs="Times New Roman"/>
        <w:sz w:val="18"/>
        <w:szCs w:val="18"/>
        <w:lang w:eastAsia="en-US"/>
      </w:rPr>
      <w:t xml:space="preserve"> </w:t>
    </w:r>
  </w:p>
  <w:p w:rsidR="00B83FF5" w:rsidRDefault="00B83FF5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3FF5" w:rsidRDefault="00B83FF5" w:rsidP="005C357A">
    <w:pPr>
      <w:pStyle w:val="ae"/>
      <w:tabs>
        <w:tab w:val="left" w:pos="156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44" w:type="dxa"/>
      <w:tblInd w:w="-106" w:type="dxa"/>
      <w:tblLook w:val="00A0" w:firstRow="1" w:lastRow="0" w:firstColumn="1" w:lastColumn="0" w:noHBand="0" w:noVBand="0"/>
    </w:tblPr>
    <w:tblGrid>
      <w:gridCol w:w="9744"/>
    </w:tblGrid>
    <w:tr w:rsidR="00B83FF5" w:rsidRPr="00E751B4">
      <w:trPr>
        <w:trHeight w:val="203"/>
      </w:trPr>
      <w:tc>
        <w:tcPr>
          <w:tcW w:w="9744" w:type="dxa"/>
          <w:vAlign w:val="center"/>
        </w:tcPr>
        <w:p w:rsidR="00B83FF5" w:rsidRPr="00425C99" w:rsidRDefault="00B83FF5" w:rsidP="008852DD">
          <w:pPr>
            <w:pStyle w:val="ae"/>
            <w:tabs>
              <w:tab w:val="clear" w:pos="4536"/>
            </w:tabs>
            <w:jc w:val="center"/>
            <w:rPr>
              <w:rFonts w:ascii="Times New Roman" w:hAnsi="Times New Roman" w:cs="Times New Roman"/>
              <w:sz w:val="18"/>
              <w:szCs w:val="18"/>
              <w:lang w:val="en-US" w:eastAsia="en-US"/>
            </w:rPr>
          </w:pPr>
          <w:r>
            <w:rPr>
              <w:rFonts w:ascii="Times New Roman" w:hAnsi="Times New Roman" w:cs="Times New Roman"/>
              <w:sz w:val="18"/>
              <w:szCs w:val="18"/>
              <w:lang w:eastAsia="en-US"/>
            </w:rPr>
            <w:t xml:space="preserve"> </w:t>
          </w:r>
        </w:p>
        <w:p w:rsidR="00B83FF5" w:rsidRPr="00A77A5C" w:rsidRDefault="00B83FF5" w:rsidP="00E751B4">
          <w:pPr>
            <w:pStyle w:val="ae"/>
            <w:tabs>
              <w:tab w:val="clear" w:pos="4536"/>
            </w:tabs>
            <w:jc w:val="center"/>
            <w:rPr>
              <w:sz w:val="32"/>
              <w:szCs w:val="32"/>
              <w:lang w:eastAsia="en-US"/>
            </w:rPr>
          </w:pPr>
        </w:p>
      </w:tc>
    </w:tr>
  </w:tbl>
  <w:p w:rsidR="00B83FF5" w:rsidRDefault="00B83FF5" w:rsidP="00DC7D65">
    <w:pPr>
      <w:pStyle w:val="ae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24C22"/>
    <w:multiLevelType w:val="hybridMultilevel"/>
    <w:tmpl w:val="0DBA0EA0"/>
    <w:lvl w:ilvl="0" w:tplc="9ABC870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978D8"/>
    <w:multiLevelType w:val="multilevel"/>
    <w:tmpl w:val="9E325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6229AB"/>
    <w:multiLevelType w:val="hybridMultilevel"/>
    <w:tmpl w:val="EDC40C3A"/>
    <w:lvl w:ilvl="0" w:tplc="EFEE1C26">
      <w:start w:val="3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B943AC"/>
    <w:multiLevelType w:val="hybridMultilevel"/>
    <w:tmpl w:val="8C2622F4"/>
    <w:lvl w:ilvl="0" w:tplc="2C4CA36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4819B7"/>
    <w:multiLevelType w:val="hybridMultilevel"/>
    <w:tmpl w:val="82CE83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F85A51"/>
    <w:multiLevelType w:val="hybridMultilevel"/>
    <w:tmpl w:val="76D0A8C6"/>
    <w:lvl w:ilvl="0" w:tplc="EB6C4CE6">
      <w:start w:val="1"/>
      <w:numFmt w:val="bullet"/>
      <w:lvlText w:val=""/>
      <w:lvlJc w:val="left"/>
      <w:pPr>
        <w:ind w:left="1440" w:hanging="360"/>
      </w:pPr>
      <w:rPr>
        <w:rFonts w:ascii="Wingdings" w:hAnsi="Wingdings" w:cs="Wingdings" w:hint="default"/>
        <w:sz w:val="16"/>
        <w:szCs w:val="16"/>
      </w:rPr>
    </w:lvl>
    <w:lvl w:ilvl="1" w:tplc="3D545186">
      <w:start w:val="4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">
    <w:nsid w:val="1CFD50CB"/>
    <w:multiLevelType w:val="hybridMultilevel"/>
    <w:tmpl w:val="95488AF0"/>
    <w:lvl w:ilvl="0" w:tplc="EB6C4CE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16"/>
        <w:szCs w:val="16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A792686"/>
    <w:multiLevelType w:val="hybridMultilevel"/>
    <w:tmpl w:val="8C040C4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BD0B1D"/>
    <w:multiLevelType w:val="hybridMultilevel"/>
    <w:tmpl w:val="7E223D34"/>
    <w:lvl w:ilvl="0" w:tplc="40A0CA3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12321D"/>
    <w:multiLevelType w:val="hybridMultilevel"/>
    <w:tmpl w:val="86DE8576"/>
    <w:lvl w:ilvl="0" w:tplc="8EA84EEE">
      <w:numFmt w:val="bullet"/>
      <w:lvlText w:val="-"/>
      <w:lvlJc w:val="left"/>
      <w:pPr>
        <w:ind w:left="780" w:hanging="360"/>
      </w:pPr>
      <w:rPr>
        <w:rFonts w:ascii="Verdana" w:eastAsia="Calibri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3B253796"/>
    <w:multiLevelType w:val="hybridMultilevel"/>
    <w:tmpl w:val="29CCF1DA"/>
    <w:lvl w:ilvl="0" w:tplc="0402000B">
      <w:start w:val="1"/>
      <w:numFmt w:val="bullet"/>
      <w:lvlText w:val=""/>
      <w:lvlJc w:val="left"/>
      <w:pPr>
        <w:ind w:left="77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1">
    <w:nsid w:val="3CED1AF6"/>
    <w:multiLevelType w:val="hybridMultilevel"/>
    <w:tmpl w:val="19C88734"/>
    <w:lvl w:ilvl="0" w:tplc="E60AB03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6809F7"/>
    <w:multiLevelType w:val="hybridMultilevel"/>
    <w:tmpl w:val="C8982896"/>
    <w:lvl w:ilvl="0" w:tplc="EB6C4CE6">
      <w:start w:val="1"/>
      <w:numFmt w:val="bullet"/>
      <w:lvlText w:val=""/>
      <w:lvlJc w:val="left"/>
      <w:pPr>
        <w:ind w:left="1146" w:hanging="360"/>
      </w:pPr>
      <w:rPr>
        <w:rFonts w:ascii="Wingdings" w:hAnsi="Wingdings" w:cs="Wingdings" w:hint="default"/>
        <w:color w:val="auto"/>
        <w:sz w:val="16"/>
        <w:szCs w:val="16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4B611296"/>
    <w:multiLevelType w:val="hybridMultilevel"/>
    <w:tmpl w:val="9790EECE"/>
    <w:lvl w:ilvl="0" w:tplc="11E033F2">
      <w:start w:val="1"/>
      <w:numFmt w:val="bullet"/>
      <w:lvlText w:val=""/>
      <w:lvlJc w:val="left"/>
      <w:pPr>
        <w:ind w:left="360" w:hanging="360"/>
      </w:pPr>
      <w:rPr>
        <w:rFonts w:ascii="Wingdings" w:hAnsi="Wingdings" w:cs="Wingdings" w:hint="default"/>
        <w:color w:val="auto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>
    <w:nsid w:val="4E27049E"/>
    <w:multiLevelType w:val="hybridMultilevel"/>
    <w:tmpl w:val="A60C9C34"/>
    <w:lvl w:ilvl="0" w:tplc="19F8BBE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cs="Wingdings" w:hint="default"/>
      </w:rPr>
    </w:lvl>
  </w:abstractNum>
  <w:abstractNum w:abstractNumId="15">
    <w:nsid w:val="4F233E31"/>
    <w:multiLevelType w:val="hybridMultilevel"/>
    <w:tmpl w:val="616E3862"/>
    <w:lvl w:ilvl="0" w:tplc="EB6C4CE6">
      <w:start w:val="1"/>
      <w:numFmt w:val="bullet"/>
      <w:lvlText w:val=""/>
      <w:lvlJc w:val="left"/>
      <w:pPr>
        <w:ind w:left="1146" w:hanging="360"/>
      </w:pPr>
      <w:rPr>
        <w:rFonts w:ascii="Wingdings" w:hAnsi="Wingdings" w:cs="Wingdings" w:hint="default"/>
        <w:color w:val="auto"/>
        <w:sz w:val="16"/>
        <w:szCs w:val="16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FA9509D"/>
    <w:multiLevelType w:val="hybridMultilevel"/>
    <w:tmpl w:val="A99073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360" w:hanging="360"/>
      </w:pPr>
    </w:lvl>
    <w:lvl w:ilvl="2" w:tplc="E60AB030">
      <w:numFmt w:val="bullet"/>
      <w:lvlText w:val="-"/>
      <w:lvlJc w:val="left"/>
      <w:pPr>
        <w:ind w:left="2340" w:hanging="360"/>
      </w:pPr>
      <w:rPr>
        <w:rFonts w:ascii="Calibri" w:eastAsia="Times New Roman" w:hAnsi="Calibri" w:hint="default"/>
      </w:r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AB637E"/>
    <w:multiLevelType w:val="hybridMultilevel"/>
    <w:tmpl w:val="6EA2B694"/>
    <w:lvl w:ilvl="0" w:tplc="D256A276">
      <w:start w:val="2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49C0751"/>
    <w:multiLevelType w:val="hybridMultilevel"/>
    <w:tmpl w:val="AB7065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4F6115"/>
    <w:multiLevelType w:val="hybridMultilevel"/>
    <w:tmpl w:val="B7642588"/>
    <w:lvl w:ilvl="0" w:tplc="8EA84EEE">
      <w:numFmt w:val="bullet"/>
      <w:lvlText w:val="-"/>
      <w:lvlJc w:val="left"/>
      <w:pPr>
        <w:ind w:left="1428" w:hanging="360"/>
      </w:pPr>
      <w:rPr>
        <w:rFonts w:ascii="Verdana" w:eastAsia="Calibri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6AE65052"/>
    <w:multiLevelType w:val="hybridMultilevel"/>
    <w:tmpl w:val="6A4EBBC0"/>
    <w:lvl w:ilvl="0" w:tplc="EB6C4CE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13184E"/>
    <w:multiLevelType w:val="hybridMultilevel"/>
    <w:tmpl w:val="EDFEB65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422EA1"/>
    <w:multiLevelType w:val="hybridMultilevel"/>
    <w:tmpl w:val="A2FC1B2C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42AB616">
      <w:numFmt w:val="bullet"/>
      <w:lvlText w:val="-"/>
      <w:lvlJc w:val="left"/>
      <w:pPr>
        <w:ind w:left="2689" w:hanging="900"/>
      </w:pPr>
      <w:rPr>
        <w:rFonts w:ascii="Arial" w:eastAsia="Times New Roman" w:hAnsi="Arial" w:cs="Arial" w:hint="default"/>
        <w:color w:val="333333"/>
        <w:sz w:val="23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6AD245F"/>
    <w:multiLevelType w:val="hybridMultilevel"/>
    <w:tmpl w:val="F7DC7B6A"/>
    <w:lvl w:ilvl="0" w:tplc="BC6AB8F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814" w:hanging="360"/>
      </w:pPr>
    </w:lvl>
    <w:lvl w:ilvl="2" w:tplc="0402001B">
      <w:start w:val="1"/>
      <w:numFmt w:val="lowerRoman"/>
      <w:lvlText w:val="%3."/>
      <w:lvlJc w:val="right"/>
      <w:pPr>
        <w:ind w:left="3534" w:hanging="180"/>
      </w:pPr>
    </w:lvl>
    <w:lvl w:ilvl="3" w:tplc="0402000F">
      <w:start w:val="1"/>
      <w:numFmt w:val="decimal"/>
      <w:lvlText w:val="%4."/>
      <w:lvlJc w:val="left"/>
      <w:pPr>
        <w:ind w:left="4254" w:hanging="360"/>
      </w:pPr>
    </w:lvl>
    <w:lvl w:ilvl="4" w:tplc="04020019">
      <w:start w:val="1"/>
      <w:numFmt w:val="lowerLetter"/>
      <w:lvlText w:val="%5."/>
      <w:lvlJc w:val="left"/>
      <w:pPr>
        <w:ind w:left="4974" w:hanging="360"/>
      </w:pPr>
    </w:lvl>
    <w:lvl w:ilvl="5" w:tplc="0402001B">
      <w:start w:val="1"/>
      <w:numFmt w:val="lowerRoman"/>
      <w:lvlText w:val="%6."/>
      <w:lvlJc w:val="right"/>
      <w:pPr>
        <w:ind w:left="5694" w:hanging="180"/>
      </w:pPr>
    </w:lvl>
    <w:lvl w:ilvl="6" w:tplc="0402000F">
      <w:start w:val="1"/>
      <w:numFmt w:val="decimal"/>
      <w:lvlText w:val="%7."/>
      <w:lvlJc w:val="left"/>
      <w:pPr>
        <w:ind w:left="6414" w:hanging="360"/>
      </w:pPr>
    </w:lvl>
    <w:lvl w:ilvl="7" w:tplc="04020019">
      <w:start w:val="1"/>
      <w:numFmt w:val="lowerLetter"/>
      <w:lvlText w:val="%8."/>
      <w:lvlJc w:val="left"/>
      <w:pPr>
        <w:ind w:left="7134" w:hanging="360"/>
      </w:pPr>
    </w:lvl>
    <w:lvl w:ilvl="8" w:tplc="0402001B">
      <w:start w:val="1"/>
      <w:numFmt w:val="lowerRoman"/>
      <w:lvlText w:val="%9."/>
      <w:lvlJc w:val="right"/>
      <w:pPr>
        <w:ind w:left="7854" w:hanging="180"/>
      </w:pPr>
    </w:lvl>
  </w:abstractNum>
  <w:abstractNum w:abstractNumId="24">
    <w:nsid w:val="79784161"/>
    <w:multiLevelType w:val="hybridMultilevel"/>
    <w:tmpl w:val="B4689598"/>
    <w:lvl w:ilvl="0" w:tplc="E60AB030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3"/>
  </w:num>
  <w:num w:numId="3">
    <w:abstractNumId w:val="3"/>
  </w:num>
  <w:num w:numId="4">
    <w:abstractNumId w:val="8"/>
  </w:num>
  <w:num w:numId="5">
    <w:abstractNumId w:val="14"/>
  </w:num>
  <w:num w:numId="6">
    <w:abstractNumId w:val="5"/>
  </w:num>
  <w:num w:numId="7">
    <w:abstractNumId w:val="6"/>
  </w:num>
  <w:num w:numId="8">
    <w:abstractNumId w:val="13"/>
  </w:num>
  <w:num w:numId="9">
    <w:abstractNumId w:val="20"/>
  </w:num>
  <w:num w:numId="10">
    <w:abstractNumId w:val="21"/>
  </w:num>
  <w:num w:numId="11">
    <w:abstractNumId w:val="17"/>
  </w:num>
  <w:num w:numId="12">
    <w:abstractNumId w:val="19"/>
  </w:num>
  <w:num w:numId="13">
    <w:abstractNumId w:val="10"/>
  </w:num>
  <w:num w:numId="14">
    <w:abstractNumId w:val="0"/>
  </w:num>
  <w:num w:numId="15">
    <w:abstractNumId w:val="9"/>
  </w:num>
  <w:num w:numId="16">
    <w:abstractNumId w:val="4"/>
  </w:num>
  <w:num w:numId="17">
    <w:abstractNumId w:val="22"/>
  </w:num>
  <w:num w:numId="18">
    <w:abstractNumId w:val="18"/>
  </w:num>
  <w:num w:numId="19">
    <w:abstractNumId w:val="11"/>
  </w:num>
  <w:num w:numId="20">
    <w:abstractNumId w:val="15"/>
  </w:num>
  <w:num w:numId="21">
    <w:abstractNumId w:val="12"/>
  </w:num>
  <w:num w:numId="22">
    <w:abstractNumId w:val="7"/>
  </w:num>
  <w:num w:numId="23">
    <w:abstractNumId w:val="2"/>
  </w:num>
  <w:num w:numId="24">
    <w:abstractNumId w:val="1"/>
  </w:num>
  <w:num w:numId="25">
    <w:abstractNumId w:val="2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hyphenationZone w:val="425"/>
  <w:doNotHyphenateCaps/>
  <w:evenAndOddHeader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CB8"/>
    <w:rsid w:val="0000022D"/>
    <w:rsid w:val="00004880"/>
    <w:rsid w:val="00007CB8"/>
    <w:rsid w:val="00007FF5"/>
    <w:rsid w:val="00011295"/>
    <w:rsid w:val="00011C32"/>
    <w:rsid w:val="00012886"/>
    <w:rsid w:val="00015A30"/>
    <w:rsid w:val="00016548"/>
    <w:rsid w:val="000173A6"/>
    <w:rsid w:val="0001742A"/>
    <w:rsid w:val="00020C9A"/>
    <w:rsid w:val="00021A24"/>
    <w:rsid w:val="00021C45"/>
    <w:rsid w:val="00021EC6"/>
    <w:rsid w:val="00022C24"/>
    <w:rsid w:val="00024687"/>
    <w:rsid w:val="000263A4"/>
    <w:rsid w:val="00032131"/>
    <w:rsid w:val="00032FA4"/>
    <w:rsid w:val="00035FE9"/>
    <w:rsid w:val="000362D5"/>
    <w:rsid w:val="00041733"/>
    <w:rsid w:val="00041762"/>
    <w:rsid w:val="000428E2"/>
    <w:rsid w:val="000451B8"/>
    <w:rsid w:val="00050068"/>
    <w:rsid w:val="00051C5D"/>
    <w:rsid w:val="00055EFB"/>
    <w:rsid w:val="00060B84"/>
    <w:rsid w:val="00060E9B"/>
    <w:rsid w:val="000637DA"/>
    <w:rsid w:val="0006397F"/>
    <w:rsid w:val="00076948"/>
    <w:rsid w:val="000774B9"/>
    <w:rsid w:val="00081C71"/>
    <w:rsid w:val="0008219D"/>
    <w:rsid w:val="00087101"/>
    <w:rsid w:val="00093ADA"/>
    <w:rsid w:val="00094D25"/>
    <w:rsid w:val="0009565D"/>
    <w:rsid w:val="00095FC6"/>
    <w:rsid w:val="00096DB9"/>
    <w:rsid w:val="000A0942"/>
    <w:rsid w:val="000A101B"/>
    <w:rsid w:val="000A5979"/>
    <w:rsid w:val="000B00A5"/>
    <w:rsid w:val="000B1140"/>
    <w:rsid w:val="000B4F7D"/>
    <w:rsid w:val="000B7EEF"/>
    <w:rsid w:val="000C14C1"/>
    <w:rsid w:val="000C26F2"/>
    <w:rsid w:val="000C448F"/>
    <w:rsid w:val="000C4A8F"/>
    <w:rsid w:val="000C5817"/>
    <w:rsid w:val="000D046B"/>
    <w:rsid w:val="000D692F"/>
    <w:rsid w:val="000E0650"/>
    <w:rsid w:val="000E3B96"/>
    <w:rsid w:val="000F0478"/>
    <w:rsid w:val="000F186D"/>
    <w:rsid w:val="000F3690"/>
    <w:rsid w:val="001045AD"/>
    <w:rsid w:val="00104C1B"/>
    <w:rsid w:val="00105926"/>
    <w:rsid w:val="00106C5A"/>
    <w:rsid w:val="00107775"/>
    <w:rsid w:val="00107A08"/>
    <w:rsid w:val="00110FEC"/>
    <w:rsid w:val="0011281D"/>
    <w:rsid w:val="00115172"/>
    <w:rsid w:val="00116880"/>
    <w:rsid w:val="00124053"/>
    <w:rsid w:val="00130B31"/>
    <w:rsid w:val="001345FB"/>
    <w:rsid w:val="00144581"/>
    <w:rsid w:val="001447ED"/>
    <w:rsid w:val="0014564E"/>
    <w:rsid w:val="00147866"/>
    <w:rsid w:val="00147A1C"/>
    <w:rsid w:val="0016085E"/>
    <w:rsid w:val="00161A07"/>
    <w:rsid w:val="001639F6"/>
    <w:rsid w:val="00165CFF"/>
    <w:rsid w:val="00166424"/>
    <w:rsid w:val="001730A3"/>
    <w:rsid w:val="00183FF3"/>
    <w:rsid w:val="0018507E"/>
    <w:rsid w:val="00186252"/>
    <w:rsid w:val="00186F2B"/>
    <w:rsid w:val="0018741C"/>
    <w:rsid w:val="001944C2"/>
    <w:rsid w:val="001A0C61"/>
    <w:rsid w:val="001A0D5B"/>
    <w:rsid w:val="001B11F3"/>
    <w:rsid w:val="001B17B0"/>
    <w:rsid w:val="001B4B10"/>
    <w:rsid w:val="001B6854"/>
    <w:rsid w:val="001C47CA"/>
    <w:rsid w:val="001D0F86"/>
    <w:rsid w:val="001D133D"/>
    <w:rsid w:val="001D1F33"/>
    <w:rsid w:val="001D3430"/>
    <w:rsid w:val="001D5954"/>
    <w:rsid w:val="001D5DC1"/>
    <w:rsid w:val="001E40E5"/>
    <w:rsid w:val="001F019A"/>
    <w:rsid w:val="001F54C7"/>
    <w:rsid w:val="001F70AE"/>
    <w:rsid w:val="00205CA9"/>
    <w:rsid w:val="00211CD6"/>
    <w:rsid w:val="0021221D"/>
    <w:rsid w:val="0023085C"/>
    <w:rsid w:val="002341E0"/>
    <w:rsid w:val="00234AB4"/>
    <w:rsid w:val="00235F7A"/>
    <w:rsid w:val="002371C8"/>
    <w:rsid w:val="00237721"/>
    <w:rsid w:val="00244581"/>
    <w:rsid w:val="002519A0"/>
    <w:rsid w:val="002571D5"/>
    <w:rsid w:val="0026057A"/>
    <w:rsid w:val="0026138E"/>
    <w:rsid w:val="00265E00"/>
    <w:rsid w:val="00266381"/>
    <w:rsid w:val="002708CB"/>
    <w:rsid w:val="00271814"/>
    <w:rsid w:val="00272B6C"/>
    <w:rsid w:val="00275D28"/>
    <w:rsid w:val="00277882"/>
    <w:rsid w:val="002779FE"/>
    <w:rsid w:val="00280FC8"/>
    <w:rsid w:val="00282E5F"/>
    <w:rsid w:val="002836DD"/>
    <w:rsid w:val="00283819"/>
    <w:rsid w:val="00286ED9"/>
    <w:rsid w:val="00290508"/>
    <w:rsid w:val="00293D43"/>
    <w:rsid w:val="00297043"/>
    <w:rsid w:val="002A041E"/>
    <w:rsid w:val="002A4FF0"/>
    <w:rsid w:val="002B11B5"/>
    <w:rsid w:val="002B53BE"/>
    <w:rsid w:val="002C3A3C"/>
    <w:rsid w:val="002C44C4"/>
    <w:rsid w:val="002C44C8"/>
    <w:rsid w:val="002C48E6"/>
    <w:rsid w:val="002C5F13"/>
    <w:rsid w:val="002C7730"/>
    <w:rsid w:val="002D4817"/>
    <w:rsid w:val="002E3EB5"/>
    <w:rsid w:val="002E52EC"/>
    <w:rsid w:val="002E65FB"/>
    <w:rsid w:val="003032D1"/>
    <w:rsid w:val="0031058A"/>
    <w:rsid w:val="00310F6A"/>
    <w:rsid w:val="00311929"/>
    <w:rsid w:val="00314B96"/>
    <w:rsid w:val="00314DF7"/>
    <w:rsid w:val="00317C3A"/>
    <w:rsid w:val="003228F4"/>
    <w:rsid w:val="0032557E"/>
    <w:rsid w:val="00340BCD"/>
    <w:rsid w:val="00340D41"/>
    <w:rsid w:val="00350795"/>
    <w:rsid w:val="00351702"/>
    <w:rsid w:val="00351BC1"/>
    <w:rsid w:val="00366471"/>
    <w:rsid w:val="0037074D"/>
    <w:rsid w:val="00380F7E"/>
    <w:rsid w:val="00380FD3"/>
    <w:rsid w:val="0039489A"/>
    <w:rsid w:val="00396ED2"/>
    <w:rsid w:val="00396F1C"/>
    <w:rsid w:val="003A4BF1"/>
    <w:rsid w:val="003B00EC"/>
    <w:rsid w:val="003B0DF3"/>
    <w:rsid w:val="003B3EBD"/>
    <w:rsid w:val="003B78AD"/>
    <w:rsid w:val="003C1EC2"/>
    <w:rsid w:val="003C233F"/>
    <w:rsid w:val="003C24F0"/>
    <w:rsid w:val="003C42CC"/>
    <w:rsid w:val="003D319A"/>
    <w:rsid w:val="003E01E9"/>
    <w:rsid w:val="003E1FCF"/>
    <w:rsid w:val="003E3964"/>
    <w:rsid w:val="003E4620"/>
    <w:rsid w:val="003E52C8"/>
    <w:rsid w:val="003E6DE4"/>
    <w:rsid w:val="003F2628"/>
    <w:rsid w:val="003F2D4F"/>
    <w:rsid w:val="003F2FFA"/>
    <w:rsid w:val="003F3E1E"/>
    <w:rsid w:val="003F44B0"/>
    <w:rsid w:val="0040284A"/>
    <w:rsid w:val="00402AEA"/>
    <w:rsid w:val="00406BE1"/>
    <w:rsid w:val="00407135"/>
    <w:rsid w:val="0041321B"/>
    <w:rsid w:val="0041393F"/>
    <w:rsid w:val="004173D0"/>
    <w:rsid w:val="00424220"/>
    <w:rsid w:val="00424CF9"/>
    <w:rsid w:val="00425C99"/>
    <w:rsid w:val="0043684C"/>
    <w:rsid w:val="00437666"/>
    <w:rsid w:val="0044157E"/>
    <w:rsid w:val="00446CB4"/>
    <w:rsid w:val="00446D47"/>
    <w:rsid w:val="0045083E"/>
    <w:rsid w:val="004518D0"/>
    <w:rsid w:val="00456D7E"/>
    <w:rsid w:val="00457619"/>
    <w:rsid w:val="004636C9"/>
    <w:rsid w:val="0046702D"/>
    <w:rsid w:val="00467B2C"/>
    <w:rsid w:val="00470319"/>
    <w:rsid w:val="004738D2"/>
    <w:rsid w:val="004759B4"/>
    <w:rsid w:val="00476579"/>
    <w:rsid w:val="00484785"/>
    <w:rsid w:val="004907C3"/>
    <w:rsid w:val="00491E4A"/>
    <w:rsid w:val="004947A7"/>
    <w:rsid w:val="00494AD0"/>
    <w:rsid w:val="00496671"/>
    <w:rsid w:val="004A14FA"/>
    <w:rsid w:val="004A1A40"/>
    <w:rsid w:val="004A760C"/>
    <w:rsid w:val="004B0311"/>
    <w:rsid w:val="004B437B"/>
    <w:rsid w:val="004B5DFE"/>
    <w:rsid w:val="004C166D"/>
    <w:rsid w:val="004C4536"/>
    <w:rsid w:val="004C633C"/>
    <w:rsid w:val="004D24F6"/>
    <w:rsid w:val="004D313B"/>
    <w:rsid w:val="004D44AB"/>
    <w:rsid w:val="004D45F1"/>
    <w:rsid w:val="004D73EE"/>
    <w:rsid w:val="004E133D"/>
    <w:rsid w:val="004E18BD"/>
    <w:rsid w:val="004E2090"/>
    <w:rsid w:val="004F036B"/>
    <w:rsid w:val="004F1879"/>
    <w:rsid w:val="004F1D59"/>
    <w:rsid w:val="004F25FF"/>
    <w:rsid w:val="004F3F97"/>
    <w:rsid w:val="0050474E"/>
    <w:rsid w:val="00512838"/>
    <w:rsid w:val="005179E5"/>
    <w:rsid w:val="00520A48"/>
    <w:rsid w:val="005236BE"/>
    <w:rsid w:val="005245C0"/>
    <w:rsid w:val="005249F7"/>
    <w:rsid w:val="00526106"/>
    <w:rsid w:val="005340B9"/>
    <w:rsid w:val="00535CC8"/>
    <w:rsid w:val="0053760A"/>
    <w:rsid w:val="005431DC"/>
    <w:rsid w:val="0054677F"/>
    <w:rsid w:val="00551849"/>
    <w:rsid w:val="0055238A"/>
    <w:rsid w:val="00561163"/>
    <w:rsid w:val="0056670B"/>
    <w:rsid w:val="00567240"/>
    <w:rsid w:val="00571A3F"/>
    <w:rsid w:val="00572A38"/>
    <w:rsid w:val="00573085"/>
    <w:rsid w:val="005748E5"/>
    <w:rsid w:val="00577D23"/>
    <w:rsid w:val="00580403"/>
    <w:rsid w:val="00585ACE"/>
    <w:rsid w:val="00590ACA"/>
    <w:rsid w:val="00593A32"/>
    <w:rsid w:val="005950A2"/>
    <w:rsid w:val="005952F6"/>
    <w:rsid w:val="00595E92"/>
    <w:rsid w:val="00597D87"/>
    <w:rsid w:val="005A1C7C"/>
    <w:rsid w:val="005A1F1B"/>
    <w:rsid w:val="005A44A4"/>
    <w:rsid w:val="005B1646"/>
    <w:rsid w:val="005B6C54"/>
    <w:rsid w:val="005B7E92"/>
    <w:rsid w:val="005C09AC"/>
    <w:rsid w:val="005C357A"/>
    <w:rsid w:val="005D3602"/>
    <w:rsid w:val="005D38A7"/>
    <w:rsid w:val="005D476F"/>
    <w:rsid w:val="005D69EE"/>
    <w:rsid w:val="005D7FB6"/>
    <w:rsid w:val="005E1B0B"/>
    <w:rsid w:val="005E4F31"/>
    <w:rsid w:val="005E59DA"/>
    <w:rsid w:val="005E72DE"/>
    <w:rsid w:val="005F2360"/>
    <w:rsid w:val="005F6C2B"/>
    <w:rsid w:val="00602A6A"/>
    <w:rsid w:val="00603734"/>
    <w:rsid w:val="00612C32"/>
    <w:rsid w:val="00612F6E"/>
    <w:rsid w:val="006147B4"/>
    <w:rsid w:val="00622C9B"/>
    <w:rsid w:val="00623FC4"/>
    <w:rsid w:val="006254D7"/>
    <w:rsid w:val="006261C0"/>
    <w:rsid w:val="0063080B"/>
    <w:rsid w:val="006331A2"/>
    <w:rsid w:val="00634566"/>
    <w:rsid w:val="00634825"/>
    <w:rsid w:val="006348BE"/>
    <w:rsid w:val="0063715B"/>
    <w:rsid w:val="00640329"/>
    <w:rsid w:val="00641977"/>
    <w:rsid w:val="006463F0"/>
    <w:rsid w:val="006514E8"/>
    <w:rsid w:val="00652EA6"/>
    <w:rsid w:val="006539C4"/>
    <w:rsid w:val="00653B90"/>
    <w:rsid w:val="00655779"/>
    <w:rsid w:val="00657BDB"/>
    <w:rsid w:val="00660C63"/>
    <w:rsid w:val="00661AD0"/>
    <w:rsid w:val="00661C59"/>
    <w:rsid w:val="0066270A"/>
    <w:rsid w:val="00662A11"/>
    <w:rsid w:val="00662E0D"/>
    <w:rsid w:val="00664BA8"/>
    <w:rsid w:val="00670889"/>
    <w:rsid w:val="0067379A"/>
    <w:rsid w:val="00682CC7"/>
    <w:rsid w:val="006918F7"/>
    <w:rsid w:val="0069211D"/>
    <w:rsid w:val="006955A6"/>
    <w:rsid w:val="006A0A0D"/>
    <w:rsid w:val="006A0BAA"/>
    <w:rsid w:val="006A2296"/>
    <w:rsid w:val="006A3490"/>
    <w:rsid w:val="006A6AFB"/>
    <w:rsid w:val="006A7ACD"/>
    <w:rsid w:val="006B071E"/>
    <w:rsid w:val="006B0723"/>
    <w:rsid w:val="006B090D"/>
    <w:rsid w:val="006B3BF2"/>
    <w:rsid w:val="006B6E5A"/>
    <w:rsid w:val="006B77BE"/>
    <w:rsid w:val="006C2E6D"/>
    <w:rsid w:val="006C7843"/>
    <w:rsid w:val="006C7F08"/>
    <w:rsid w:val="006D5D04"/>
    <w:rsid w:val="006D6557"/>
    <w:rsid w:val="006D6F78"/>
    <w:rsid w:val="006E234D"/>
    <w:rsid w:val="006E4CEF"/>
    <w:rsid w:val="006F1AAD"/>
    <w:rsid w:val="006F444B"/>
    <w:rsid w:val="006F6C88"/>
    <w:rsid w:val="007013A7"/>
    <w:rsid w:val="00703ECA"/>
    <w:rsid w:val="0070567D"/>
    <w:rsid w:val="00706112"/>
    <w:rsid w:val="00711DF1"/>
    <w:rsid w:val="00712CE7"/>
    <w:rsid w:val="007138C4"/>
    <w:rsid w:val="007146EC"/>
    <w:rsid w:val="00715343"/>
    <w:rsid w:val="00723540"/>
    <w:rsid w:val="00735891"/>
    <w:rsid w:val="007418E8"/>
    <w:rsid w:val="00741A9F"/>
    <w:rsid w:val="00741B40"/>
    <w:rsid w:val="00746E1C"/>
    <w:rsid w:val="007471F6"/>
    <w:rsid w:val="007476A4"/>
    <w:rsid w:val="00752529"/>
    <w:rsid w:val="00754529"/>
    <w:rsid w:val="007552B7"/>
    <w:rsid w:val="00763D56"/>
    <w:rsid w:val="007705F1"/>
    <w:rsid w:val="007720D3"/>
    <w:rsid w:val="00772722"/>
    <w:rsid w:val="00776EB1"/>
    <w:rsid w:val="00777A68"/>
    <w:rsid w:val="007813E0"/>
    <w:rsid w:val="0078762A"/>
    <w:rsid w:val="007951B1"/>
    <w:rsid w:val="00795641"/>
    <w:rsid w:val="007A1E5C"/>
    <w:rsid w:val="007A3215"/>
    <w:rsid w:val="007A47B0"/>
    <w:rsid w:val="007A546C"/>
    <w:rsid w:val="007B3991"/>
    <w:rsid w:val="007B550E"/>
    <w:rsid w:val="007B5AA8"/>
    <w:rsid w:val="007B5C99"/>
    <w:rsid w:val="007B7663"/>
    <w:rsid w:val="007C1870"/>
    <w:rsid w:val="007C26DB"/>
    <w:rsid w:val="007C6E0F"/>
    <w:rsid w:val="007D7197"/>
    <w:rsid w:val="007E0846"/>
    <w:rsid w:val="007E0D99"/>
    <w:rsid w:val="007E1B0F"/>
    <w:rsid w:val="007F67FA"/>
    <w:rsid w:val="007F7695"/>
    <w:rsid w:val="008028DF"/>
    <w:rsid w:val="00812607"/>
    <w:rsid w:val="008135B1"/>
    <w:rsid w:val="00813E0A"/>
    <w:rsid w:val="008155DE"/>
    <w:rsid w:val="00815BDC"/>
    <w:rsid w:val="0082023F"/>
    <w:rsid w:val="008221DE"/>
    <w:rsid w:val="00823605"/>
    <w:rsid w:val="008278B5"/>
    <w:rsid w:val="00831653"/>
    <w:rsid w:val="008333F2"/>
    <w:rsid w:val="00833990"/>
    <w:rsid w:val="00836321"/>
    <w:rsid w:val="008429B7"/>
    <w:rsid w:val="00843171"/>
    <w:rsid w:val="00843E8E"/>
    <w:rsid w:val="00850F6E"/>
    <w:rsid w:val="00856000"/>
    <w:rsid w:val="008625B4"/>
    <w:rsid w:val="00862919"/>
    <w:rsid w:val="00864171"/>
    <w:rsid w:val="008661E5"/>
    <w:rsid w:val="008678B7"/>
    <w:rsid w:val="00875340"/>
    <w:rsid w:val="00875797"/>
    <w:rsid w:val="008852DD"/>
    <w:rsid w:val="00886921"/>
    <w:rsid w:val="00893E55"/>
    <w:rsid w:val="00895E37"/>
    <w:rsid w:val="008A55A6"/>
    <w:rsid w:val="008A61EA"/>
    <w:rsid w:val="008A7B72"/>
    <w:rsid w:val="008B1CF8"/>
    <w:rsid w:val="008B4EFC"/>
    <w:rsid w:val="008B5C77"/>
    <w:rsid w:val="008B5DC5"/>
    <w:rsid w:val="008B6840"/>
    <w:rsid w:val="008C1726"/>
    <w:rsid w:val="008C1D35"/>
    <w:rsid w:val="008C2A92"/>
    <w:rsid w:val="008C3A64"/>
    <w:rsid w:val="008C4564"/>
    <w:rsid w:val="008C623D"/>
    <w:rsid w:val="008D23E8"/>
    <w:rsid w:val="008D25F0"/>
    <w:rsid w:val="008D2B96"/>
    <w:rsid w:val="008D6648"/>
    <w:rsid w:val="008E3D5E"/>
    <w:rsid w:val="008E6139"/>
    <w:rsid w:val="008F03C6"/>
    <w:rsid w:val="008F1325"/>
    <w:rsid w:val="008F2048"/>
    <w:rsid w:val="008F25DC"/>
    <w:rsid w:val="008F4BB3"/>
    <w:rsid w:val="008F797B"/>
    <w:rsid w:val="00901063"/>
    <w:rsid w:val="00901A95"/>
    <w:rsid w:val="009028A0"/>
    <w:rsid w:val="0090350D"/>
    <w:rsid w:val="00904F61"/>
    <w:rsid w:val="00907CB9"/>
    <w:rsid w:val="00913316"/>
    <w:rsid w:val="00917FD9"/>
    <w:rsid w:val="00920C0F"/>
    <w:rsid w:val="0092208F"/>
    <w:rsid w:val="00923978"/>
    <w:rsid w:val="0093141D"/>
    <w:rsid w:val="0093352D"/>
    <w:rsid w:val="00947EBB"/>
    <w:rsid w:val="009510E9"/>
    <w:rsid w:val="00953FD1"/>
    <w:rsid w:val="00955AD3"/>
    <w:rsid w:val="00956F7F"/>
    <w:rsid w:val="00957751"/>
    <w:rsid w:val="00961FF8"/>
    <w:rsid w:val="00964883"/>
    <w:rsid w:val="0096585D"/>
    <w:rsid w:val="00975E10"/>
    <w:rsid w:val="00982E89"/>
    <w:rsid w:val="009842B1"/>
    <w:rsid w:val="0098713D"/>
    <w:rsid w:val="009938F9"/>
    <w:rsid w:val="00994D05"/>
    <w:rsid w:val="00996E99"/>
    <w:rsid w:val="0099791C"/>
    <w:rsid w:val="009A2247"/>
    <w:rsid w:val="009A31E8"/>
    <w:rsid w:val="009A51F3"/>
    <w:rsid w:val="009B3576"/>
    <w:rsid w:val="009B4A6C"/>
    <w:rsid w:val="009B51E9"/>
    <w:rsid w:val="009C0279"/>
    <w:rsid w:val="009C0BBB"/>
    <w:rsid w:val="009C35ED"/>
    <w:rsid w:val="009C52DF"/>
    <w:rsid w:val="009D12D0"/>
    <w:rsid w:val="009D5555"/>
    <w:rsid w:val="009D5C26"/>
    <w:rsid w:val="009D6CCF"/>
    <w:rsid w:val="009D7562"/>
    <w:rsid w:val="009E3F37"/>
    <w:rsid w:val="009E5B41"/>
    <w:rsid w:val="009F3837"/>
    <w:rsid w:val="00A0149E"/>
    <w:rsid w:val="00A055E3"/>
    <w:rsid w:val="00A06EF2"/>
    <w:rsid w:val="00A16966"/>
    <w:rsid w:val="00A16D40"/>
    <w:rsid w:val="00A17519"/>
    <w:rsid w:val="00A20651"/>
    <w:rsid w:val="00A218F9"/>
    <w:rsid w:val="00A227AA"/>
    <w:rsid w:val="00A2376C"/>
    <w:rsid w:val="00A24453"/>
    <w:rsid w:val="00A31E7C"/>
    <w:rsid w:val="00A34CB8"/>
    <w:rsid w:val="00A37ABD"/>
    <w:rsid w:val="00A41981"/>
    <w:rsid w:val="00A44674"/>
    <w:rsid w:val="00A47B57"/>
    <w:rsid w:val="00A47D4E"/>
    <w:rsid w:val="00A616BC"/>
    <w:rsid w:val="00A629AC"/>
    <w:rsid w:val="00A64738"/>
    <w:rsid w:val="00A66BDC"/>
    <w:rsid w:val="00A67A65"/>
    <w:rsid w:val="00A716DB"/>
    <w:rsid w:val="00A72EE0"/>
    <w:rsid w:val="00A77A5C"/>
    <w:rsid w:val="00A77DED"/>
    <w:rsid w:val="00A81D52"/>
    <w:rsid w:val="00A839D9"/>
    <w:rsid w:val="00A85538"/>
    <w:rsid w:val="00A858FB"/>
    <w:rsid w:val="00A86856"/>
    <w:rsid w:val="00A9250A"/>
    <w:rsid w:val="00AA0B00"/>
    <w:rsid w:val="00AA2E00"/>
    <w:rsid w:val="00AA434F"/>
    <w:rsid w:val="00AA7C6E"/>
    <w:rsid w:val="00AB211F"/>
    <w:rsid w:val="00AB5F1F"/>
    <w:rsid w:val="00AC3482"/>
    <w:rsid w:val="00AC49B6"/>
    <w:rsid w:val="00AC5639"/>
    <w:rsid w:val="00AD06C9"/>
    <w:rsid w:val="00AD3A7A"/>
    <w:rsid w:val="00AD5C4A"/>
    <w:rsid w:val="00AE00C9"/>
    <w:rsid w:val="00AE3E4D"/>
    <w:rsid w:val="00AE517D"/>
    <w:rsid w:val="00AE5C21"/>
    <w:rsid w:val="00AE640F"/>
    <w:rsid w:val="00AE6924"/>
    <w:rsid w:val="00AF0DF8"/>
    <w:rsid w:val="00AF16EC"/>
    <w:rsid w:val="00AF2BE4"/>
    <w:rsid w:val="00B00486"/>
    <w:rsid w:val="00B013E7"/>
    <w:rsid w:val="00B01892"/>
    <w:rsid w:val="00B035AD"/>
    <w:rsid w:val="00B06128"/>
    <w:rsid w:val="00B104A2"/>
    <w:rsid w:val="00B112E9"/>
    <w:rsid w:val="00B11F7C"/>
    <w:rsid w:val="00B1272D"/>
    <w:rsid w:val="00B14B2B"/>
    <w:rsid w:val="00B15CAD"/>
    <w:rsid w:val="00B1636B"/>
    <w:rsid w:val="00B2128E"/>
    <w:rsid w:val="00B21AFA"/>
    <w:rsid w:val="00B23EC9"/>
    <w:rsid w:val="00B259D9"/>
    <w:rsid w:val="00B2626C"/>
    <w:rsid w:val="00B26CA3"/>
    <w:rsid w:val="00B275D0"/>
    <w:rsid w:val="00B31385"/>
    <w:rsid w:val="00B34962"/>
    <w:rsid w:val="00B40B82"/>
    <w:rsid w:val="00B41C03"/>
    <w:rsid w:val="00B41FCD"/>
    <w:rsid w:val="00B4387A"/>
    <w:rsid w:val="00B51942"/>
    <w:rsid w:val="00B52A28"/>
    <w:rsid w:val="00B543B5"/>
    <w:rsid w:val="00B5629B"/>
    <w:rsid w:val="00B572CB"/>
    <w:rsid w:val="00B574FA"/>
    <w:rsid w:val="00B57E7A"/>
    <w:rsid w:val="00B6491D"/>
    <w:rsid w:val="00B707A1"/>
    <w:rsid w:val="00B72DE2"/>
    <w:rsid w:val="00B74F83"/>
    <w:rsid w:val="00B817FF"/>
    <w:rsid w:val="00B81E4B"/>
    <w:rsid w:val="00B83FF5"/>
    <w:rsid w:val="00B853F5"/>
    <w:rsid w:val="00B86DD4"/>
    <w:rsid w:val="00B87FB6"/>
    <w:rsid w:val="00B92033"/>
    <w:rsid w:val="00B94063"/>
    <w:rsid w:val="00B973B2"/>
    <w:rsid w:val="00B97698"/>
    <w:rsid w:val="00BA123A"/>
    <w:rsid w:val="00BA19A2"/>
    <w:rsid w:val="00BA5D3A"/>
    <w:rsid w:val="00BA7EC8"/>
    <w:rsid w:val="00BB3F86"/>
    <w:rsid w:val="00BB72B0"/>
    <w:rsid w:val="00BB74F8"/>
    <w:rsid w:val="00BC3F13"/>
    <w:rsid w:val="00BC74A1"/>
    <w:rsid w:val="00BC79F5"/>
    <w:rsid w:val="00BD21BA"/>
    <w:rsid w:val="00BE13E8"/>
    <w:rsid w:val="00BE212C"/>
    <w:rsid w:val="00BF3C64"/>
    <w:rsid w:val="00BF4839"/>
    <w:rsid w:val="00C01C2A"/>
    <w:rsid w:val="00C03A9B"/>
    <w:rsid w:val="00C043F3"/>
    <w:rsid w:val="00C057CA"/>
    <w:rsid w:val="00C14F76"/>
    <w:rsid w:val="00C151E8"/>
    <w:rsid w:val="00C26F12"/>
    <w:rsid w:val="00C33450"/>
    <w:rsid w:val="00C34C46"/>
    <w:rsid w:val="00C34D09"/>
    <w:rsid w:val="00C365C1"/>
    <w:rsid w:val="00C4013D"/>
    <w:rsid w:val="00C470FD"/>
    <w:rsid w:val="00C50069"/>
    <w:rsid w:val="00C61EE9"/>
    <w:rsid w:val="00C62B5B"/>
    <w:rsid w:val="00C65968"/>
    <w:rsid w:val="00C77809"/>
    <w:rsid w:val="00C77B18"/>
    <w:rsid w:val="00C81876"/>
    <w:rsid w:val="00C82A33"/>
    <w:rsid w:val="00C83A2E"/>
    <w:rsid w:val="00C84A73"/>
    <w:rsid w:val="00C91A5C"/>
    <w:rsid w:val="00C96882"/>
    <w:rsid w:val="00C97BB8"/>
    <w:rsid w:val="00CA037A"/>
    <w:rsid w:val="00CA0904"/>
    <w:rsid w:val="00CA1933"/>
    <w:rsid w:val="00CA239F"/>
    <w:rsid w:val="00CB0942"/>
    <w:rsid w:val="00CB3CEE"/>
    <w:rsid w:val="00CB591B"/>
    <w:rsid w:val="00CB75CB"/>
    <w:rsid w:val="00CC2C14"/>
    <w:rsid w:val="00CD189B"/>
    <w:rsid w:val="00CE1B3F"/>
    <w:rsid w:val="00CE4314"/>
    <w:rsid w:val="00CF255E"/>
    <w:rsid w:val="00CF29B1"/>
    <w:rsid w:val="00CF4C84"/>
    <w:rsid w:val="00CF56B6"/>
    <w:rsid w:val="00CF589D"/>
    <w:rsid w:val="00CF688C"/>
    <w:rsid w:val="00D10945"/>
    <w:rsid w:val="00D10BE6"/>
    <w:rsid w:val="00D20BB2"/>
    <w:rsid w:val="00D2262E"/>
    <w:rsid w:val="00D24943"/>
    <w:rsid w:val="00D342C3"/>
    <w:rsid w:val="00D35935"/>
    <w:rsid w:val="00D359F6"/>
    <w:rsid w:val="00D42662"/>
    <w:rsid w:val="00D4722D"/>
    <w:rsid w:val="00D52E87"/>
    <w:rsid w:val="00D542D7"/>
    <w:rsid w:val="00D60462"/>
    <w:rsid w:val="00D64400"/>
    <w:rsid w:val="00D7244A"/>
    <w:rsid w:val="00D7607A"/>
    <w:rsid w:val="00D811CB"/>
    <w:rsid w:val="00D84356"/>
    <w:rsid w:val="00D84FA6"/>
    <w:rsid w:val="00D85108"/>
    <w:rsid w:val="00D87D7A"/>
    <w:rsid w:val="00D931C2"/>
    <w:rsid w:val="00D946CB"/>
    <w:rsid w:val="00D96425"/>
    <w:rsid w:val="00DA31BA"/>
    <w:rsid w:val="00DB040C"/>
    <w:rsid w:val="00DB14E8"/>
    <w:rsid w:val="00DB1CF6"/>
    <w:rsid w:val="00DB1E9E"/>
    <w:rsid w:val="00DC4741"/>
    <w:rsid w:val="00DC7D65"/>
    <w:rsid w:val="00DD100B"/>
    <w:rsid w:val="00DD1295"/>
    <w:rsid w:val="00DD2740"/>
    <w:rsid w:val="00DD2C51"/>
    <w:rsid w:val="00DD362F"/>
    <w:rsid w:val="00DD6442"/>
    <w:rsid w:val="00DE1B7F"/>
    <w:rsid w:val="00DE59B3"/>
    <w:rsid w:val="00DF0412"/>
    <w:rsid w:val="00DF5760"/>
    <w:rsid w:val="00DF6122"/>
    <w:rsid w:val="00E05FFA"/>
    <w:rsid w:val="00E06CEF"/>
    <w:rsid w:val="00E06ED7"/>
    <w:rsid w:val="00E101D1"/>
    <w:rsid w:val="00E102DC"/>
    <w:rsid w:val="00E12CEF"/>
    <w:rsid w:val="00E14341"/>
    <w:rsid w:val="00E16667"/>
    <w:rsid w:val="00E20141"/>
    <w:rsid w:val="00E20BB9"/>
    <w:rsid w:val="00E21A95"/>
    <w:rsid w:val="00E22CB1"/>
    <w:rsid w:val="00E25B9C"/>
    <w:rsid w:val="00E26B76"/>
    <w:rsid w:val="00E27DF9"/>
    <w:rsid w:val="00E34929"/>
    <w:rsid w:val="00E36056"/>
    <w:rsid w:val="00E37F26"/>
    <w:rsid w:val="00E469B3"/>
    <w:rsid w:val="00E471D4"/>
    <w:rsid w:val="00E478F5"/>
    <w:rsid w:val="00E50FC2"/>
    <w:rsid w:val="00E51709"/>
    <w:rsid w:val="00E5650C"/>
    <w:rsid w:val="00E63A6D"/>
    <w:rsid w:val="00E751B4"/>
    <w:rsid w:val="00E76E29"/>
    <w:rsid w:val="00E81003"/>
    <w:rsid w:val="00E817EC"/>
    <w:rsid w:val="00E903AD"/>
    <w:rsid w:val="00E92219"/>
    <w:rsid w:val="00E938BA"/>
    <w:rsid w:val="00E9484C"/>
    <w:rsid w:val="00E94A4C"/>
    <w:rsid w:val="00E97CDF"/>
    <w:rsid w:val="00EA54DC"/>
    <w:rsid w:val="00EB3287"/>
    <w:rsid w:val="00EC1B29"/>
    <w:rsid w:val="00EC2461"/>
    <w:rsid w:val="00EC4DAF"/>
    <w:rsid w:val="00EC7A13"/>
    <w:rsid w:val="00ED0156"/>
    <w:rsid w:val="00ED0EFE"/>
    <w:rsid w:val="00ED77A8"/>
    <w:rsid w:val="00EE0E7F"/>
    <w:rsid w:val="00EE54D9"/>
    <w:rsid w:val="00EE5B73"/>
    <w:rsid w:val="00EF3231"/>
    <w:rsid w:val="00F00E48"/>
    <w:rsid w:val="00F00F76"/>
    <w:rsid w:val="00F04AED"/>
    <w:rsid w:val="00F05B85"/>
    <w:rsid w:val="00F0743A"/>
    <w:rsid w:val="00F07576"/>
    <w:rsid w:val="00F101DC"/>
    <w:rsid w:val="00F130A6"/>
    <w:rsid w:val="00F13B21"/>
    <w:rsid w:val="00F13FFE"/>
    <w:rsid w:val="00F155E3"/>
    <w:rsid w:val="00F15C37"/>
    <w:rsid w:val="00F232D7"/>
    <w:rsid w:val="00F24667"/>
    <w:rsid w:val="00F270BE"/>
    <w:rsid w:val="00F317A9"/>
    <w:rsid w:val="00F37043"/>
    <w:rsid w:val="00F43597"/>
    <w:rsid w:val="00F46F22"/>
    <w:rsid w:val="00F519CA"/>
    <w:rsid w:val="00F54C15"/>
    <w:rsid w:val="00F55216"/>
    <w:rsid w:val="00F56DB5"/>
    <w:rsid w:val="00F5783D"/>
    <w:rsid w:val="00F57AE1"/>
    <w:rsid w:val="00F60C2D"/>
    <w:rsid w:val="00F61ECA"/>
    <w:rsid w:val="00F623E0"/>
    <w:rsid w:val="00F6242D"/>
    <w:rsid w:val="00F71899"/>
    <w:rsid w:val="00F759BA"/>
    <w:rsid w:val="00F81B3F"/>
    <w:rsid w:val="00F86869"/>
    <w:rsid w:val="00F87D01"/>
    <w:rsid w:val="00F9035B"/>
    <w:rsid w:val="00F903C1"/>
    <w:rsid w:val="00F92D1A"/>
    <w:rsid w:val="00F96292"/>
    <w:rsid w:val="00F96403"/>
    <w:rsid w:val="00FA0794"/>
    <w:rsid w:val="00FA272E"/>
    <w:rsid w:val="00FA49E4"/>
    <w:rsid w:val="00FA5A25"/>
    <w:rsid w:val="00FA6011"/>
    <w:rsid w:val="00FA7360"/>
    <w:rsid w:val="00FB0639"/>
    <w:rsid w:val="00FB7183"/>
    <w:rsid w:val="00FB737E"/>
    <w:rsid w:val="00FC03E5"/>
    <w:rsid w:val="00FC1A1D"/>
    <w:rsid w:val="00FC691F"/>
    <w:rsid w:val="00FD74C6"/>
    <w:rsid w:val="00FE38DE"/>
    <w:rsid w:val="00FE39CF"/>
    <w:rsid w:val="00FE6474"/>
    <w:rsid w:val="00FE79F4"/>
    <w:rsid w:val="00FF35BF"/>
    <w:rsid w:val="00FF4B42"/>
    <w:rsid w:val="00FF5780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D542D7"/>
    <w:pPr>
      <w:spacing w:after="160" w:line="259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07CB8"/>
    <w:pPr>
      <w:keepNext/>
      <w:keepLines/>
      <w:spacing w:before="480" w:after="0" w:line="240" w:lineRule="auto"/>
      <w:outlineLvl w:val="0"/>
    </w:pPr>
    <w:rPr>
      <w:b/>
      <w:bCs/>
      <w:color w:val="000000"/>
      <w:sz w:val="28"/>
      <w:szCs w:val="28"/>
      <w:lang w:eastAsia="bg-BG"/>
    </w:rPr>
  </w:style>
  <w:style w:type="paragraph" w:styleId="2">
    <w:name w:val="heading 2"/>
    <w:basedOn w:val="a"/>
    <w:next w:val="a"/>
    <w:link w:val="20"/>
    <w:uiPriority w:val="99"/>
    <w:qFormat/>
    <w:rsid w:val="00007CB8"/>
    <w:pPr>
      <w:keepNext/>
      <w:keepLines/>
      <w:spacing w:before="40" w:after="0"/>
      <w:outlineLvl w:val="1"/>
    </w:pPr>
    <w:rPr>
      <w:rFonts w:ascii="Calibri Light" w:hAnsi="Calibri Light" w:cs="Calibri Light"/>
      <w:color w:val="2E74B5"/>
      <w:sz w:val="26"/>
      <w:szCs w:val="2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007CB8"/>
    <w:rPr>
      <w:rFonts w:ascii="Times New Roman" w:hAnsi="Times New Roman" w:cs="Times New Roman"/>
      <w:b/>
      <w:bCs/>
      <w:color w:val="000000"/>
      <w:sz w:val="28"/>
      <w:szCs w:val="28"/>
      <w:lang w:eastAsia="bg-BG"/>
    </w:rPr>
  </w:style>
  <w:style w:type="character" w:customStyle="1" w:styleId="20">
    <w:name w:val="Заглавие 2 Знак"/>
    <w:basedOn w:val="a0"/>
    <w:link w:val="2"/>
    <w:uiPriority w:val="99"/>
    <w:locked/>
    <w:rsid w:val="00007CB8"/>
    <w:rPr>
      <w:rFonts w:ascii="Calibri Light" w:hAnsi="Calibri Light" w:cs="Calibri Light"/>
      <w:color w:val="2E74B5"/>
      <w:sz w:val="26"/>
      <w:szCs w:val="26"/>
    </w:rPr>
  </w:style>
  <w:style w:type="paragraph" w:styleId="a3">
    <w:name w:val="No Spacing"/>
    <w:link w:val="a4"/>
    <w:uiPriority w:val="99"/>
    <w:qFormat/>
    <w:rsid w:val="00007CB8"/>
    <w:rPr>
      <w:rFonts w:eastAsia="Times New Roman" w:cs="Calibri"/>
      <w:lang w:val="en-US" w:eastAsia="en-US"/>
    </w:rPr>
  </w:style>
  <w:style w:type="character" w:customStyle="1" w:styleId="a4">
    <w:name w:val="Без разредка Знак"/>
    <w:link w:val="a3"/>
    <w:uiPriority w:val="99"/>
    <w:locked/>
    <w:rsid w:val="00007CB8"/>
    <w:rPr>
      <w:rFonts w:eastAsia="Times New Roman"/>
      <w:sz w:val="22"/>
      <w:szCs w:val="22"/>
      <w:lang w:val="en-US" w:eastAsia="en-US"/>
    </w:rPr>
  </w:style>
  <w:style w:type="paragraph" w:styleId="a5">
    <w:name w:val="List Paragraph"/>
    <w:aliases w:val="List Paragraph1,List1,Colorful List - Accent 11,List Paragraph11,List Paragraph111,List Paragraph1111"/>
    <w:basedOn w:val="a"/>
    <w:link w:val="a6"/>
    <w:uiPriority w:val="99"/>
    <w:qFormat/>
    <w:rsid w:val="00007CB8"/>
    <w:pPr>
      <w:spacing w:after="0" w:line="240" w:lineRule="auto"/>
      <w:ind w:left="708"/>
    </w:pPr>
    <w:rPr>
      <w:rFonts w:cs="Times New Roman"/>
      <w:sz w:val="20"/>
      <w:szCs w:val="20"/>
      <w:lang w:val="en-US" w:eastAsia="bg-BG"/>
    </w:rPr>
  </w:style>
  <w:style w:type="paragraph" w:styleId="a7">
    <w:name w:val="footnote text"/>
    <w:basedOn w:val="a"/>
    <w:link w:val="a8"/>
    <w:uiPriority w:val="99"/>
    <w:semiHidden/>
    <w:rsid w:val="00007CB8"/>
    <w:pPr>
      <w:spacing w:after="0" w:line="240" w:lineRule="auto"/>
    </w:pPr>
    <w:rPr>
      <w:rFonts w:eastAsia="SimSun"/>
      <w:sz w:val="20"/>
      <w:szCs w:val="20"/>
      <w:lang w:eastAsia="zh-CN"/>
    </w:rPr>
  </w:style>
  <w:style w:type="character" w:customStyle="1" w:styleId="a8">
    <w:name w:val="Текст под линия Знак"/>
    <w:basedOn w:val="a0"/>
    <w:link w:val="a7"/>
    <w:uiPriority w:val="99"/>
    <w:locked/>
    <w:rsid w:val="00007CB8"/>
    <w:rPr>
      <w:rFonts w:ascii="Calibri" w:eastAsia="SimSun" w:hAnsi="Calibri" w:cs="Calibri"/>
      <w:sz w:val="20"/>
      <w:szCs w:val="20"/>
      <w:lang w:eastAsia="zh-CN"/>
    </w:rPr>
  </w:style>
  <w:style w:type="character" w:styleId="a9">
    <w:name w:val="footnote reference"/>
    <w:basedOn w:val="a0"/>
    <w:uiPriority w:val="99"/>
    <w:semiHidden/>
    <w:rsid w:val="00007CB8"/>
    <w:rPr>
      <w:vertAlign w:val="superscript"/>
    </w:rPr>
  </w:style>
  <w:style w:type="paragraph" w:customStyle="1" w:styleId="7">
    <w:name w:val="Знак Знак7"/>
    <w:basedOn w:val="a"/>
    <w:uiPriority w:val="99"/>
    <w:rsid w:val="00007CB8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character" w:customStyle="1" w:styleId="a6">
    <w:name w:val="Списък на абзаци Знак"/>
    <w:aliases w:val="List Paragraph1 Знак,List1 Знак,Colorful List - Accent 11 Знак,List Paragraph11 Знак,List Paragraph111 Знак,List Paragraph1111 Знак"/>
    <w:link w:val="a5"/>
    <w:uiPriority w:val="99"/>
    <w:locked/>
    <w:rsid w:val="00007CB8"/>
    <w:rPr>
      <w:rFonts w:ascii="Times New Roman" w:hAnsi="Times New Roman" w:cs="Times New Roman"/>
      <w:sz w:val="20"/>
      <w:szCs w:val="20"/>
      <w:lang w:val="en-US" w:eastAsia="bg-BG"/>
    </w:rPr>
  </w:style>
  <w:style w:type="paragraph" w:customStyle="1" w:styleId="Style6">
    <w:name w:val="Style6"/>
    <w:basedOn w:val="a"/>
    <w:uiPriority w:val="99"/>
    <w:rsid w:val="00007CB8"/>
    <w:pPr>
      <w:widowControl w:val="0"/>
      <w:autoSpaceDE w:val="0"/>
      <w:autoSpaceDN w:val="0"/>
      <w:adjustRightInd w:val="0"/>
      <w:spacing w:after="0" w:line="326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3">
    <w:name w:val="Font Style13"/>
    <w:uiPriority w:val="99"/>
    <w:rsid w:val="00007CB8"/>
    <w:rPr>
      <w:rFonts w:ascii="Times New Roman" w:hAnsi="Times New Roman" w:cs="Times New Roman"/>
      <w:sz w:val="26"/>
      <w:szCs w:val="26"/>
    </w:rPr>
  </w:style>
  <w:style w:type="paragraph" w:styleId="aa">
    <w:name w:val="Body Text"/>
    <w:aliases w:val="block style Char"/>
    <w:basedOn w:val="a"/>
    <w:link w:val="ab"/>
    <w:uiPriority w:val="99"/>
    <w:rsid w:val="00007CB8"/>
    <w:pPr>
      <w:spacing w:after="120" w:line="240" w:lineRule="auto"/>
    </w:pPr>
    <w:rPr>
      <w:sz w:val="24"/>
      <w:szCs w:val="24"/>
      <w:lang w:val="en-US" w:eastAsia="bg-BG"/>
    </w:rPr>
  </w:style>
  <w:style w:type="character" w:customStyle="1" w:styleId="ab">
    <w:name w:val="Основен текст Знак"/>
    <w:aliases w:val="block style Char Знак"/>
    <w:basedOn w:val="a0"/>
    <w:link w:val="aa"/>
    <w:uiPriority w:val="99"/>
    <w:locked/>
    <w:rsid w:val="00007CB8"/>
    <w:rPr>
      <w:rFonts w:ascii="Times New Roman" w:hAnsi="Times New Roman" w:cs="Times New Roman"/>
      <w:sz w:val="24"/>
      <w:szCs w:val="24"/>
      <w:lang w:val="en-US"/>
    </w:rPr>
  </w:style>
  <w:style w:type="character" w:customStyle="1" w:styleId="ac">
    <w:name w:val="Основен текст + Удебелен"/>
    <w:aliases w:val="Не е курсив"/>
    <w:uiPriority w:val="99"/>
    <w:rsid w:val="00007CB8"/>
    <w:rPr>
      <w:rFonts w:ascii="Times New Roman" w:hAnsi="Times New Roman" w:cs="Times New Roman"/>
      <w:b/>
      <w:bCs/>
      <w:spacing w:val="0"/>
      <w:sz w:val="23"/>
      <w:szCs w:val="23"/>
    </w:rPr>
  </w:style>
  <w:style w:type="table" w:customStyle="1" w:styleId="TableGrid1">
    <w:name w:val="Table Grid1"/>
    <w:uiPriority w:val="99"/>
    <w:rsid w:val="00007CB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007CB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uiPriority w:val="99"/>
    <w:rsid w:val="00007CB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99"/>
    <w:rsid w:val="00007CB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rsid w:val="00007CB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af">
    <w:name w:val="Горен колонтитул Знак"/>
    <w:basedOn w:val="a0"/>
    <w:link w:val="ae"/>
    <w:uiPriority w:val="99"/>
    <w:locked/>
    <w:rsid w:val="00007CB8"/>
    <w:rPr>
      <w:rFonts w:ascii="Calibri" w:hAnsi="Calibri" w:cs="Calibri"/>
    </w:rPr>
  </w:style>
  <w:style w:type="paragraph" w:styleId="af0">
    <w:name w:val="footer"/>
    <w:basedOn w:val="a"/>
    <w:link w:val="af1"/>
    <w:uiPriority w:val="99"/>
    <w:rsid w:val="00007CB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af1">
    <w:name w:val="Долен колонтитул Знак"/>
    <w:basedOn w:val="a0"/>
    <w:link w:val="af0"/>
    <w:uiPriority w:val="99"/>
    <w:locked/>
    <w:rsid w:val="00007CB8"/>
    <w:rPr>
      <w:rFonts w:ascii="Calibri" w:hAnsi="Calibri" w:cs="Calibri"/>
    </w:rPr>
  </w:style>
  <w:style w:type="paragraph" w:styleId="af2">
    <w:name w:val="Balloon Text"/>
    <w:basedOn w:val="a"/>
    <w:link w:val="af3"/>
    <w:uiPriority w:val="99"/>
    <w:semiHidden/>
    <w:rsid w:val="00007CB8"/>
    <w:pPr>
      <w:spacing w:after="0" w:line="240" w:lineRule="auto"/>
    </w:pPr>
    <w:rPr>
      <w:rFonts w:ascii="Tahoma" w:hAnsi="Tahoma" w:cs="Tahoma"/>
      <w:sz w:val="16"/>
      <w:szCs w:val="16"/>
      <w:lang w:eastAsia="bg-BG"/>
    </w:rPr>
  </w:style>
  <w:style w:type="character" w:customStyle="1" w:styleId="af3">
    <w:name w:val="Изнесен текст Знак"/>
    <w:basedOn w:val="a0"/>
    <w:link w:val="af2"/>
    <w:uiPriority w:val="99"/>
    <w:semiHidden/>
    <w:locked/>
    <w:rsid w:val="00007CB8"/>
    <w:rPr>
      <w:rFonts w:ascii="Tahoma" w:hAnsi="Tahoma" w:cs="Tahoma"/>
      <w:sz w:val="16"/>
      <w:szCs w:val="16"/>
    </w:rPr>
  </w:style>
  <w:style w:type="character" w:styleId="af4">
    <w:name w:val="Hyperlink"/>
    <w:basedOn w:val="a0"/>
    <w:uiPriority w:val="99"/>
    <w:rsid w:val="00007CB8"/>
    <w:rPr>
      <w:color w:val="0000FF"/>
      <w:u w:val="single"/>
    </w:rPr>
  </w:style>
  <w:style w:type="table" w:customStyle="1" w:styleId="TableGrid4">
    <w:name w:val="Table Grid4"/>
    <w:uiPriority w:val="99"/>
    <w:rsid w:val="00007CB8"/>
    <w:rPr>
      <w:rFonts w:ascii="Times New Roman" w:eastAsia="Times New Roman" w:hAnsi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rsid w:val="00007CB8"/>
    <w:pPr>
      <w:spacing w:after="120" w:line="240" w:lineRule="auto"/>
    </w:pPr>
    <w:rPr>
      <w:rFonts w:ascii="HebarU" w:hAnsi="HebarU" w:cs="HebarU"/>
      <w:sz w:val="16"/>
      <w:szCs w:val="16"/>
      <w:lang w:eastAsia="bg-BG"/>
    </w:rPr>
  </w:style>
  <w:style w:type="character" w:customStyle="1" w:styleId="30">
    <w:name w:val="Основен текст 3 Знак"/>
    <w:basedOn w:val="a0"/>
    <w:link w:val="3"/>
    <w:uiPriority w:val="99"/>
    <w:locked/>
    <w:rsid w:val="00007CB8"/>
    <w:rPr>
      <w:rFonts w:ascii="HebarU" w:hAnsi="HebarU" w:cs="HebarU"/>
      <w:sz w:val="16"/>
      <w:szCs w:val="16"/>
    </w:rPr>
  </w:style>
  <w:style w:type="paragraph" w:styleId="af5">
    <w:name w:val="Normal (Web)"/>
    <w:basedOn w:val="a"/>
    <w:uiPriority w:val="99"/>
    <w:rsid w:val="00007CB8"/>
    <w:pPr>
      <w:spacing w:after="0" w:line="240" w:lineRule="auto"/>
    </w:pPr>
    <w:rPr>
      <w:sz w:val="24"/>
      <w:szCs w:val="24"/>
      <w:lang w:val="en-US"/>
    </w:rPr>
  </w:style>
  <w:style w:type="character" w:styleId="af6">
    <w:name w:val="Strong"/>
    <w:basedOn w:val="a0"/>
    <w:uiPriority w:val="99"/>
    <w:qFormat/>
    <w:rsid w:val="00007CB8"/>
    <w:rPr>
      <w:b/>
      <w:bCs/>
    </w:rPr>
  </w:style>
  <w:style w:type="paragraph" w:customStyle="1" w:styleId="CharCharCharChar">
    <w:name w:val="Char Char Char Char"/>
    <w:basedOn w:val="a"/>
    <w:uiPriority w:val="99"/>
    <w:rsid w:val="00007CB8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table" w:customStyle="1" w:styleId="TableGrid5">
    <w:name w:val="Table Grid5"/>
    <w:uiPriority w:val="99"/>
    <w:rsid w:val="00007CB8"/>
    <w:rPr>
      <w:rFonts w:ascii="Times New Roman" w:eastAsia="Times New Roman" w:hAnsi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07CB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Bodytext2">
    <w:name w:val="Body text (2)_"/>
    <w:link w:val="Bodytext20"/>
    <w:uiPriority w:val="99"/>
    <w:locked/>
    <w:rsid w:val="00007CB8"/>
    <w:rPr>
      <w:rFonts w:ascii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007CB8"/>
    <w:pPr>
      <w:widowControl w:val="0"/>
      <w:shd w:val="clear" w:color="auto" w:fill="FFFFFF"/>
      <w:spacing w:before="240" w:after="240" w:line="331" w:lineRule="exact"/>
    </w:pPr>
    <w:rPr>
      <w:rFonts w:cs="Times New Roman"/>
      <w:sz w:val="20"/>
      <w:szCs w:val="20"/>
      <w:lang w:eastAsia="bg-BG"/>
    </w:rPr>
  </w:style>
  <w:style w:type="paragraph" w:customStyle="1" w:styleId="11">
    <w:name w:val="Основен текст1"/>
    <w:basedOn w:val="a"/>
    <w:uiPriority w:val="99"/>
    <w:rsid w:val="00007CB8"/>
    <w:pPr>
      <w:shd w:val="clear" w:color="auto" w:fill="FFFFFF"/>
      <w:spacing w:before="300" w:after="0" w:line="240" w:lineRule="atLeast"/>
    </w:pPr>
    <w:rPr>
      <w:rFonts w:ascii="Times New Roman" w:eastAsia="Arial Unicode MS" w:hAnsi="Times New Roman" w:cs="Times New Roman"/>
      <w:sz w:val="24"/>
      <w:szCs w:val="24"/>
      <w:lang w:eastAsia="bg-BG"/>
    </w:rPr>
  </w:style>
  <w:style w:type="paragraph" w:customStyle="1" w:styleId="12">
    <w:name w:val="Списък на абзаци1"/>
    <w:basedOn w:val="a"/>
    <w:uiPriority w:val="99"/>
    <w:rsid w:val="00007CB8"/>
    <w:pPr>
      <w:spacing w:after="200" w:line="276" w:lineRule="auto"/>
      <w:ind w:left="720"/>
    </w:pPr>
    <w:rPr>
      <w:rFonts w:eastAsia="Times New Roman"/>
    </w:rPr>
  </w:style>
  <w:style w:type="character" w:styleId="af7">
    <w:name w:val="annotation reference"/>
    <w:basedOn w:val="a0"/>
    <w:uiPriority w:val="99"/>
    <w:semiHidden/>
    <w:rsid w:val="00007CB8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rsid w:val="00007CB8"/>
    <w:pPr>
      <w:spacing w:line="240" w:lineRule="auto"/>
    </w:pPr>
    <w:rPr>
      <w:sz w:val="20"/>
      <w:szCs w:val="20"/>
      <w:lang w:eastAsia="bg-BG"/>
    </w:rPr>
  </w:style>
  <w:style w:type="character" w:customStyle="1" w:styleId="af9">
    <w:name w:val="Текст на коментар Знак"/>
    <w:basedOn w:val="a0"/>
    <w:link w:val="af8"/>
    <w:uiPriority w:val="99"/>
    <w:semiHidden/>
    <w:locked/>
    <w:rsid w:val="00007CB8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007CB8"/>
    <w:rPr>
      <w:b/>
      <w:bCs/>
    </w:rPr>
  </w:style>
  <w:style w:type="character" w:customStyle="1" w:styleId="afb">
    <w:name w:val="Предмет на коментар Знак"/>
    <w:basedOn w:val="af9"/>
    <w:link w:val="afa"/>
    <w:uiPriority w:val="99"/>
    <w:semiHidden/>
    <w:locked/>
    <w:rsid w:val="00007CB8"/>
    <w:rPr>
      <w:b/>
      <w:bCs/>
      <w:sz w:val="20"/>
      <w:szCs w:val="20"/>
    </w:rPr>
  </w:style>
  <w:style w:type="paragraph" w:styleId="afc">
    <w:name w:val="TOC Heading"/>
    <w:basedOn w:val="1"/>
    <w:next w:val="a"/>
    <w:uiPriority w:val="99"/>
    <w:qFormat/>
    <w:rsid w:val="00F57AE1"/>
    <w:pPr>
      <w:spacing w:before="240" w:line="259" w:lineRule="auto"/>
      <w:outlineLvl w:val="9"/>
    </w:pPr>
    <w:rPr>
      <w:rFonts w:ascii="Calibri Light" w:hAnsi="Calibri Light" w:cs="Calibri Light"/>
      <w:b w:val="0"/>
      <w:bCs w:val="0"/>
      <w:color w:val="2E74B5"/>
      <w:sz w:val="32"/>
      <w:szCs w:val="32"/>
      <w:lang w:val="en-US" w:eastAsia="en-US"/>
    </w:rPr>
  </w:style>
  <w:style w:type="paragraph" w:styleId="13">
    <w:name w:val="toc 1"/>
    <w:basedOn w:val="a"/>
    <w:next w:val="a"/>
    <w:autoRedefine/>
    <w:uiPriority w:val="99"/>
    <w:semiHidden/>
    <w:rsid w:val="00F57AE1"/>
    <w:pPr>
      <w:spacing w:after="100"/>
    </w:pPr>
  </w:style>
  <w:style w:type="paragraph" w:styleId="21">
    <w:name w:val="toc 2"/>
    <w:basedOn w:val="a"/>
    <w:next w:val="a"/>
    <w:autoRedefine/>
    <w:uiPriority w:val="99"/>
    <w:semiHidden/>
    <w:rsid w:val="00496671"/>
    <w:pPr>
      <w:tabs>
        <w:tab w:val="left" w:pos="660"/>
        <w:tab w:val="right" w:leader="dot" w:pos="9062"/>
      </w:tabs>
      <w:spacing w:after="0" w:line="480" w:lineRule="auto"/>
    </w:pPr>
    <w:rPr>
      <w:noProof/>
      <w:sz w:val="28"/>
      <w:szCs w:val="28"/>
    </w:rPr>
  </w:style>
  <w:style w:type="character" w:styleId="afd">
    <w:name w:val="Placeholder Text"/>
    <w:basedOn w:val="a0"/>
    <w:uiPriority w:val="99"/>
    <w:semiHidden/>
    <w:rsid w:val="00095FC6"/>
    <w:rPr>
      <w:color w:val="808080"/>
    </w:rPr>
  </w:style>
  <w:style w:type="character" w:customStyle="1" w:styleId="filled-value">
    <w:name w:val="filled-value"/>
    <w:basedOn w:val="a0"/>
    <w:uiPriority w:val="99"/>
    <w:rsid w:val="001A0C61"/>
  </w:style>
  <w:style w:type="paragraph" w:customStyle="1" w:styleId="afe">
    <w:name w:val="Знак Знак Знак Знак"/>
    <w:basedOn w:val="a"/>
    <w:uiPriority w:val="99"/>
    <w:semiHidden/>
    <w:rsid w:val="008F4BB3"/>
    <w:pPr>
      <w:tabs>
        <w:tab w:val="left" w:pos="709"/>
      </w:tabs>
      <w:spacing w:after="0" w:line="240" w:lineRule="auto"/>
    </w:pPr>
    <w:rPr>
      <w:rFonts w:ascii="Futura Bk" w:hAnsi="Futura Bk" w:cs="Futura Bk"/>
      <w:sz w:val="24"/>
      <w:szCs w:val="24"/>
      <w:lang w:val="pl-PL" w:eastAsia="pl-PL"/>
    </w:rPr>
  </w:style>
  <w:style w:type="paragraph" w:customStyle="1" w:styleId="14">
    <w:name w:val="Без разредка1"/>
    <w:basedOn w:val="a"/>
    <w:uiPriority w:val="99"/>
    <w:rsid w:val="008F4BB3"/>
    <w:pPr>
      <w:suppressAutoHyphens/>
      <w:spacing w:before="280" w:after="280" w:line="240" w:lineRule="auto"/>
    </w:pPr>
    <w:rPr>
      <w:kern w:val="2"/>
      <w:sz w:val="24"/>
      <w:szCs w:val="24"/>
      <w:lang w:eastAsia="bg-BG"/>
    </w:rPr>
  </w:style>
  <w:style w:type="paragraph" w:customStyle="1" w:styleId="22">
    <w:name w:val="Списък на абзаци2"/>
    <w:basedOn w:val="a"/>
    <w:uiPriority w:val="99"/>
    <w:rsid w:val="008F4BB3"/>
    <w:pPr>
      <w:spacing w:after="0" w:line="240" w:lineRule="auto"/>
      <w:ind w:left="720"/>
      <w:jc w:val="center"/>
    </w:pPr>
    <w:rPr>
      <w:rFonts w:eastAsia="Times New Roman"/>
    </w:rPr>
  </w:style>
  <w:style w:type="paragraph" w:customStyle="1" w:styleId="210">
    <w:name w:val="Основен текст с отстъп 21"/>
    <w:basedOn w:val="a"/>
    <w:rsid w:val="00B104A2"/>
    <w:pPr>
      <w:suppressAutoHyphens/>
      <w:spacing w:after="0" w:line="240" w:lineRule="auto"/>
      <w:ind w:firstLine="708"/>
      <w:jc w:val="both"/>
    </w:pPr>
    <w:rPr>
      <w:sz w:val="28"/>
      <w:szCs w:val="28"/>
      <w:lang w:eastAsia="ar-SA"/>
    </w:rPr>
  </w:style>
  <w:style w:type="paragraph" w:customStyle="1" w:styleId="15">
    <w:name w:val="Знак Знак Знак Знак1"/>
    <w:basedOn w:val="a"/>
    <w:uiPriority w:val="99"/>
    <w:semiHidden/>
    <w:rsid w:val="00E12CEF"/>
    <w:pPr>
      <w:tabs>
        <w:tab w:val="left" w:pos="709"/>
      </w:tabs>
      <w:spacing w:after="0" w:line="240" w:lineRule="auto"/>
    </w:pPr>
    <w:rPr>
      <w:rFonts w:ascii="Futura Bk" w:hAnsi="Futura Bk" w:cs="Futura Bk"/>
      <w:sz w:val="24"/>
      <w:szCs w:val="24"/>
      <w:lang w:val="pl-PL" w:eastAsia="pl-PL"/>
    </w:rPr>
  </w:style>
  <w:style w:type="paragraph" w:customStyle="1" w:styleId="23">
    <w:name w:val="Знак Знак Знак Знак2"/>
    <w:basedOn w:val="a"/>
    <w:uiPriority w:val="99"/>
    <w:semiHidden/>
    <w:rsid w:val="00F00F76"/>
    <w:pPr>
      <w:tabs>
        <w:tab w:val="left" w:pos="709"/>
      </w:tabs>
      <w:spacing w:after="0" w:line="240" w:lineRule="auto"/>
    </w:pPr>
    <w:rPr>
      <w:rFonts w:ascii="Futura Bk" w:hAnsi="Futura Bk" w:cs="Futura Bk"/>
      <w:sz w:val="24"/>
      <w:szCs w:val="24"/>
      <w:lang w:val="pl-PL" w:eastAsia="pl-PL"/>
    </w:rPr>
  </w:style>
  <w:style w:type="paragraph" w:styleId="aff">
    <w:name w:val="Body Text Indent"/>
    <w:basedOn w:val="a"/>
    <w:link w:val="aff0"/>
    <w:uiPriority w:val="99"/>
    <w:rsid w:val="009B51E9"/>
    <w:pPr>
      <w:spacing w:after="120" w:line="276" w:lineRule="auto"/>
      <w:ind w:left="283"/>
    </w:pPr>
    <w:rPr>
      <w:sz w:val="20"/>
      <w:szCs w:val="20"/>
    </w:rPr>
  </w:style>
  <w:style w:type="character" w:customStyle="1" w:styleId="aff0">
    <w:name w:val="Основен текст с отстъп Знак"/>
    <w:basedOn w:val="a0"/>
    <w:link w:val="aff"/>
    <w:uiPriority w:val="99"/>
    <w:semiHidden/>
    <w:locked/>
    <w:rsid w:val="00ED77A8"/>
    <w:rPr>
      <w:lang w:eastAsia="en-US"/>
    </w:rPr>
  </w:style>
  <w:style w:type="paragraph" w:customStyle="1" w:styleId="31">
    <w:name w:val="Знак Знак Знак Знак3"/>
    <w:basedOn w:val="a"/>
    <w:uiPriority w:val="99"/>
    <w:semiHidden/>
    <w:rsid w:val="00F00E48"/>
    <w:pPr>
      <w:tabs>
        <w:tab w:val="left" w:pos="709"/>
      </w:tabs>
      <w:spacing w:after="0" w:line="240" w:lineRule="auto"/>
    </w:pPr>
    <w:rPr>
      <w:rFonts w:ascii="Futura Bk" w:hAnsi="Futura Bk" w:cs="Futura Bk"/>
      <w:sz w:val="24"/>
      <w:szCs w:val="24"/>
      <w:lang w:val="pl-PL" w:eastAsia="pl-PL"/>
    </w:rPr>
  </w:style>
  <w:style w:type="paragraph" w:customStyle="1" w:styleId="24">
    <w:name w:val="Без разредка2"/>
    <w:basedOn w:val="a"/>
    <w:uiPriority w:val="99"/>
    <w:rsid w:val="00FF5780"/>
    <w:pPr>
      <w:suppressAutoHyphens/>
      <w:spacing w:before="280" w:after="280" w:line="240" w:lineRule="auto"/>
    </w:pPr>
    <w:rPr>
      <w:kern w:val="2"/>
      <w:sz w:val="24"/>
      <w:szCs w:val="24"/>
      <w:lang w:eastAsia="bg-BG"/>
    </w:rPr>
  </w:style>
  <w:style w:type="paragraph" w:customStyle="1" w:styleId="aff1">
    <w:name w:val="Знак Знак Знак Знак"/>
    <w:basedOn w:val="a"/>
    <w:semiHidden/>
    <w:rsid w:val="00C77809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4"/>
      <w:szCs w:val="24"/>
      <w:lang w:val="pl-PL" w:eastAsia="pl-PL"/>
    </w:rPr>
  </w:style>
  <w:style w:type="paragraph" w:customStyle="1" w:styleId="32">
    <w:name w:val="Списък на абзаци3"/>
    <w:basedOn w:val="a"/>
    <w:qFormat/>
    <w:rsid w:val="00C7780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bg-BG"/>
    </w:rPr>
  </w:style>
  <w:style w:type="paragraph" w:customStyle="1" w:styleId="4BC8582F925C44688E6963A65CE800A2">
    <w:name w:val="4BC8582F925C44688E6963A65CE800A2"/>
    <w:rsid w:val="000451B8"/>
    <w:pPr>
      <w:spacing w:after="200" w:line="276" w:lineRule="auto"/>
    </w:pPr>
    <w:rPr>
      <w:rFonts w:asciiTheme="minorHAnsi" w:eastAsiaTheme="minorEastAsia" w:hAnsiTheme="minorHAnsi" w:cstheme="minorBidi"/>
    </w:rPr>
  </w:style>
  <w:style w:type="paragraph" w:customStyle="1" w:styleId="NoSpacing1">
    <w:name w:val="No Spacing1"/>
    <w:basedOn w:val="a"/>
    <w:uiPriority w:val="1"/>
    <w:qFormat/>
    <w:rsid w:val="00E05FF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D542D7"/>
    <w:pPr>
      <w:spacing w:after="160" w:line="259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07CB8"/>
    <w:pPr>
      <w:keepNext/>
      <w:keepLines/>
      <w:spacing w:before="480" w:after="0" w:line="240" w:lineRule="auto"/>
      <w:outlineLvl w:val="0"/>
    </w:pPr>
    <w:rPr>
      <w:b/>
      <w:bCs/>
      <w:color w:val="000000"/>
      <w:sz w:val="28"/>
      <w:szCs w:val="28"/>
      <w:lang w:eastAsia="bg-BG"/>
    </w:rPr>
  </w:style>
  <w:style w:type="paragraph" w:styleId="2">
    <w:name w:val="heading 2"/>
    <w:basedOn w:val="a"/>
    <w:next w:val="a"/>
    <w:link w:val="20"/>
    <w:uiPriority w:val="99"/>
    <w:qFormat/>
    <w:rsid w:val="00007CB8"/>
    <w:pPr>
      <w:keepNext/>
      <w:keepLines/>
      <w:spacing w:before="40" w:after="0"/>
      <w:outlineLvl w:val="1"/>
    </w:pPr>
    <w:rPr>
      <w:rFonts w:ascii="Calibri Light" w:hAnsi="Calibri Light" w:cs="Calibri Light"/>
      <w:color w:val="2E74B5"/>
      <w:sz w:val="26"/>
      <w:szCs w:val="2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007CB8"/>
    <w:rPr>
      <w:rFonts w:ascii="Times New Roman" w:hAnsi="Times New Roman" w:cs="Times New Roman"/>
      <w:b/>
      <w:bCs/>
      <w:color w:val="000000"/>
      <w:sz w:val="28"/>
      <w:szCs w:val="28"/>
      <w:lang w:eastAsia="bg-BG"/>
    </w:rPr>
  </w:style>
  <w:style w:type="character" w:customStyle="1" w:styleId="20">
    <w:name w:val="Заглавие 2 Знак"/>
    <w:basedOn w:val="a0"/>
    <w:link w:val="2"/>
    <w:uiPriority w:val="99"/>
    <w:locked/>
    <w:rsid w:val="00007CB8"/>
    <w:rPr>
      <w:rFonts w:ascii="Calibri Light" w:hAnsi="Calibri Light" w:cs="Calibri Light"/>
      <w:color w:val="2E74B5"/>
      <w:sz w:val="26"/>
      <w:szCs w:val="26"/>
    </w:rPr>
  </w:style>
  <w:style w:type="paragraph" w:styleId="a3">
    <w:name w:val="No Spacing"/>
    <w:link w:val="a4"/>
    <w:uiPriority w:val="99"/>
    <w:qFormat/>
    <w:rsid w:val="00007CB8"/>
    <w:rPr>
      <w:rFonts w:eastAsia="Times New Roman" w:cs="Calibri"/>
      <w:lang w:val="en-US" w:eastAsia="en-US"/>
    </w:rPr>
  </w:style>
  <w:style w:type="character" w:customStyle="1" w:styleId="a4">
    <w:name w:val="Без разредка Знак"/>
    <w:link w:val="a3"/>
    <w:uiPriority w:val="99"/>
    <w:locked/>
    <w:rsid w:val="00007CB8"/>
    <w:rPr>
      <w:rFonts w:eastAsia="Times New Roman"/>
      <w:sz w:val="22"/>
      <w:szCs w:val="22"/>
      <w:lang w:val="en-US" w:eastAsia="en-US"/>
    </w:rPr>
  </w:style>
  <w:style w:type="paragraph" w:styleId="a5">
    <w:name w:val="List Paragraph"/>
    <w:aliases w:val="List Paragraph1,List1,Colorful List - Accent 11,List Paragraph11,List Paragraph111,List Paragraph1111"/>
    <w:basedOn w:val="a"/>
    <w:link w:val="a6"/>
    <w:uiPriority w:val="99"/>
    <w:qFormat/>
    <w:rsid w:val="00007CB8"/>
    <w:pPr>
      <w:spacing w:after="0" w:line="240" w:lineRule="auto"/>
      <w:ind w:left="708"/>
    </w:pPr>
    <w:rPr>
      <w:rFonts w:cs="Times New Roman"/>
      <w:sz w:val="20"/>
      <w:szCs w:val="20"/>
      <w:lang w:val="en-US" w:eastAsia="bg-BG"/>
    </w:rPr>
  </w:style>
  <w:style w:type="paragraph" w:styleId="a7">
    <w:name w:val="footnote text"/>
    <w:basedOn w:val="a"/>
    <w:link w:val="a8"/>
    <w:uiPriority w:val="99"/>
    <w:semiHidden/>
    <w:rsid w:val="00007CB8"/>
    <w:pPr>
      <w:spacing w:after="0" w:line="240" w:lineRule="auto"/>
    </w:pPr>
    <w:rPr>
      <w:rFonts w:eastAsia="SimSun"/>
      <w:sz w:val="20"/>
      <w:szCs w:val="20"/>
      <w:lang w:eastAsia="zh-CN"/>
    </w:rPr>
  </w:style>
  <w:style w:type="character" w:customStyle="1" w:styleId="a8">
    <w:name w:val="Текст под линия Знак"/>
    <w:basedOn w:val="a0"/>
    <w:link w:val="a7"/>
    <w:uiPriority w:val="99"/>
    <w:locked/>
    <w:rsid w:val="00007CB8"/>
    <w:rPr>
      <w:rFonts w:ascii="Calibri" w:eastAsia="SimSun" w:hAnsi="Calibri" w:cs="Calibri"/>
      <w:sz w:val="20"/>
      <w:szCs w:val="20"/>
      <w:lang w:eastAsia="zh-CN"/>
    </w:rPr>
  </w:style>
  <w:style w:type="character" w:styleId="a9">
    <w:name w:val="footnote reference"/>
    <w:basedOn w:val="a0"/>
    <w:uiPriority w:val="99"/>
    <w:semiHidden/>
    <w:rsid w:val="00007CB8"/>
    <w:rPr>
      <w:vertAlign w:val="superscript"/>
    </w:rPr>
  </w:style>
  <w:style w:type="paragraph" w:customStyle="1" w:styleId="7">
    <w:name w:val="Знак Знак7"/>
    <w:basedOn w:val="a"/>
    <w:uiPriority w:val="99"/>
    <w:rsid w:val="00007CB8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character" w:customStyle="1" w:styleId="a6">
    <w:name w:val="Списък на абзаци Знак"/>
    <w:aliases w:val="List Paragraph1 Знак,List1 Знак,Colorful List - Accent 11 Знак,List Paragraph11 Знак,List Paragraph111 Знак,List Paragraph1111 Знак"/>
    <w:link w:val="a5"/>
    <w:uiPriority w:val="99"/>
    <w:locked/>
    <w:rsid w:val="00007CB8"/>
    <w:rPr>
      <w:rFonts w:ascii="Times New Roman" w:hAnsi="Times New Roman" w:cs="Times New Roman"/>
      <w:sz w:val="20"/>
      <w:szCs w:val="20"/>
      <w:lang w:val="en-US" w:eastAsia="bg-BG"/>
    </w:rPr>
  </w:style>
  <w:style w:type="paragraph" w:customStyle="1" w:styleId="Style6">
    <w:name w:val="Style6"/>
    <w:basedOn w:val="a"/>
    <w:uiPriority w:val="99"/>
    <w:rsid w:val="00007CB8"/>
    <w:pPr>
      <w:widowControl w:val="0"/>
      <w:autoSpaceDE w:val="0"/>
      <w:autoSpaceDN w:val="0"/>
      <w:adjustRightInd w:val="0"/>
      <w:spacing w:after="0" w:line="326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3">
    <w:name w:val="Font Style13"/>
    <w:uiPriority w:val="99"/>
    <w:rsid w:val="00007CB8"/>
    <w:rPr>
      <w:rFonts w:ascii="Times New Roman" w:hAnsi="Times New Roman" w:cs="Times New Roman"/>
      <w:sz w:val="26"/>
      <w:szCs w:val="26"/>
    </w:rPr>
  </w:style>
  <w:style w:type="paragraph" w:styleId="aa">
    <w:name w:val="Body Text"/>
    <w:aliases w:val="block style Char"/>
    <w:basedOn w:val="a"/>
    <w:link w:val="ab"/>
    <w:uiPriority w:val="99"/>
    <w:rsid w:val="00007CB8"/>
    <w:pPr>
      <w:spacing w:after="120" w:line="240" w:lineRule="auto"/>
    </w:pPr>
    <w:rPr>
      <w:sz w:val="24"/>
      <w:szCs w:val="24"/>
      <w:lang w:val="en-US" w:eastAsia="bg-BG"/>
    </w:rPr>
  </w:style>
  <w:style w:type="character" w:customStyle="1" w:styleId="ab">
    <w:name w:val="Основен текст Знак"/>
    <w:aliases w:val="block style Char Знак"/>
    <w:basedOn w:val="a0"/>
    <w:link w:val="aa"/>
    <w:uiPriority w:val="99"/>
    <w:locked/>
    <w:rsid w:val="00007CB8"/>
    <w:rPr>
      <w:rFonts w:ascii="Times New Roman" w:hAnsi="Times New Roman" w:cs="Times New Roman"/>
      <w:sz w:val="24"/>
      <w:szCs w:val="24"/>
      <w:lang w:val="en-US"/>
    </w:rPr>
  </w:style>
  <w:style w:type="character" w:customStyle="1" w:styleId="ac">
    <w:name w:val="Основен текст + Удебелен"/>
    <w:aliases w:val="Не е курсив"/>
    <w:uiPriority w:val="99"/>
    <w:rsid w:val="00007CB8"/>
    <w:rPr>
      <w:rFonts w:ascii="Times New Roman" w:hAnsi="Times New Roman" w:cs="Times New Roman"/>
      <w:b/>
      <w:bCs/>
      <w:spacing w:val="0"/>
      <w:sz w:val="23"/>
      <w:szCs w:val="23"/>
    </w:rPr>
  </w:style>
  <w:style w:type="table" w:customStyle="1" w:styleId="TableGrid1">
    <w:name w:val="Table Grid1"/>
    <w:uiPriority w:val="99"/>
    <w:rsid w:val="00007CB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007CB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uiPriority w:val="99"/>
    <w:rsid w:val="00007CB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99"/>
    <w:rsid w:val="00007CB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rsid w:val="00007CB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af">
    <w:name w:val="Горен колонтитул Знак"/>
    <w:basedOn w:val="a0"/>
    <w:link w:val="ae"/>
    <w:uiPriority w:val="99"/>
    <w:locked/>
    <w:rsid w:val="00007CB8"/>
    <w:rPr>
      <w:rFonts w:ascii="Calibri" w:hAnsi="Calibri" w:cs="Calibri"/>
    </w:rPr>
  </w:style>
  <w:style w:type="paragraph" w:styleId="af0">
    <w:name w:val="footer"/>
    <w:basedOn w:val="a"/>
    <w:link w:val="af1"/>
    <w:uiPriority w:val="99"/>
    <w:rsid w:val="00007CB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af1">
    <w:name w:val="Долен колонтитул Знак"/>
    <w:basedOn w:val="a0"/>
    <w:link w:val="af0"/>
    <w:uiPriority w:val="99"/>
    <w:locked/>
    <w:rsid w:val="00007CB8"/>
    <w:rPr>
      <w:rFonts w:ascii="Calibri" w:hAnsi="Calibri" w:cs="Calibri"/>
    </w:rPr>
  </w:style>
  <w:style w:type="paragraph" w:styleId="af2">
    <w:name w:val="Balloon Text"/>
    <w:basedOn w:val="a"/>
    <w:link w:val="af3"/>
    <w:uiPriority w:val="99"/>
    <w:semiHidden/>
    <w:rsid w:val="00007CB8"/>
    <w:pPr>
      <w:spacing w:after="0" w:line="240" w:lineRule="auto"/>
    </w:pPr>
    <w:rPr>
      <w:rFonts w:ascii="Tahoma" w:hAnsi="Tahoma" w:cs="Tahoma"/>
      <w:sz w:val="16"/>
      <w:szCs w:val="16"/>
      <w:lang w:eastAsia="bg-BG"/>
    </w:rPr>
  </w:style>
  <w:style w:type="character" w:customStyle="1" w:styleId="af3">
    <w:name w:val="Изнесен текст Знак"/>
    <w:basedOn w:val="a0"/>
    <w:link w:val="af2"/>
    <w:uiPriority w:val="99"/>
    <w:semiHidden/>
    <w:locked/>
    <w:rsid w:val="00007CB8"/>
    <w:rPr>
      <w:rFonts w:ascii="Tahoma" w:hAnsi="Tahoma" w:cs="Tahoma"/>
      <w:sz w:val="16"/>
      <w:szCs w:val="16"/>
    </w:rPr>
  </w:style>
  <w:style w:type="character" w:styleId="af4">
    <w:name w:val="Hyperlink"/>
    <w:basedOn w:val="a0"/>
    <w:uiPriority w:val="99"/>
    <w:rsid w:val="00007CB8"/>
    <w:rPr>
      <w:color w:val="0000FF"/>
      <w:u w:val="single"/>
    </w:rPr>
  </w:style>
  <w:style w:type="table" w:customStyle="1" w:styleId="TableGrid4">
    <w:name w:val="Table Grid4"/>
    <w:uiPriority w:val="99"/>
    <w:rsid w:val="00007CB8"/>
    <w:rPr>
      <w:rFonts w:ascii="Times New Roman" w:eastAsia="Times New Roman" w:hAnsi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rsid w:val="00007CB8"/>
    <w:pPr>
      <w:spacing w:after="120" w:line="240" w:lineRule="auto"/>
    </w:pPr>
    <w:rPr>
      <w:rFonts w:ascii="HebarU" w:hAnsi="HebarU" w:cs="HebarU"/>
      <w:sz w:val="16"/>
      <w:szCs w:val="16"/>
      <w:lang w:eastAsia="bg-BG"/>
    </w:rPr>
  </w:style>
  <w:style w:type="character" w:customStyle="1" w:styleId="30">
    <w:name w:val="Основен текст 3 Знак"/>
    <w:basedOn w:val="a0"/>
    <w:link w:val="3"/>
    <w:uiPriority w:val="99"/>
    <w:locked/>
    <w:rsid w:val="00007CB8"/>
    <w:rPr>
      <w:rFonts w:ascii="HebarU" w:hAnsi="HebarU" w:cs="HebarU"/>
      <w:sz w:val="16"/>
      <w:szCs w:val="16"/>
    </w:rPr>
  </w:style>
  <w:style w:type="paragraph" w:styleId="af5">
    <w:name w:val="Normal (Web)"/>
    <w:basedOn w:val="a"/>
    <w:uiPriority w:val="99"/>
    <w:rsid w:val="00007CB8"/>
    <w:pPr>
      <w:spacing w:after="0" w:line="240" w:lineRule="auto"/>
    </w:pPr>
    <w:rPr>
      <w:sz w:val="24"/>
      <w:szCs w:val="24"/>
      <w:lang w:val="en-US"/>
    </w:rPr>
  </w:style>
  <w:style w:type="character" w:styleId="af6">
    <w:name w:val="Strong"/>
    <w:basedOn w:val="a0"/>
    <w:uiPriority w:val="99"/>
    <w:qFormat/>
    <w:rsid w:val="00007CB8"/>
    <w:rPr>
      <w:b/>
      <w:bCs/>
    </w:rPr>
  </w:style>
  <w:style w:type="paragraph" w:customStyle="1" w:styleId="CharCharCharChar">
    <w:name w:val="Char Char Char Char"/>
    <w:basedOn w:val="a"/>
    <w:uiPriority w:val="99"/>
    <w:rsid w:val="00007CB8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table" w:customStyle="1" w:styleId="TableGrid5">
    <w:name w:val="Table Grid5"/>
    <w:uiPriority w:val="99"/>
    <w:rsid w:val="00007CB8"/>
    <w:rPr>
      <w:rFonts w:ascii="Times New Roman" w:eastAsia="Times New Roman" w:hAnsi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07CB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Bodytext2">
    <w:name w:val="Body text (2)_"/>
    <w:link w:val="Bodytext20"/>
    <w:uiPriority w:val="99"/>
    <w:locked/>
    <w:rsid w:val="00007CB8"/>
    <w:rPr>
      <w:rFonts w:ascii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007CB8"/>
    <w:pPr>
      <w:widowControl w:val="0"/>
      <w:shd w:val="clear" w:color="auto" w:fill="FFFFFF"/>
      <w:spacing w:before="240" w:after="240" w:line="331" w:lineRule="exact"/>
    </w:pPr>
    <w:rPr>
      <w:rFonts w:cs="Times New Roman"/>
      <w:sz w:val="20"/>
      <w:szCs w:val="20"/>
      <w:lang w:eastAsia="bg-BG"/>
    </w:rPr>
  </w:style>
  <w:style w:type="paragraph" w:customStyle="1" w:styleId="11">
    <w:name w:val="Основен текст1"/>
    <w:basedOn w:val="a"/>
    <w:uiPriority w:val="99"/>
    <w:rsid w:val="00007CB8"/>
    <w:pPr>
      <w:shd w:val="clear" w:color="auto" w:fill="FFFFFF"/>
      <w:spacing w:before="300" w:after="0" w:line="240" w:lineRule="atLeast"/>
    </w:pPr>
    <w:rPr>
      <w:rFonts w:ascii="Times New Roman" w:eastAsia="Arial Unicode MS" w:hAnsi="Times New Roman" w:cs="Times New Roman"/>
      <w:sz w:val="24"/>
      <w:szCs w:val="24"/>
      <w:lang w:eastAsia="bg-BG"/>
    </w:rPr>
  </w:style>
  <w:style w:type="paragraph" w:customStyle="1" w:styleId="12">
    <w:name w:val="Списък на абзаци1"/>
    <w:basedOn w:val="a"/>
    <w:uiPriority w:val="99"/>
    <w:rsid w:val="00007CB8"/>
    <w:pPr>
      <w:spacing w:after="200" w:line="276" w:lineRule="auto"/>
      <w:ind w:left="720"/>
    </w:pPr>
    <w:rPr>
      <w:rFonts w:eastAsia="Times New Roman"/>
    </w:rPr>
  </w:style>
  <w:style w:type="character" w:styleId="af7">
    <w:name w:val="annotation reference"/>
    <w:basedOn w:val="a0"/>
    <w:uiPriority w:val="99"/>
    <w:semiHidden/>
    <w:rsid w:val="00007CB8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rsid w:val="00007CB8"/>
    <w:pPr>
      <w:spacing w:line="240" w:lineRule="auto"/>
    </w:pPr>
    <w:rPr>
      <w:sz w:val="20"/>
      <w:szCs w:val="20"/>
      <w:lang w:eastAsia="bg-BG"/>
    </w:rPr>
  </w:style>
  <w:style w:type="character" w:customStyle="1" w:styleId="af9">
    <w:name w:val="Текст на коментар Знак"/>
    <w:basedOn w:val="a0"/>
    <w:link w:val="af8"/>
    <w:uiPriority w:val="99"/>
    <w:semiHidden/>
    <w:locked/>
    <w:rsid w:val="00007CB8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007CB8"/>
    <w:rPr>
      <w:b/>
      <w:bCs/>
    </w:rPr>
  </w:style>
  <w:style w:type="character" w:customStyle="1" w:styleId="afb">
    <w:name w:val="Предмет на коментар Знак"/>
    <w:basedOn w:val="af9"/>
    <w:link w:val="afa"/>
    <w:uiPriority w:val="99"/>
    <w:semiHidden/>
    <w:locked/>
    <w:rsid w:val="00007CB8"/>
    <w:rPr>
      <w:b/>
      <w:bCs/>
      <w:sz w:val="20"/>
      <w:szCs w:val="20"/>
    </w:rPr>
  </w:style>
  <w:style w:type="paragraph" w:styleId="afc">
    <w:name w:val="TOC Heading"/>
    <w:basedOn w:val="1"/>
    <w:next w:val="a"/>
    <w:uiPriority w:val="99"/>
    <w:qFormat/>
    <w:rsid w:val="00F57AE1"/>
    <w:pPr>
      <w:spacing w:before="240" w:line="259" w:lineRule="auto"/>
      <w:outlineLvl w:val="9"/>
    </w:pPr>
    <w:rPr>
      <w:rFonts w:ascii="Calibri Light" w:hAnsi="Calibri Light" w:cs="Calibri Light"/>
      <w:b w:val="0"/>
      <w:bCs w:val="0"/>
      <w:color w:val="2E74B5"/>
      <w:sz w:val="32"/>
      <w:szCs w:val="32"/>
      <w:lang w:val="en-US" w:eastAsia="en-US"/>
    </w:rPr>
  </w:style>
  <w:style w:type="paragraph" w:styleId="13">
    <w:name w:val="toc 1"/>
    <w:basedOn w:val="a"/>
    <w:next w:val="a"/>
    <w:autoRedefine/>
    <w:uiPriority w:val="99"/>
    <w:semiHidden/>
    <w:rsid w:val="00F57AE1"/>
    <w:pPr>
      <w:spacing w:after="100"/>
    </w:pPr>
  </w:style>
  <w:style w:type="paragraph" w:styleId="21">
    <w:name w:val="toc 2"/>
    <w:basedOn w:val="a"/>
    <w:next w:val="a"/>
    <w:autoRedefine/>
    <w:uiPriority w:val="99"/>
    <w:semiHidden/>
    <w:rsid w:val="00496671"/>
    <w:pPr>
      <w:tabs>
        <w:tab w:val="left" w:pos="660"/>
        <w:tab w:val="right" w:leader="dot" w:pos="9062"/>
      </w:tabs>
      <w:spacing w:after="0" w:line="480" w:lineRule="auto"/>
    </w:pPr>
    <w:rPr>
      <w:noProof/>
      <w:sz w:val="28"/>
      <w:szCs w:val="28"/>
    </w:rPr>
  </w:style>
  <w:style w:type="character" w:styleId="afd">
    <w:name w:val="Placeholder Text"/>
    <w:basedOn w:val="a0"/>
    <w:uiPriority w:val="99"/>
    <w:semiHidden/>
    <w:rsid w:val="00095FC6"/>
    <w:rPr>
      <w:color w:val="808080"/>
    </w:rPr>
  </w:style>
  <w:style w:type="character" w:customStyle="1" w:styleId="filled-value">
    <w:name w:val="filled-value"/>
    <w:basedOn w:val="a0"/>
    <w:uiPriority w:val="99"/>
    <w:rsid w:val="001A0C61"/>
  </w:style>
  <w:style w:type="paragraph" w:customStyle="1" w:styleId="afe">
    <w:name w:val="Знак Знак Знак Знак"/>
    <w:basedOn w:val="a"/>
    <w:uiPriority w:val="99"/>
    <w:semiHidden/>
    <w:rsid w:val="008F4BB3"/>
    <w:pPr>
      <w:tabs>
        <w:tab w:val="left" w:pos="709"/>
      </w:tabs>
      <w:spacing w:after="0" w:line="240" w:lineRule="auto"/>
    </w:pPr>
    <w:rPr>
      <w:rFonts w:ascii="Futura Bk" w:hAnsi="Futura Bk" w:cs="Futura Bk"/>
      <w:sz w:val="24"/>
      <w:szCs w:val="24"/>
      <w:lang w:val="pl-PL" w:eastAsia="pl-PL"/>
    </w:rPr>
  </w:style>
  <w:style w:type="paragraph" w:customStyle="1" w:styleId="14">
    <w:name w:val="Без разредка1"/>
    <w:basedOn w:val="a"/>
    <w:uiPriority w:val="99"/>
    <w:rsid w:val="008F4BB3"/>
    <w:pPr>
      <w:suppressAutoHyphens/>
      <w:spacing w:before="280" w:after="280" w:line="240" w:lineRule="auto"/>
    </w:pPr>
    <w:rPr>
      <w:kern w:val="2"/>
      <w:sz w:val="24"/>
      <w:szCs w:val="24"/>
      <w:lang w:eastAsia="bg-BG"/>
    </w:rPr>
  </w:style>
  <w:style w:type="paragraph" w:customStyle="1" w:styleId="22">
    <w:name w:val="Списък на абзаци2"/>
    <w:basedOn w:val="a"/>
    <w:uiPriority w:val="99"/>
    <w:rsid w:val="008F4BB3"/>
    <w:pPr>
      <w:spacing w:after="0" w:line="240" w:lineRule="auto"/>
      <w:ind w:left="720"/>
      <w:jc w:val="center"/>
    </w:pPr>
    <w:rPr>
      <w:rFonts w:eastAsia="Times New Roman"/>
    </w:rPr>
  </w:style>
  <w:style w:type="paragraph" w:customStyle="1" w:styleId="210">
    <w:name w:val="Основен текст с отстъп 21"/>
    <w:basedOn w:val="a"/>
    <w:rsid w:val="00B104A2"/>
    <w:pPr>
      <w:suppressAutoHyphens/>
      <w:spacing w:after="0" w:line="240" w:lineRule="auto"/>
      <w:ind w:firstLine="708"/>
      <w:jc w:val="both"/>
    </w:pPr>
    <w:rPr>
      <w:sz w:val="28"/>
      <w:szCs w:val="28"/>
      <w:lang w:eastAsia="ar-SA"/>
    </w:rPr>
  </w:style>
  <w:style w:type="paragraph" w:customStyle="1" w:styleId="15">
    <w:name w:val="Знак Знак Знак Знак1"/>
    <w:basedOn w:val="a"/>
    <w:uiPriority w:val="99"/>
    <w:semiHidden/>
    <w:rsid w:val="00E12CEF"/>
    <w:pPr>
      <w:tabs>
        <w:tab w:val="left" w:pos="709"/>
      </w:tabs>
      <w:spacing w:after="0" w:line="240" w:lineRule="auto"/>
    </w:pPr>
    <w:rPr>
      <w:rFonts w:ascii="Futura Bk" w:hAnsi="Futura Bk" w:cs="Futura Bk"/>
      <w:sz w:val="24"/>
      <w:szCs w:val="24"/>
      <w:lang w:val="pl-PL" w:eastAsia="pl-PL"/>
    </w:rPr>
  </w:style>
  <w:style w:type="paragraph" w:customStyle="1" w:styleId="23">
    <w:name w:val="Знак Знак Знак Знак2"/>
    <w:basedOn w:val="a"/>
    <w:uiPriority w:val="99"/>
    <w:semiHidden/>
    <w:rsid w:val="00F00F76"/>
    <w:pPr>
      <w:tabs>
        <w:tab w:val="left" w:pos="709"/>
      </w:tabs>
      <w:spacing w:after="0" w:line="240" w:lineRule="auto"/>
    </w:pPr>
    <w:rPr>
      <w:rFonts w:ascii="Futura Bk" w:hAnsi="Futura Bk" w:cs="Futura Bk"/>
      <w:sz w:val="24"/>
      <w:szCs w:val="24"/>
      <w:lang w:val="pl-PL" w:eastAsia="pl-PL"/>
    </w:rPr>
  </w:style>
  <w:style w:type="paragraph" w:styleId="aff">
    <w:name w:val="Body Text Indent"/>
    <w:basedOn w:val="a"/>
    <w:link w:val="aff0"/>
    <w:uiPriority w:val="99"/>
    <w:rsid w:val="009B51E9"/>
    <w:pPr>
      <w:spacing w:after="120" w:line="276" w:lineRule="auto"/>
      <w:ind w:left="283"/>
    </w:pPr>
    <w:rPr>
      <w:sz w:val="20"/>
      <w:szCs w:val="20"/>
    </w:rPr>
  </w:style>
  <w:style w:type="character" w:customStyle="1" w:styleId="aff0">
    <w:name w:val="Основен текст с отстъп Знак"/>
    <w:basedOn w:val="a0"/>
    <w:link w:val="aff"/>
    <w:uiPriority w:val="99"/>
    <w:semiHidden/>
    <w:locked/>
    <w:rsid w:val="00ED77A8"/>
    <w:rPr>
      <w:lang w:eastAsia="en-US"/>
    </w:rPr>
  </w:style>
  <w:style w:type="paragraph" w:customStyle="1" w:styleId="31">
    <w:name w:val="Знак Знак Знак Знак3"/>
    <w:basedOn w:val="a"/>
    <w:uiPriority w:val="99"/>
    <w:semiHidden/>
    <w:rsid w:val="00F00E48"/>
    <w:pPr>
      <w:tabs>
        <w:tab w:val="left" w:pos="709"/>
      </w:tabs>
      <w:spacing w:after="0" w:line="240" w:lineRule="auto"/>
    </w:pPr>
    <w:rPr>
      <w:rFonts w:ascii="Futura Bk" w:hAnsi="Futura Bk" w:cs="Futura Bk"/>
      <w:sz w:val="24"/>
      <w:szCs w:val="24"/>
      <w:lang w:val="pl-PL" w:eastAsia="pl-PL"/>
    </w:rPr>
  </w:style>
  <w:style w:type="paragraph" w:customStyle="1" w:styleId="24">
    <w:name w:val="Без разредка2"/>
    <w:basedOn w:val="a"/>
    <w:uiPriority w:val="99"/>
    <w:rsid w:val="00FF5780"/>
    <w:pPr>
      <w:suppressAutoHyphens/>
      <w:spacing w:before="280" w:after="280" w:line="240" w:lineRule="auto"/>
    </w:pPr>
    <w:rPr>
      <w:kern w:val="2"/>
      <w:sz w:val="24"/>
      <w:szCs w:val="24"/>
      <w:lang w:eastAsia="bg-BG"/>
    </w:rPr>
  </w:style>
  <w:style w:type="paragraph" w:customStyle="1" w:styleId="aff1">
    <w:name w:val="Знак Знак Знак Знак"/>
    <w:basedOn w:val="a"/>
    <w:semiHidden/>
    <w:rsid w:val="00C77809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4"/>
      <w:szCs w:val="24"/>
      <w:lang w:val="pl-PL" w:eastAsia="pl-PL"/>
    </w:rPr>
  </w:style>
  <w:style w:type="paragraph" w:customStyle="1" w:styleId="32">
    <w:name w:val="Списък на абзаци3"/>
    <w:basedOn w:val="a"/>
    <w:qFormat/>
    <w:rsid w:val="00C7780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bg-BG"/>
    </w:rPr>
  </w:style>
  <w:style w:type="paragraph" w:customStyle="1" w:styleId="4BC8582F925C44688E6963A65CE800A2">
    <w:name w:val="4BC8582F925C44688E6963A65CE800A2"/>
    <w:rsid w:val="000451B8"/>
    <w:pPr>
      <w:spacing w:after="200" w:line="276" w:lineRule="auto"/>
    </w:pPr>
    <w:rPr>
      <w:rFonts w:asciiTheme="minorHAnsi" w:eastAsiaTheme="minorEastAsia" w:hAnsiTheme="minorHAnsi" w:cstheme="minorBidi"/>
    </w:rPr>
  </w:style>
  <w:style w:type="paragraph" w:customStyle="1" w:styleId="NoSpacing1">
    <w:name w:val="No Spacing1"/>
    <w:basedOn w:val="a"/>
    <w:uiPriority w:val="1"/>
    <w:qFormat/>
    <w:rsid w:val="00E05FF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25154-59C6-4653-9FE0-EF763FFA5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3319</Words>
  <Characters>18921</Characters>
  <Application>Microsoft Office Word</Application>
  <DocSecurity>0</DocSecurity>
  <Lines>157</Lines>
  <Paragraphs>44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4</vt:i4>
      </vt:variant>
    </vt:vector>
  </HeadingPairs>
  <TitlesOfParts>
    <vt:vector size="5" baseType="lpstr">
      <vt:lpstr>Приложение 1</vt:lpstr>
      <vt:lpstr/>
      <vt:lpstr>ОБЩА ИНФОРМАЦИЯ</vt:lpstr>
      <vt:lpstr>    Община Крумовград</vt:lpstr>
      <vt:lpstr>    МЕРКИ ОТ НПД, ЗАЛЕГНАЛИ В ОБЩИНСКИЯ ПЛАН ПО ПРИОРИТЕТИ</vt:lpstr>
    </vt:vector>
  </TitlesOfParts>
  <Company>Obshtina</Company>
  <LinksUpToDate>false</LinksUpToDate>
  <CharactersWithSpaces>22196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Elka Mihaylova</dc:creator>
  <cp:lastModifiedBy>Aishe-Obshtina</cp:lastModifiedBy>
  <cp:revision>14</cp:revision>
  <cp:lastPrinted>2024-03-29T06:47:00Z</cp:lastPrinted>
  <dcterms:created xsi:type="dcterms:W3CDTF">2025-04-28T11:53:00Z</dcterms:created>
  <dcterms:modified xsi:type="dcterms:W3CDTF">2025-06-27T12:02:00Z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0x0101000E0265DD2F62614885AD0B0A5A60A46B0014F21DA409F27E4DBF94633277295CF6</vt:lpwstr>
  </property>
</Properties>
</file>