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99B" w:rsidRPr="00652D8B" w:rsidRDefault="00FD299B" w:rsidP="009C657C">
      <w:pPr>
        <w:pStyle w:val="a7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>ДО</w:t>
      </w:r>
    </w:p>
    <w:p w:rsidR="00FD299B" w:rsidRPr="00652D8B" w:rsidRDefault="00FD299B" w:rsidP="009C657C">
      <w:pPr>
        <w:pStyle w:val="a7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  <w:t>ОБЩИНСКИ СЪВЕТ</w:t>
      </w:r>
    </w:p>
    <w:p w:rsidR="00FD299B" w:rsidRPr="00652D8B" w:rsidRDefault="00FD299B" w:rsidP="009C657C">
      <w:pPr>
        <w:pStyle w:val="a7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  <w:t>ГР. КРУМОВГРАД</w:t>
      </w:r>
    </w:p>
    <w:p w:rsidR="00FD299B" w:rsidRPr="00652D8B" w:rsidRDefault="00FD299B" w:rsidP="009C657C">
      <w:pPr>
        <w:pStyle w:val="a7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D299B" w:rsidRPr="00652D8B" w:rsidRDefault="00FD299B" w:rsidP="006C514B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>Д О К Л А Д Н А   З А П И С К А</w:t>
      </w:r>
    </w:p>
    <w:p w:rsidR="00FD299B" w:rsidRPr="006C514B" w:rsidRDefault="00FD299B" w:rsidP="006C514B">
      <w:pPr>
        <w:pStyle w:val="a7"/>
        <w:jc w:val="center"/>
        <w:rPr>
          <w:rFonts w:ascii="Times New Roman" w:hAnsi="Times New Roman"/>
          <w:sz w:val="26"/>
          <w:szCs w:val="26"/>
        </w:rPr>
      </w:pPr>
      <w:r w:rsidRPr="006C514B">
        <w:rPr>
          <w:rFonts w:ascii="Times New Roman" w:hAnsi="Times New Roman"/>
          <w:sz w:val="26"/>
          <w:szCs w:val="26"/>
        </w:rPr>
        <w:t>от</w:t>
      </w:r>
    </w:p>
    <w:p w:rsidR="00FD299B" w:rsidRPr="006C514B" w:rsidRDefault="00FD299B" w:rsidP="006C514B">
      <w:pPr>
        <w:pStyle w:val="a7"/>
        <w:jc w:val="center"/>
        <w:rPr>
          <w:rFonts w:ascii="Times New Roman" w:hAnsi="Times New Roman"/>
          <w:sz w:val="26"/>
          <w:szCs w:val="26"/>
        </w:rPr>
      </w:pPr>
      <w:r w:rsidRPr="006C514B">
        <w:rPr>
          <w:rFonts w:ascii="Times New Roman" w:hAnsi="Times New Roman"/>
          <w:sz w:val="26"/>
          <w:szCs w:val="26"/>
        </w:rPr>
        <w:t xml:space="preserve">Метин </w:t>
      </w:r>
      <w:proofErr w:type="spellStart"/>
      <w:r w:rsidRPr="006C514B">
        <w:rPr>
          <w:rFonts w:ascii="Times New Roman" w:hAnsi="Times New Roman"/>
          <w:sz w:val="26"/>
          <w:szCs w:val="26"/>
        </w:rPr>
        <w:t>Байрамали</w:t>
      </w:r>
      <w:proofErr w:type="spellEnd"/>
      <w:r w:rsidRPr="006C514B">
        <w:rPr>
          <w:rFonts w:ascii="Times New Roman" w:hAnsi="Times New Roman"/>
          <w:sz w:val="26"/>
          <w:szCs w:val="26"/>
        </w:rPr>
        <w:t xml:space="preserve"> Сали</w:t>
      </w:r>
    </w:p>
    <w:p w:rsidR="00FD299B" w:rsidRPr="006C514B" w:rsidRDefault="00B1501F" w:rsidP="006C514B">
      <w:pPr>
        <w:pStyle w:val="a7"/>
        <w:jc w:val="center"/>
        <w:rPr>
          <w:rFonts w:ascii="Times New Roman" w:hAnsi="Times New Roman"/>
          <w:sz w:val="26"/>
          <w:szCs w:val="26"/>
        </w:rPr>
      </w:pPr>
      <w:r w:rsidRPr="006C514B">
        <w:rPr>
          <w:rFonts w:ascii="Times New Roman" w:hAnsi="Times New Roman"/>
          <w:sz w:val="26"/>
          <w:szCs w:val="26"/>
        </w:rPr>
        <w:t>Председател на Общин</w:t>
      </w:r>
      <w:r w:rsidR="00FD299B" w:rsidRPr="006C514B">
        <w:rPr>
          <w:rFonts w:ascii="Times New Roman" w:hAnsi="Times New Roman"/>
          <w:sz w:val="26"/>
          <w:szCs w:val="26"/>
        </w:rPr>
        <w:t>ски съвет    Крумовград</w:t>
      </w:r>
    </w:p>
    <w:p w:rsidR="00FD299B" w:rsidRPr="006C514B" w:rsidRDefault="00FD299B" w:rsidP="006C514B">
      <w:pPr>
        <w:pStyle w:val="a7"/>
        <w:rPr>
          <w:rFonts w:ascii="Times New Roman" w:hAnsi="Times New Roman"/>
          <w:sz w:val="26"/>
          <w:szCs w:val="26"/>
        </w:rPr>
      </w:pPr>
    </w:p>
    <w:p w:rsidR="006934C3" w:rsidRPr="006C514B" w:rsidRDefault="006934C3" w:rsidP="006C514B">
      <w:pPr>
        <w:pStyle w:val="a7"/>
        <w:rPr>
          <w:rFonts w:ascii="Times New Roman" w:hAnsi="Times New Roman"/>
          <w:sz w:val="26"/>
          <w:szCs w:val="26"/>
          <w:lang w:val="en-US"/>
        </w:rPr>
      </w:pPr>
      <w:r w:rsidRPr="006C514B">
        <w:rPr>
          <w:rFonts w:ascii="Times New Roman" w:hAnsi="Times New Roman"/>
          <w:b/>
          <w:sz w:val="26"/>
          <w:szCs w:val="26"/>
        </w:rPr>
        <w:t>ОТНОСНО:</w:t>
      </w:r>
      <w:r w:rsidRPr="006C514B">
        <w:rPr>
          <w:rFonts w:ascii="Times New Roman" w:hAnsi="Times New Roman"/>
          <w:sz w:val="26"/>
          <w:szCs w:val="26"/>
        </w:rPr>
        <w:t xml:space="preserve"> Отчет за дейността на Общински съвет Крумовград  и неговите комисии за </w:t>
      </w:r>
      <w:r w:rsidR="002A661A" w:rsidRPr="006C514B">
        <w:rPr>
          <w:rFonts w:ascii="Times New Roman" w:hAnsi="Times New Roman"/>
          <w:sz w:val="26"/>
          <w:szCs w:val="26"/>
        </w:rPr>
        <w:t xml:space="preserve">второто </w:t>
      </w:r>
      <w:r w:rsidRPr="006C514B">
        <w:rPr>
          <w:rFonts w:ascii="Times New Roman" w:hAnsi="Times New Roman"/>
          <w:sz w:val="26"/>
          <w:szCs w:val="26"/>
        </w:rPr>
        <w:t xml:space="preserve"> шестмесечие на 20</w:t>
      </w:r>
      <w:r w:rsidRPr="006C514B">
        <w:rPr>
          <w:rFonts w:ascii="Times New Roman" w:hAnsi="Times New Roman"/>
          <w:sz w:val="26"/>
          <w:szCs w:val="26"/>
          <w:lang w:val="en-US"/>
        </w:rPr>
        <w:t>2</w:t>
      </w:r>
      <w:r w:rsidR="00031956" w:rsidRPr="006C514B">
        <w:rPr>
          <w:rFonts w:ascii="Times New Roman" w:hAnsi="Times New Roman"/>
          <w:sz w:val="26"/>
          <w:szCs w:val="26"/>
        </w:rPr>
        <w:t>4</w:t>
      </w:r>
      <w:r w:rsidRPr="006C514B">
        <w:rPr>
          <w:rFonts w:ascii="Times New Roman" w:hAnsi="Times New Roman"/>
          <w:sz w:val="26"/>
          <w:szCs w:val="26"/>
        </w:rPr>
        <w:t xml:space="preserve"> г.</w:t>
      </w:r>
    </w:p>
    <w:p w:rsidR="006934C3" w:rsidRPr="006C514B" w:rsidRDefault="006934C3" w:rsidP="006C514B">
      <w:pPr>
        <w:pStyle w:val="a7"/>
        <w:rPr>
          <w:rFonts w:ascii="Times New Roman" w:hAnsi="Times New Roman"/>
          <w:sz w:val="26"/>
          <w:szCs w:val="26"/>
        </w:rPr>
      </w:pPr>
    </w:p>
    <w:p w:rsidR="006934C3" w:rsidRPr="006C514B" w:rsidRDefault="006934C3" w:rsidP="006C514B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6C514B">
        <w:rPr>
          <w:rFonts w:ascii="Times New Roman" w:hAnsi="Times New Roman"/>
          <w:sz w:val="26"/>
          <w:szCs w:val="26"/>
        </w:rPr>
        <w:tab/>
        <w:t xml:space="preserve">На основание чл. 27, ал. 6 от ЗМСМА предлагам на вниманието ви отчета за дейността на Общински съвет Крумовград  и неговите комисии за периода от м. </w:t>
      </w:r>
      <w:r w:rsidR="002A661A" w:rsidRPr="006C514B">
        <w:rPr>
          <w:rFonts w:ascii="Times New Roman" w:hAnsi="Times New Roman"/>
          <w:sz w:val="26"/>
          <w:szCs w:val="26"/>
        </w:rPr>
        <w:t xml:space="preserve">юли до края на  м. декември </w:t>
      </w:r>
      <w:r w:rsidRPr="006C514B">
        <w:rPr>
          <w:rFonts w:ascii="Times New Roman" w:hAnsi="Times New Roman"/>
          <w:sz w:val="26"/>
          <w:szCs w:val="26"/>
        </w:rPr>
        <w:t>20</w:t>
      </w:r>
      <w:r w:rsidRPr="006C514B">
        <w:rPr>
          <w:rFonts w:ascii="Times New Roman" w:hAnsi="Times New Roman"/>
          <w:sz w:val="26"/>
          <w:szCs w:val="26"/>
          <w:lang w:val="en-US"/>
        </w:rPr>
        <w:t>2</w:t>
      </w:r>
      <w:r w:rsidR="00031956" w:rsidRPr="006C514B">
        <w:rPr>
          <w:rFonts w:ascii="Times New Roman" w:hAnsi="Times New Roman"/>
          <w:sz w:val="26"/>
          <w:szCs w:val="26"/>
        </w:rPr>
        <w:t>4</w:t>
      </w:r>
      <w:r w:rsidRPr="006C514B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6C514B">
        <w:rPr>
          <w:rFonts w:ascii="Times New Roman" w:hAnsi="Times New Roman"/>
          <w:sz w:val="26"/>
          <w:szCs w:val="26"/>
        </w:rPr>
        <w:t>г.</w:t>
      </w:r>
      <w:r w:rsidRPr="006C514B">
        <w:rPr>
          <w:rFonts w:ascii="Times New Roman" w:hAnsi="Times New Roman"/>
          <w:sz w:val="26"/>
          <w:szCs w:val="26"/>
        </w:rPr>
        <w:tab/>
      </w:r>
    </w:p>
    <w:p w:rsidR="006934C3" w:rsidRPr="0097275E" w:rsidRDefault="006934C3" w:rsidP="0097275E">
      <w:pPr>
        <w:pStyle w:val="a7"/>
        <w:ind w:left="708"/>
        <w:rPr>
          <w:rFonts w:ascii="Times New Roman" w:hAnsi="Times New Roman"/>
          <w:sz w:val="26"/>
          <w:szCs w:val="26"/>
          <w:lang w:val="en-US"/>
        </w:rPr>
      </w:pPr>
      <w:r w:rsidRPr="006C514B">
        <w:rPr>
          <w:rFonts w:ascii="Times New Roman" w:hAnsi="Times New Roman"/>
          <w:sz w:val="26"/>
          <w:szCs w:val="26"/>
        </w:rPr>
        <w:t xml:space="preserve">През </w:t>
      </w:r>
      <w:r w:rsidR="002A661A" w:rsidRPr="006C514B">
        <w:rPr>
          <w:rFonts w:ascii="Times New Roman" w:hAnsi="Times New Roman"/>
          <w:sz w:val="26"/>
          <w:szCs w:val="26"/>
        </w:rPr>
        <w:t xml:space="preserve">второто </w:t>
      </w:r>
      <w:r w:rsidRPr="006C514B">
        <w:rPr>
          <w:rFonts w:ascii="Times New Roman" w:hAnsi="Times New Roman"/>
          <w:sz w:val="26"/>
          <w:szCs w:val="26"/>
        </w:rPr>
        <w:t xml:space="preserve">   шестмесечие на 20</w:t>
      </w:r>
      <w:r w:rsidRPr="006C514B">
        <w:rPr>
          <w:rFonts w:ascii="Times New Roman" w:hAnsi="Times New Roman"/>
          <w:sz w:val="26"/>
          <w:szCs w:val="26"/>
          <w:lang w:val="en-US"/>
        </w:rPr>
        <w:t>2</w:t>
      </w:r>
      <w:r w:rsidR="00031956" w:rsidRPr="006C514B">
        <w:rPr>
          <w:rFonts w:ascii="Times New Roman" w:hAnsi="Times New Roman"/>
          <w:sz w:val="26"/>
          <w:szCs w:val="26"/>
        </w:rPr>
        <w:t>4</w:t>
      </w:r>
      <w:r w:rsidRPr="006C514B">
        <w:rPr>
          <w:rFonts w:ascii="Times New Roman" w:hAnsi="Times New Roman"/>
          <w:sz w:val="26"/>
          <w:szCs w:val="26"/>
        </w:rPr>
        <w:t xml:space="preserve"> г. заседанията по постоянни  комисии са </w:t>
      </w:r>
      <w:r w:rsidR="0097275E">
        <w:rPr>
          <w:rFonts w:ascii="Times New Roman" w:hAnsi="Times New Roman"/>
          <w:sz w:val="26"/>
          <w:szCs w:val="26"/>
        </w:rPr>
        <w:t>1</w:t>
      </w:r>
      <w:r w:rsidR="0097275E">
        <w:rPr>
          <w:rFonts w:ascii="Times New Roman" w:hAnsi="Times New Roman"/>
          <w:sz w:val="26"/>
          <w:szCs w:val="26"/>
          <w:lang w:val="en-US"/>
        </w:rPr>
        <w:t>8</w:t>
      </w:r>
      <w:r w:rsidRPr="006C514B">
        <w:rPr>
          <w:rFonts w:ascii="Times New Roman" w:hAnsi="Times New Roman"/>
          <w:sz w:val="26"/>
          <w:szCs w:val="26"/>
        </w:rPr>
        <w:t>, в т. ч.:</w:t>
      </w:r>
      <w:r w:rsidRPr="006C514B">
        <w:rPr>
          <w:rFonts w:ascii="Times New Roman" w:hAnsi="Times New Roman"/>
          <w:sz w:val="26"/>
          <w:szCs w:val="26"/>
        </w:rPr>
        <w:br/>
        <w:t>ПК по бюджет, фин</w:t>
      </w:r>
      <w:r w:rsidR="002A661A" w:rsidRPr="006C514B">
        <w:rPr>
          <w:rFonts w:ascii="Times New Roman" w:hAnsi="Times New Roman"/>
          <w:sz w:val="26"/>
          <w:szCs w:val="26"/>
        </w:rPr>
        <w:t>анси и икономическа политика –</w:t>
      </w:r>
      <w:r w:rsidR="00710A28" w:rsidRPr="006C514B">
        <w:rPr>
          <w:rFonts w:ascii="Times New Roman" w:hAnsi="Times New Roman"/>
          <w:sz w:val="26"/>
          <w:szCs w:val="26"/>
        </w:rPr>
        <w:t xml:space="preserve">4 </w:t>
      </w:r>
      <w:r w:rsidRPr="006C514B">
        <w:rPr>
          <w:rFonts w:ascii="Times New Roman" w:hAnsi="Times New Roman"/>
          <w:sz w:val="26"/>
          <w:szCs w:val="26"/>
        </w:rPr>
        <w:t>заседания;</w:t>
      </w:r>
      <w:r w:rsidRPr="006C514B">
        <w:rPr>
          <w:rFonts w:ascii="Times New Roman" w:hAnsi="Times New Roman"/>
          <w:sz w:val="26"/>
          <w:szCs w:val="26"/>
        </w:rPr>
        <w:br/>
        <w:t>ПК по местно самоуправление, нормативна уредба, регионална политика</w:t>
      </w:r>
      <w:r w:rsidR="00031956" w:rsidRPr="006C514B">
        <w:rPr>
          <w:rFonts w:ascii="Times New Roman" w:hAnsi="Times New Roman"/>
          <w:sz w:val="26"/>
          <w:szCs w:val="26"/>
        </w:rPr>
        <w:t xml:space="preserve"> и безработица – </w:t>
      </w:r>
      <w:r w:rsidR="00710A28" w:rsidRPr="006C514B">
        <w:rPr>
          <w:rFonts w:ascii="Times New Roman" w:hAnsi="Times New Roman"/>
          <w:sz w:val="26"/>
          <w:szCs w:val="26"/>
        </w:rPr>
        <w:t xml:space="preserve"> 3 </w:t>
      </w:r>
      <w:r w:rsidRPr="006C514B">
        <w:rPr>
          <w:rFonts w:ascii="Times New Roman" w:hAnsi="Times New Roman"/>
          <w:sz w:val="26"/>
          <w:szCs w:val="26"/>
        </w:rPr>
        <w:t xml:space="preserve"> заседани</w:t>
      </w:r>
      <w:r w:rsidR="0097275E">
        <w:rPr>
          <w:rFonts w:ascii="Times New Roman" w:hAnsi="Times New Roman"/>
          <w:sz w:val="26"/>
          <w:szCs w:val="26"/>
        </w:rPr>
        <w:t>я</w:t>
      </w:r>
      <w:r w:rsidRPr="006C514B">
        <w:rPr>
          <w:rFonts w:ascii="Times New Roman" w:hAnsi="Times New Roman"/>
          <w:sz w:val="26"/>
          <w:szCs w:val="26"/>
        </w:rPr>
        <w:t>;</w:t>
      </w:r>
      <w:r w:rsidRPr="006C514B">
        <w:rPr>
          <w:rFonts w:ascii="Times New Roman" w:hAnsi="Times New Roman"/>
          <w:sz w:val="26"/>
          <w:szCs w:val="26"/>
        </w:rPr>
        <w:br/>
        <w:t xml:space="preserve">ПК по устройство на територията, благоустрояване и околна среда – </w:t>
      </w:r>
      <w:r w:rsidR="00710A28" w:rsidRPr="006C514B">
        <w:rPr>
          <w:rFonts w:ascii="Times New Roman" w:hAnsi="Times New Roman"/>
          <w:sz w:val="26"/>
          <w:szCs w:val="26"/>
        </w:rPr>
        <w:t>3</w:t>
      </w:r>
      <w:r w:rsidRPr="006C514B">
        <w:rPr>
          <w:rFonts w:ascii="Times New Roman" w:hAnsi="Times New Roman"/>
          <w:sz w:val="26"/>
          <w:szCs w:val="26"/>
        </w:rPr>
        <w:t xml:space="preserve"> заседания;</w:t>
      </w:r>
      <w:r w:rsidRPr="006C514B">
        <w:rPr>
          <w:rFonts w:ascii="Times New Roman" w:hAnsi="Times New Roman"/>
          <w:sz w:val="26"/>
          <w:szCs w:val="26"/>
        </w:rPr>
        <w:br/>
        <w:t xml:space="preserve">ПК по здравеопазване и социална политика – </w:t>
      </w:r>
      <w:r w:rsidR="00710A28" w:rsidRPr="006C514B">
        <w:rPr>
          <w:rFonts w:ascii="Times New Roman" w:hAnsi="Times New Roman"/>
          <w:sz w:val="26"/>
          <w:szCs w:val="26"/>
        </w:rPr>
        <w:t xml:space="preserve">няма проведени </w:t>
      </w:r>
      <w:r w:rsidRPr="006C514B">
        <w:rPr>
          <w:rFonts w:ascii="Times New Roman" w:hAnsi="Times New Roman"/>
          <w:sz w:val="26"/>
          <w:szCs w:val="26"/>
        </w:rPr>
        <w:t>заседания;</w:t>
      </w:r>
      <w:r w:rsidRPr="006C514B">
        <w:rPr>
          <w:rFonts w:ascii="Times New Roman" w:hAnsi="Times New Roman"/>
          <w:sz w:val="26"/>
          <w:szCs w:val="26"/>
        </w:rPr>
        <w:br/>
        <w:t>ПК по общинска собственост, приватизация, инвестицион</w:t>
      </w:r>
      <w:r w:rsidR="00031956" w:rsidRPr="006C514B">
        <w:rPr>
          <w:rFonts w:ascii="Times New Roman" w:hAnsi="Times New Roman"/>
          <w:sz w:val="26"/>
          <w:szCs w:val="26"/>
        </w:rPr>
        <w:t xml:space="preserve">на политика и евроинтеграция – </w:t>
      </w:r>
      <w:r w:rsidR="00710A28" w:rsidRPr="006C514B">
        <w:rPr>
          <w:rFonts w:ascii="Times New Roman" w:hAnsi="Times New Roman"/>
          <w:sz w:val="26"/>
          <w:szCs w:val="26"/>
        </w:rPr>
        <w:t xml:space="preserve">4 </w:t>
      </w:r>
      <w:r w:rsidRPr="006C514B">
        <w:rPr>
          <w:rFonts w:ascii="Times New Roman" w:hAnsi="Times New Roman"/>
          <w:sz w:val="26"/>
          <w:szCs w:val="26"/>
        </w:rPr>
        <w:t>засед</w:t>
      </w:r>
      <w:r w:rsidR="00031956" w:rsidRPr="006C514B">
        <w:rPr>
          <w:rFonts w:ascii="Times New Roman" w:hAnsi="Times New Roman"/>
          <w:sz w:val="26"/>
          <w:szCs w:val="26"/>
        </w:rPr>
        <w:t>ания;</w:t>
      </w:r>
      <w:r w:rsidR="00031956" w:rsidRPr="006C514B">
        <w:rPr>
          <w:rFonts w:ascii="Times New Roman" w:hAnsi="Times New Roman"/>
          <w:sz w:val="26"/>
          <w:szCs w:val="26"/>
        </w:rPr>
        <w:br/>
        <w:t xml:space="preserve">ПК по земеделие и гори – </w:t>
      </w:r>
      <w:r w:rsidR="00710A28" w:rsidRPr="006C514B">
        <w:rPr>
          <w:rFonts w:ascii="Times New Roman" w:hAnsi="Times New Roman"/>
          <w:sz w:val="26"/>
          <w:szCs w:val="26"/>
        </w:rPr>
        <w:t xml:space="preserve">1 </w:t>
      </w:r>
      <w:r w:rsidRPr="006C514B">
        <w:rPr>
          <w:rFonts w:ascii="Times New Roman" w:hAnsi="Times New Roman"/>
          <w:sz w:val="26"/>
          <w:szCs w:val="26"/>
        </w:rPr>
        <w:t>заседания;</w:t>
      </w:r>
      <w:r w:rsidRPr="006C514B">
        <w:rPr>
          <w:rFonts w:ascii="Times New Roman" w:hAnsi="Times New Roman"/>
          <w:sz w:val="26"/>
          <w:szCs w:val="26"/>
        </w:rPr>
        <w:br/>
        <w:t>ПК по образование, култура, вероизповедания, младежки дейности, спорт и туризъм –</w:t>
      </w:r>
      <w:r w:rsidR="00710A28" w:rsidRPr="006C514B">
        <w:rPr>
          <w:rFonts w:ascii="Times New Roman" w:hAnsi="Times New Roman"/>
          <w:sz w:val="26"/>
          <w:szCs w:val="26"/>
        </w:rPr>
        <w:t>3</w:t>
      </w:r>
      <w:r w:rsidRPr="006C514B">
        <w:rPr>
          <w:rFonts w:ascii="Times New Roman" w:hAnsi="Times New Roman"/>
          <w:sz w:val="26"/>
          <w:szCs w:val="26"/>
        </w:rPr>
        <w:t xml:space="preserve"> заседания;</w:t>
      </w:r>
      <w:r w:rsidRPr="006C514B">
        <w:rPr>
          <w:rFonts w:ascii="Times New Roman" w:hAnsi="Times New Roman"/>
          <w:sz w:val="26"/>
          <w:szCs w:val="26"/>
        </w:rPr>
        <w:br/>
        <w:t xml:space="preserve">ПК по  ЗПКОНПИ – </w:t>
      </w:r>
      <w:r w:rsidR="0097275E">
        <w:rPr>
          <w:rFonts w:ascii="Times New Roman" w:hAnsi="Times New Roman"/>
          <w:sz w:val="26"/>
          <w:szCs w:val="26"/>
        </w:rPr>
        <w:t>няма проведени заседания</w:t>
      </w:r>
      <w:r w:rsidR="0097275E">
        <w:rPr>
          <w:rFonts w:ascii="Times New Roman" w:hAnsi="Times New Roman"/>
          <w:sz w:val="26"/>
          <w:szCs w:val="26"/>
          <w:lang w:val="en-US"/>
        </w:rPr>
        <w:t>.</w:t>
      </w:r>
    </w:p>
    <w:p w:rsidR="006934C3" w:rsidRPr="006C514B" w:rsidRDefault="006934C3" w:rsidP="006C514B">
      <w:pPr>
        <w:pStyle w:val="a7"/>
        <w:ind w:firstLine="708"/>
        <w:jc w:val="both"/>
        <w:rPr>
          <w:rFonts w:ascii="Times New Roman" w:hAnsi="Times New Roman"/>
          <w:sz w:val="26"/>
          <w:szCs w:val="26"/>
        </w:rPr>
      </w:pPr>
      <w:r w:rsidRPr="006C514B">
        <w:rPr>
          <w:rFonts w:ascii="Times New Roman" w:hAnsi="Times New Roman"/>
          <w:sz w:val="26"/>
          <w:szCs w:val="26"/>
        </w:rPr>
        <w:t xml:space="preserve">На заседанията на постоянните комисии присъстват представители на общинска администрация </w:t>
      </w:r>
      <w:r w:rsidR="00E76144" w:rsidRPr="006C514B">
        <w:rPr>
          <w:rFonts w:ascii="Times New Roman" w:hAnsi="Times New Roman"/>
          <w:sz w:val="26"/>
          <w:szCs w:val="26"/>
        </w:rPr>
        <w:t xml:space="preserve"> и специалисти, участвали в подготовката на докладните записки</w:t>
      </w:r>
      <w:r w:rsidRPr="006C514B">
        <w:rPr>
          <w:rFonts w:ascii="Times New Roman" w:hAnsi="Times New Roman"/>
          <w:sz w:val="26"/>
          <w:szCs w:val="26"/>
        </w:rPr>
        <w:t>.</w:t>
      </w:r>
      <w:r w:rsidRPr="006C514B">
        <w:rPr>
          <w:rFonts w:ascii="Times New Roman" w:hAnsi="Times New Roman"/>
          <w:sz w:val="26"/>
          <w:szCs w:val="26"/>
        </w:rPr>
        <w:tab/>
      </w:r>
    </w:p>
    <w:p w:rsidR="006934C3" w:rsidRPr="006C514B" w:rsidRDefault="006934C3" w:rsidP="006C514B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6C514B">
        <w:rPr>
          <w:rFonts w:ascii="Times New Roman" w:hAnsi="Times New Roman"/>
          <w:sz w:val="26"/>
          <w:szCs w:val="26"/>
        </w:rPr>
        <w:tab/>
        <w:t xml:space="preserve">През отчетния период Общинският съвет няма непроведени заседания, поради липса на кворум. Проведени са  </w:t>
      </w:r>
      <w:r w:rsidR="002A661A" w:rsidRPr="006C514B">
        <w:rPr>
          <w:rFonts w:ascii="Times New Roman" w:hAnsi="Times New Roman"/>
          <w:sz w:val="26"/>
          <w:szCs w:val="26"/>
        </w:rPr>
        <w:t>4</w:t>
      </w:r>
      <w:r w:rsidRPr="006C514B">
        <w:rPr>
          <w:rFonts w:ascii="Times New Roman" w:hAnsi="Times New Roman"/>
          <w:sz w:val="26"/>
          <w:szCs w:val="26"/>
        </w:rPr>
        <w:t xml:space="preserve"> заседания</w:t>
      </w:r>
      <w:r w:rsidR="00710A28" w:rsidRPr="006C514B">
        <w:rPr>
          <w:rFonts w:ascii="Times New Roman" w:hAnsi="Times New Roman"/>
          <w:sz w:val="26"/>
          <w:szCs w:val="26"/>
        </w:rPr>
        <w:t xml:space="preserve"> на Общинския съвет</w:t>
      </w:r>
      <w:r w:rsidRPr="006C514B">
        <w:rPr>
          <w:rFonts w:ascii="Times New Roman" w:hAnsi="Times New Roman"/>
          <w:sz w:val="26"/>
          <w:szCs w:val="26"/>
        </w:rPr>
        <w:t xml:space="preserve">, приети са </w:t>
      </w:r>
      <w:r w:rsidR="00031956" w:rsidRPr="006C514B">
        <w:rPr>
          <w:rFonts w:ascii="Times New Roman" w:hAnsi="Times New Roman"/>
          <w:sz w:val="26"/>
          <w:szCs w:val="26"/>
        </w:rPr>
        <w:t xml:space="preserve">общо </w:t>
      </w:r>
      <w:r w:rsidR="002A661A" w:rsidRPr="006C514B">
        <w:rPr>
          <w:rFonts w:ascii="Times New Roman" w:hAnsi="Times New Roman"/>
          <w:sz w:val="26"/>
          <w:szCs w:val="26"/>
        </w:rPr>
        <w:t>9</w:t>
      </w:r>
      <w:r w:rsidR="00FE424B" w:rsidRPr="006C514B">
        <w:rPr>
          <w:rFonts w:ascii="Times New Roman" w:hAnsi="Times New Roman"/>
          <w:sz w:val="26"/>
          <w:szCs w:val="26"/>
        </w:rPr>
        <w:t>5</w:t>
      </w:r>
      <w:r w:rsidRPr="006C514B">
        <w:rPr>
          <w:rFonts w:ascii="Times New Roman" w:hAnsi="Times New Roman"/>
          <w:sz w:val="26"/>
          <w:szCs w:val="26"/>
        </w:rPr>
        <w:t xml:space="preserve"> решения.</w:t>
      </w:r>
    </w:p>
    <w:p w:rsidR="00E76144" w:rsidRPr="006C514B" w:rsidRDefault="00E76144" w:rsidP="006C514B">
      <w:pPr>
        <w:pStyle w:val="a7"/>
        <w:rPr>
          <w:rFonts w:ascii="Times New Roman" w:hAnsi="Times New Roman"/>
          <w:sz w:val="26"/>
          <w:szCs w:val="26"/>
          <w:highlight w:val="yellow"/>
        </w:rPr>
      </w:pPr>
    </w:p>
    <w:p w:rsidR="00A91119" w:rsidRPr="006C514B" w:rsidRDefault="00976BEC" w:rsidP="006C514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6C514B">
        <w:rPr>
          <w:rFonts w:ascii="Times New Roman" w:hAnsi="Times New Roman"/>
          <w:b/>
          <w:sz w:val="26"/>
          <w:szCs w:val="26"/>
        </w:rPr>
        <w:t>Решения</w:t>
      </w:r>
    </w:p>
    <w:p w:rsidR="001F6952" w:rsidRPr="006C514B" w:rsidRDefault="00976BEC" w:rsidP="006C514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6C514B">
        <w:rPr>
          <w:rFonts w:ascii="Times New Roman" w:hAnsi="Times New Roman"/>
          <w:b/>
          <w:sz w:val="26"/>
          <w:szCs w:val="26"/>
        </w:rPr>
        <w:t>за п</w:t>
      </w:r>
      <w:r w:rsidR="009E4925" w:rsidRPr="006C514B">
        <w:rPr>
          <w:rFonts w:ascii="Times New Roman" w:hAnsi="Times New Roman"/>
          <w:b/>
          <w:sz w:val="26"/>
          <w:szCs w:val="26"/>
        </w:rPr>
        <w:t xml:space="preserve">риемане на </w:t>
      </w:r>
      <w:r w:rsidR="000F073A" w:rsidRPr="006C514B">
        <w:rPr>
          <w:rFonts w:ascii="Times New Roman" w:hAnsi="Times New Roman"/>
          <w:b/>
          <w:sz w:val="26"/>
          <w:szCs w:val="26"/>
        </w:rPr>
        <w:t xml:space="preserve"> </w:t>
      </w:r>
      <w:r w:rsidR="009C657C" w:rsidRPr="006C514B">
        <w:rPr>
          <w:rFonts w:ascii="Times New Roman" w:hAnsi="Times New Roman"/>
          <w:b/>
          <w:sz w:val="26"/>
          <w:szCs w:val="26"/>
        </w:rPr>
        <w:t>наредби</w:t>
      </w:r>
      <w:r w:rsidR="00D669BB" w:rsidRPr="006C514B">
        <w:rPr>
          <w:rFonts w:ascii="Times New Roman" w:hAnsi="Times New Roman"/>
          <w:b/>
          <w:sz w:val="26"/>
          <w:szCs w:val="26"/>
        </w:rPr>
        <w:t>,</w:t>
      </w:r>
      <w:r w:rsidR="00B51CA8" w:rsidRPr="006C514B">
        <w:rPr>
          <w:rFonts w:ascii="Times New Roman" w:hAnsi="Times New Roman"/>
          <w:b/>
          <w:sz w:val="26"/>
          <w:szCs w:val="26"/>
        </w:rPr>
        <w:t xml:space="preserve"> </w:t>
      </w:r>
      <w:r w:rsidR="009F2F7B" w:rsidRPr="006C514B">
        <w:rPr>
          <w:rFonts w:ascii="Times New Roman" w:hAnsi="Times New Roman"/>
          <w:b/>
          <w:sz w:val="26"/>
          <w:szCs w:val="26"/>
        </w:rPr>
        <w:t xml:space="preserve">правилници, </w:t>
      </w:r>
      <w:r w:rsidR="00D03FEB" w:rsidRPr="006C514B">
        <w:rPr>
          <w:rFonts w:ascii="Times New Roman" w:hAnsi="Times New Roman"/>
          <w:b/>
          <w:sz w:val="26"/>
          <w:szCs w:val="26"/>
        </w:rPr>
        <w:t xml:space="preserve">програми и техни </w:t>
      </w:r>
      <w:r w:rsidR="00D669BB" w:rsidRPr="006C514B">
        <w:rPr>
          <w:rFonts w:ascii="Times New Roman" w:hAnsi="Times New Roman"/>
          <w:b/>
          <w:sz w:val="26"/>
          <w:szCs w:val="26"/>
        </w:rPr>
        <w:t>изменения</w:t>
      </w:r>
      <w:r w:rsidR="00B51CA8" w:rsidRPr="006C514B">
        <w:rPr>
          <w:rFonts w:ascii="Times New Roman" w:hAnsi="Times New Roman"/>
          <w:b/>
          <w:sz w:val="26"/>
          <w:szCs w:val="26"/>
        </w:rPr>
        <w:t>:</w:t>
      </w:r>
    </w:p>
    <w:p w:rsidR="00710A28" w:rsidRPr="006C514B" w:rsidRDefault="00710A28" w:rsidP="006C514B">
      <w:pPr>
        <w:pStyle w:val="a7"/>
        <w:rPr>
          <w:rFonts w:ascii="Times New Roman" w:hAnsi="Times New Roman"/>
          <w:sz w:val="26"/>
          <w:szCs w:val="26"/>
        </w:rPr>
      </w:pPr>
    </w:p>
    <w:tbl>
      <w:tblPr>
        <w:tblStyle w:val="63"/>
        <w:tblW w:w="0" w:type="auto"/>
        <w:tblInd w:w="108" w:type="dxa"/>
        <w:tblLook w:val="04A0" w:firstRow="1" w:lastRow="0" w:firstColumn="1" w:lastColumn="0" w:noHBand="0" w:noVBand="1"/>
      </w:tblPr>
      <w:tblGrid>
        <w:gridCol w:w="9888"/>
      </w:tblGrid>
      <w:tr w:rsidR="001F6952" w:rsidRPr="006C514B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52" w:rsidRPr="006C514B" w:rsidRDefault="001F6952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             </w:t>
            </w:r>
            <w:r w:rsidR="00DA3F09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С </w:t>
            </w:r>
            <w:proofErr w:type="spellStart"/>
            <w:r w:rsidR="00DA3F09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решение</w:t>
            </w:r>
            <w:proofErr w:type="spellEnd"/>
            <w:r w:rsidR="00DA3F09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 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176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30.08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.202</w:t>
            </w:r>
            <w:r w:rsidR="00DA3F09" w:rsidRPr="006C514B">
              <w:rPr>
                <w:rFonts w:ascii="Times New Roman" w:hAnsi="Times New Roman"/>
                <w:sz w:val="26"/>
                <w:szCs w:val="26"/>
              </w:rPr>
              <w:t>4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DA3F09" w:rsidRPr="006C514B">
              <w:rPr>
                <w:rFonts w:ascii="Times New Roman" w:hAnsi="Times New Roman"/>
                <w:sz w:val="26"/>
                <w:szCs w:val="26"/>
              </w:rPr>
              <w:t xml:space="preserve">г.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Общински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съвет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:</w:t>
            </w:r>
          </w:p>
          <w:p w:rsidR="001F6952" w:rsidRPr="006C514B" w:rsidRDefault="002A661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Приема Наредба за изменение и допълнение на Наредбата за финансово подпомагане на спортната дейност на територията на община Крумовград</w:t>
            </w:r>
          </w:p>
        </w:tc>
      </w:tr>
      <w:tr w:rsidR="001F6952" w:rsidRPr="006C514B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52" w:rsidRPr="006C514B" w:rsidRDefault="00DA3F09" w:rsidP="006C514B">
            <w:pPr>
              <w:pStyle w:val="a7"/>
              <w:rPr>
                <w:rFonts w:ascii="Times New Roman" w:hAnsi="Times New Roman"/>
                <w:bCs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            </w:t>
            </w:r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С </w:t>
            </w:r>
            <w:proofErr w:type="spellStart"/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решени</w:t>
            </w:r>
            <w:proofErr w:type="spellEnd"/>
            <w:r w:rsidR="002A661A" w:rsidRPr="006C514B">
              <w:rPr>
                <w:rFonts w:ascii="Times New Roman" w:hAnsi="Times New Roman"/>
                <w:sz w:val="26"/>
                <w:szCs w:val="26"/>
              </w:rPr>
              <w:t xml:space="preserve">я </w:t>
            </w:r>
            <w:proofErr w:type="gramStart"/>
            <w:r w:rsidR="002A661A" w:rsidRPr="006C514B">
              <w:rPr>
                <w:rFonts w:ascii="Times New Roman" w:hAnsi="Times New Roman"/>
                <w:sz w:val="26"/>
                <w:szCs w:val="26"/>
              </w:rPr>
              <w:t xml:space="preserve">с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</w:t>
            </w:r>
            <w:proofErr w:type="gramEnd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197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30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.0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8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.202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4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г.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 xml:space="preserve">, с </w:t>
            </w:r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 xml:space="preserve"> 254 </w:t>
            </w:r>
            <w:proofErr w:type="spellStart"/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23.12.</w:t>
            </w:r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202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4</w:t>
            </w:r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г.</w:t>
            </w:r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 xml:space="preserve"> и с</w:t>
            </w:r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 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 xml:space="preserve">222 </w:t>
            </w:r>
            <w:proofErr w:type="spellStart"/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30</w:t>
            </w:r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.0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9</w:t>
            </w:r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.202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4</w:t>
            </w:r>
            <w:r w:rsidR="002A661A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 xml:space="preserve">г. 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1F6952" w:rsidRPr="006C514B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Общински</w:t>
            </w:r>
            <w:proofErr w:type="spellEnd"/>
            <w:r w:rsidR="001F6952" w:rsidRPr="006C514B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="001F6952" w:rsidRPr="006C514B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съвет</w:t>
            </w:r>
            <w:proofErr w:type="spellEnd"/>
            <w:r w:rsidR="001F6952" w:rsidRPr="006C514B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:</w:t>
            </w:r>
            <w:r w:rsidR="00CA4CEF" w:rsidRPr="006C514B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2A661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Актуализира Програмата за управление и разпореждане с имоти – общинска собственост в община Крумовград през 2024 г.</w:t>
            </w:r>
          </w:p>
        </w:tc>
      </w:tr>
      <w:tr w:rsidR="001F6952" w:rsidRPr="006C514B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52" w:rsidRPr="006C514B" w:rsidRDefault="00DA3F09" w:rsidP="006C514B">
            <w:pPr>
              <w:pStyle w:val="a7"/>
              <w:rPr>
                <w:rFonts w:ascii="Times New Roman" w:hAnsi="Times New Roman"/>
                <w:bCs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              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С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решение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№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 xml:space="preserve"> 251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2A661A" w:rsidRPr="006C514B">
              <w:rPr>
                <w:rFonts w:ascii="Times New Roman" w:hAnsi="Times New Roman"/>
                <w:sz w:val="26"/>
                <w:szCs w:val="26"/>
              </w:rPr>
              <w:t>23.12.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202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4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г. </w:t>
            </w:r>
            <w:proofErr w:type="spellStart"/>
            <w:r w:rsidR="001F6952" w:rsidRPr="006C514B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Общински</w:t>
            </w:r>
            <w:proofErr w:type="spellEnd"/>
            <w:r w:rsidR="001F6952" w:rsidRPr="006C514B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="001F6952" w:rsidRPr="006C514B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съвет</w:t>
            </w:r>
            <w:proofErr w:type="spellEnd"/>
            <w:r w:rsidR="001F6952" w:rsidRPr="006C514B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:</w:t>
            </w:r>
            <w:r w:rsidR="00CA4CEF" w:rsidRPr="006C514B">
              <w:rPr>
                <w:rFonts w:ascii="Times New Roman" w:hAnsi="Times New Roman"/>
                <w:bCs/>
                <w:sz w:val="26"/>
                <w:szCs w:val="26"/>
              </w:rPr>
              <w:t xml:space="preserve">  </w:t>
            </w:r>
            <w:r w:rsidR="002A661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Приема Годишна програма за развитие на читалищната дейност в община Крумовград за 2025</w:t>
            </w:r>
            <w:r w:rsidR="002A661A"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="002A661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година</w:t>
            </w:r>
          </w:p>
        </w:tc>
      </w:tr>
    </w:tbl>
    <w:p w:rsidR="007D653B" w:rsidRPr="006C514B" w:rsidRDefault="007D653B" w:rsidP="006C514B">
      <w:pPr>
        <w:pStyle w:val="a7"/>
        <w:rPr>
          <w:rFonts w:ascii="Times New Roman" w:hAnsi="Times New Roman"/>
          <w:sz w:val="26"/>
          <w:szCs w:val="26"/>
        </w:rPr>
      </w:pPr>
    </w:p>
    <w:p w:rsidR="00A91119" w:rsidRPr="006C514B" w:rsidRDefault="000F073A" w:rsidP="006C514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6C514B">
        <w:rPr>
          <w:rFonts w:ascii="Times New Roman" w:hAnsi="Times New Roman"/>
          <w:b/>
          <w:sz w:val="26"/>
          <w:szCs w:val="26"/>
        </w:rPr>
        <w:t>Решения</w:t>
      </w:r>
    </w:p>
    <w:p w:rsidR="00E86CB3" w:rsidRPr="006C514B" w:rsidRDefault="005A00EF" w:rsidP="006C514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6C514B">
        <w:rPr>
          <w:rFonts w:ascii="Times New Roman" w:hAnsi="Times New Roman"/>
          <w:b/>
          <w:sz w:val="26"/>
          <w:szCs w:val="26"/>
        </w:rPr>
        <w:t xml:space="preserve">на </w:t>
      </w:r>
      <w:proofErr w:type="spellStart"/>
      <w:r w:rsidRPr="006C514B">
        <w:rPr>
          <w:rFonts w:ascii="Times New Roman" w:hAnsi="Times New Roman"/>
          <w:b/>
          <w:sz w:val="26"/>
          <w:szCs w:val="26"/>
        </w:rPr>
        <w:t>ОбС</w:t>
      </w:r>
      <w:proofErr w:type="spellEnd"/>
      <w:r w:rsidRPr="006C514B">
        <w:rPr>
          <w:rFonts w:ascii="Times New Roman" w:hAnsi="Times New Roman"/>
          <w:b/>
          <w:sz w:val="26"/>
          <w:szCs w:val="26"/>
        </w:rPr>
        <w:t xml:space="preserve"> </w:t>
      </w:r>
      <w:r w:rsidR="000F073A" w:rsidRPr="006C514B">
        <w:rPr>
          <w:rFonts w:ascii="Times New Roman" w:hAnsi="Times New Roman"/>
          <w:b/>
          <w:sz w:val="26"/>
          <w:szCs w:val="26"/>
        </w:rPr>
        <w:t xml:space="preserve">за </w:t>
      </w:r>
      <w:r w:rsidR="00B51CA8" w:rsidRPr="006C514B">
        <w:rPr>
          <w:rFonts w:ascii="Times New Roman" w:hAnsi="Times New Roman"/>
          <w:b/>
          <w:sz w:val="26"/>
          <w:szCs w:val="26"/>
        </w:rPr>
        <w:t>УЧАСТИЕ В ПРОЕКТИ: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996"/>
      </w:tblGrid>
      <w:tr w:rsidR="00331A2E" w:rsidRPr="006C514B" w:rsidTr="00442BE0">
        <w:tc>
          <w:tcPr>
            <w:tcW w:w="9996" w:type="dxa"/>
          </w:tcPr>
          <w:p w:rsidR="00442BE0" w:rsidRPr="006C514B" w:rsidRDefault="00442BE0" w:rsidP="006C514B">
            <w:pPr>
              <w:pStyle w:val="a7"/>
              <w:rPr>
                <w:rStyle w:val="a6"/>
                <w:rFonts w:ascii="Times New Roman" w:eastAsia="Times New Roman" w:hAnsi="Times New Roman"/>
                <w:bCs w:val="0"/>
                <w:sz w:val="26"/>
                <w:szCs w:val="26"/>
                <w:lang w:eastAsia="bg-BG"/>
              </w:rPr>
            </w:pPr>
            <w:r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</w:t>
            </w:r>
            <w:r w:rsidR="006E6A9C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решение </w:t>
            </w:r>
            <w:r w:rsidR="001D2A9A" w:rsidRPr="006C514B">
              <w:rPr>
                <w:rStyle w:val="a6"/>
                <w:rFonts w:ascii="Times New Roman" w:hAnsi="Times New Roman"/>
                <w:sz w:val="26"/>
                <w:szCs w:val="26"/>
              </w:rPr>
              <w:t>№ 210</w:t>
            </w:r>
            <w:r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 от </w:t>
            </w:r>
            <w:r w:rsidR="001D2A9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30.08</w:t>
            </w:r>
            <w:r w:rsidR="00425364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.2024</w:t>
            </w:r>
            <w:r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Общински съвет:</w:t>
            </w:r>
          </w:p>
          <w:p w:rsidR="00331A2E" w:rsidRPr="006C514B" w:rsidRDefault="001D2A9A" w:rsidP="003F0A86">
            <w:pPr>
              <w:pStyle w:val="a7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1.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ДАВА СЪГЛАСИЕ Община Крумовград да кандидатства с проектно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предложение по процедура за директно предоставяне на безвъзмездна финансова помощ по проект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BG05SEPR003-1.006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„Детска кухня“ на Програмата за храни и основно материално подпомагане 2021-2027 г.,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съфинансирана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от Европейски социален фонд плюс.</w:t>
            </w:r>
          </w:p>
        </w:tc>
      </w:tr>
      <w:tr w:rsidR="00442BE0" w:rsidRPr="006C514B" w:rsidTr="00442BE0">
        <w:tc>
          <w:tcPr>
            <w:tcW w:w="9996" w:type="dxa"/>
          </w:tcPr>
          <w:p w:rsidR="005F22DA" w:rsidRPr="006C514B" w:rsidRDefault="00401717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C514B"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</w:t>
            </w:r>
            <w:r w:rsidR="00442BE0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</w:t>
            </w:r>
            <w:r w:rsidR="005F22D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решение </w:t>
            </w:r>
            <w:r w:rsidR="001D2A9A" w:rsidRPr="006C514B">
              <w:rPr>
                <w:rStyle w:val="a6"/>
                <w:rFonts w:ascii="Times New Roman" w:hAnsi="Times New Roman"/>
                <w:sz w:val="26"/>
                <w:szCs w:val="26"/>
              </w:rPr>
              <w:t>№ 264</w:t>
            </w:r>
            <w:r w:rsidR="00442BE0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 от </w:t>
            </w:r>
            <w:r w:rsidR="00425364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  <w:r w:rsidR="001D2A9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  <w:r w:rsidR="001D2A9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1D2A9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</w:t>
            </w:r>
            <w:r w:rsidR="00442BE0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.202</w:t>
            </w:r>
            <w:r w:rsidR="00425364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4</w:t>
            </w:r>
            <w:r w:rsidR="00442BE0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Общински съвет:</w:t>
            </w:r>
          </w:p>
          <w:p w:rsidR="005F22DA" w:rsidRPr="006C514B" w:rsidRDefault="001D2A9A" w:rsidP="003F0A86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Дава съгласие Община Крумовград да кандидатства по процедура чрез директно предоставяне на безвъзмездна финансова помощ BG05SFPR002-2.0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12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„ИНОВАТИВНИ ЗДРАВНО-СОЦИАЛНИ УСЛУГИ“, финансирана от Програма „Развитие на човешките ресурси” 2021-2027 г. с проектно предложение.</w:t>
            </w:r>
          </w:p>
        </w:tc>
      </w:tr>
    </w:tbl>
    <w:p w:rsidR="007B53B4" w:rsidRPr="006C514B" w:rsidRDefault="005A17F5" w:rsidP="006C514B">
      <w:pPr>
        <w:pStyle w:val="a7"/>
        <w:rPr>
          <w:rFonts w:ascii="Times New Roman" w:eastAsia="Times New Roman" w:hAnsi="Times New Roman"/>
          <w:position w:val="6"/>
          <w:sz w:val="26"/>
          <w:szCs w:val="26"/>
          <w:lang w:eastAsia="en-GB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     </w:t>
      </w:r>
    </w:p>
    <w:p w:rsidR="00821B7D" w:rsidRPr="006C514B" w:rsidRDefault="001E47EC" w:rsidP="006C514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6C514B">
        <w:rPr>
          <w:rFonts w:ascii="Times New Roman" w:hAnsi="Times New Roman"/>
          <w:b/>
          <w:sz w:val="26"/>
          <w:szCs w:val="26"/>
        </w:rPr>
        <w:t xml:space="preserve">Решения за </w:t>
      </w:r>
      <w:r w:rsidR="00B51CA8" w:rsidRPr="006C514B">
        <w:rPr>
          <w:rFonts w:ascii="Times New Roman" w:hAnsi="Times New Roman"/>
          <w:b/>
          <w:sz w:val="26"/>
          <w:szCs w:val="26"/>
        </w:rPr>
        <w:t>ПРИДОБИВАНЕ, УПРАВЛЕНИЕ И РАЗПОРЕЖДАНЕ С ОБЩИНСКО ИМУЩЕСТВО:</w:t>
      </w:r>
    </w:p>
    <w:tbl>
      <w:tblPr>
        <w:tblStyle w:val="a5"/>
        <w:tblW w:w="10598" w:type="dxa"/>
        <w:tblLayout w:type="fixed"/>
        <w:tblLook w:val="04A0" w:firstRow="1" w:lastRow="0" w:firstColumn="1" w:lastColumn="0" w:noHBand="0" w:noVBand="1"/>
      </w:tblPr>
      <w:tblGrid>
        <w:gridCol w:w="10598"/>
      </w:tblGrid>
      <w:tr w:rsidR="006E6A9C" w:rsidRPr="006C514B" w:rsidTr="00D2222D">
        <w:trPr>
          <w:trHeight w:val="689"/>
        </w:trPr>
        <w:tc>
          <w:tcPr>
            <w:tcW w:w="10598" w:type="dxa"/>
          </w:tcPr>
          <w:p w:rsidR="00425364" w:rsidRPr="006C514B" w:rsidRDefault="00AC08D5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</w:t>
            </w:r>
            <w:r w:rsidR="00425364" w:rsidRPr="006C514B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>С решение № 198</w:t>
            </w:r>
            <w:r w:rsidR="00425364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 от </w:t>
            </w:r>
            <w:r w:rsidR="00425364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25364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</w:t>
            </w:r>
            <w:r w:rsidR="00425364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.2024 Общински съвет:</w:t>
            </w:r>
          </w:p>
          <w:p w:rsidR="00450C7A" w:rsidRPr="006C514B" w:rsidRDefault="00450C7A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AC08D5" w:rsidRPr="006C514B">
              <w:rPr>
                <w:rFonts w:ascii="Times New Roman" w:hAnsi="Times New Roman"/>
                <w:sz w:val="26"/>
                <w:szCs w:val="26"/>
              </w:rPr>
              <w:t xml:space="preserve">Дава Съгласие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да бъдат отдадени под наем б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з търг или конкурс за здравни дейности за задоволяване на нуждите на населението, следните недвижими имоти – частна общинска собственост, както следва:</w:t>
            </w:r>
          </w:p>
          <w:p w:rsidR="00450C7A" w:rsidRPr="006C514B" w:rsidRDefault="00450C7A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ab/>
              <w:t xml:space="preserve">1. на д-р Е. М. А., за ползване на следните части от имот – частна общинска собственост, представляващи: самостоятелен обект в сграда с идентификатор 39970.505.1097.2.22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22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актуван с АЧОС № 16 607/01.07.2024 г. и самостоятелен обект в сграда с идентификатор 39970.505.1097.2.23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23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, с полезна площ от 15.12 кв.м., актуван с АЧОС № 16 608/01.07.2024 г.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21 от НРПУРОИ, за срок от 10 години.</w:t>
            </w:r>
          </w:p>
          <w:p w:rsidR="00450C7A" w:rsidRPr="006C514B" w:rsidRDefault="00450C7A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2. на д-р А. И. А. за ползване на следните части от имот – частна общинска собственост, представляващи: самостоятелен обект в сграда с идентификатор 39970.505.1097.2.20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20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актуван с АЧОС № 16 605/01.07.2024 г., самостоятелен обект в сграда с идентификатор 39970.505.1097.2.21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21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актуван с АЧОС № 16 606/01.07.2024 г. и самостоятелен обект в сграда с идентификатор 39970.505.1097.2.27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27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, с полезна площ от 15.12 кв.м., актуван с АЧОС № 16 612/01.07.2024 г., разположени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21 от НРПУРОИ, за срок от 10 години.</w:t>
            </w:r>
          </w:p>
          <w:p w:rsidR="00450C7A" w:rsidRPr="006C514B" w:rsidRDefault="00450C7A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3. на ЕТ „Д-Р М. – З. М.“, със седалище и адрес на управление гр. Крумовград, п.к. 6900, ж.к. „Дружба“, бл. 3, вх. В, ет. 1, ап. 3, общ. Крумовград, ЕИК: 108507177, представляван от д-р Зия Мустафов, за ползване на следните части от имот – частна общинска собственост, представляващи: самостоятелен обект в сграда с идентификатор 39970.505.1097.2.13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13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актуван с АЧОС № 16 598/01.07.2024 г.,  самостоятелен обект в сграда с идентификатор 39970.505.1097.2.14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14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актуван с АЧОС № 16 599/01.07.2024 г. и самостоятелен обект в сграда с идентификатор 39970.505.1097.2.15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15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, с полезна площ от 15.12 кв.м., актуван с АЧОС № 16 600/01.07.2024 г., разположени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21 от НРПУРОИ, за срок от 10 години.</w:t>
            </w:r>
          </w:p>
          <w:p w:rsidR="00401717" w:rsidRPr="00112D21" w:rsidRDefault="00450C7A" w:rsidP="00112D21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ab/>
              <w:t xml:space="preserve">4. на д-р Ф. Х. Ф., за ползване на част от имот – частна общинска собственост, представляваща: самостоятелен обект в сграда с идентификатор 39970.505.1097.2.24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24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с полезна площ от 30.25 кв.м., актуван с АЧОС № 16 609/01.07.2024 г., разположен на първи етаж от масивна двуетажна сграда с идентификатор 39970.505.1097.2,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lastRenderedPageBreak/>
              <w:t>разположена в ПИ с идентификатор 39970.505.1097 по КК и КР на гр. Крумовград, при цена определена, съобразно чл.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21 от НРПУРОИ, за срок от 10 години</w:t>
            </w:r>
            <w:r w:rsidR="00112D21">
              <w:rPr>
                <w:rFonts w:ascii="Times New Roman" w:hAnsi="Times New Roman"/>
                <w:sz w:val="26"/>
                <w:szCs w:val="26"/>
              </w:rPr>
              <w:t>….</w:t>
            </w:r>
          </w:p>
        </w:tc>
      </w:tr>
      <w:tr w:rsidR="006E6A9C" w:rsidRPr="006C514B" w:rsidTr="00653C8B">
        <w:tc>
          <w:tcPr>
            <w:tcW w:w="10598" w:type="dxa"/>
          </w:tcPr>
          <w:p w:rsidR="00450C7A" w:rsidRPr="006C514B" w:rsidRDefault="00AC08D5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199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8.2024 г.  Общински съвет: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І. </w:t>
            </w:r>
            <w:r w:rsidR="00AC08D5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Открива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процедура за продажба чрез публичен търг на недвижими имоти – частна общинска собственост, представляващи: 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1. Незастроен урегулиран поземлен имот /УПИ/ I /първи/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1 в кв. 1 /първи/ с площ от 600 /шестстотин/ кв.м. по ЧПУП /ЗРП/ на с. Подрумче,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„Воденичари“, одобрен със заповед № 586/ 04.09.1984 г., отреден за  жилищно строителство, актуван с АЧОС № 4358/24.07.2009 г.               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2.  Незастроен урегулиран поземлен имот /УПИ/ IV /четвърти/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1 в кв. 1 /първи/ с площ от 690 /шестстотин и деветдесет/ кв.м. по ЧПУП /ЗРП/ на с. Подрумче,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„Воденичари“, одобрен със заповед № 586/ 04.09.1984 г., отреден за  жилищно строителство, актуван с АЧОС № 16595/13.06.2024 г.         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3. Незастроен поземлен имот /ПИ/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64, /шестдесет и четири/ в квартал 10 /десети/  с площ от 760 /седемстотин и шестдесет/ кв.м. по ПУП на с. Подрумче, общ. Крумовград, одобрен със заповед № 97/ 20.02.1989 г., актуван с АЧОС № 16583/ 02.04.2024 г. 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4. Незастроен урегулиран поземлен имот /УПИ/ III /трети/ с пл.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 № 56 в кв. 11 /единадесети /с площ от 640 /шестстотин и четиридесет / кв.м. по ПУП /ЗРП/ на с. Котлари, одобрен със заповед № 594/ 24.07.2009г., отреден за  жилищно строителство, актуван с АЧОС № 16595/13.06.2024 г. </w:t>
            </w:r>
          </w:p>
          <w:p w:rsidR="00450C7A" w:rsidRPr="006C514B" w:rsidRDefault="00450C7A" w:rsidP="004D6145">
            <w:pPr>
              <w:pStyle w:val="a7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5. Незастроен урегулиран поземлен имот /УПИ/  V-41 /пети/ с пл.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 № /четиридесет и едно/ в кв.23 /двадесет и трети/ с площ от 605 /шестстотин и пет/ кв.м. по  ПУП / ЗРП/ на с. Горна Кула, одобрен със заповед № 421/ 24.07.1980 г. на Председателя на ИК на ОНС-Кърджали, отреден за  жилищно строителство,  актуван с АЧОС № 16211/ 15.11.2022 г.  </w:t>
            </w:r>
          </w:p>
          <w:p w:rsidR="00450C7A" w:rsidRPr="006C514B" w:rsidRDefault="00450C7A" w:rsidP="004D6145">
            <w:pPr>
              <w:pStyle w:val="a7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6. Незастроен урегулиран поземлен имот /УПИ/ II /втори/ с пл.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. №  общ.  в кв. 2 /втори/ с площ от 510 /петстотин и десет/ кв.м. по ПУП /ЗРП/ на с. Гулийка, утвърден</w:t>
            </w:r>
            <w:r w:rsidR="00112D21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със заповед № 1697/ 07.10.1965</w:t>
            </w: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г. отреден за  жилищно строителство, актуван с АЧОС № 16592/30.05.2024</w:t>
            </w:r>
            <w:r w:rsidR="00112D21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г.</w:t>
            </w: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</w:t>
            </w:r>
          </w:p>
          <w:p w:rsidR="00450C7A" w:rsidRPr="006C514B" w:rsidRDefault="00450C7A" w:rsidP="004D6145">
            <w:pPr>
              <w:pStyle w:val="a7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7. Незастроен урегулиран поземлен имот /УПИ/  IV  /четвърти/ в кв.50 /петдесети/ с площ от 640 /шестстотин и четиридесет/ кв.м. по  ПУП / ЗРП/ на с. Поточница, одобрен със заповед № 488/ 06.07.1987 г. на Председателя на ИК на ОНС-Кърджали, отреден за жилищно строителство, актуван с АЧОС № 16514/ 16.01.202014 г. </w:t>
            </w:r>
          </w:p>
          <w:p w:rsidR="00450C7A" w:rsidRPr="006C514B" w:rsidRDefault="00450C7A" w:rsidP="004D6145">
            <w:pPr>
              <w:pStyle w:val="a7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8.  Незастроен урегулиран поземлен имот /УПИ/  I  /първи/ с пл. 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. № 453 в кв.61 /шестдесет и първи / с площ от 400 /четиристотин/ кв.м. по  ПУП / ЗРП/ на с. Поточница, одобрен със заповед № 488/ 06.07.1987 г. на Председателя на ИК на ОНС-Кърджали, отреден за жилищно строителство.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9.  Незастроен урегулиран поземлен имот /УПИ/ VII  /седми/ с пл. 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 № 1 в кв.2 /втори / с площ от 600 /шестстотин/ кв.м. по  ЧПУП / ЗРП/ на с. Поточница, 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. „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Витьовци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“одобрен със заповед № 139/ 22.01.1985 г. на Председателя на ИК на ОНС-Кърджали, отреден за жилищно строителство.</w:t>
            </w:r>
          </w:p>
          <w:p w:rsidR="00450C7A" w:rsidRPr="006C514B" w:rsidRDefault="00450C7A" w:rsidP="004D6145">
            <w:pPr>
              <w:pStyle w:val="a7"/>
              <w:jc w:val="both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 10. Самостоятелен обект в сграда с идентификатор 00093.501.155.1.1  Застроена площ: 25.90 /двадесет и пет точка и деветдесет/ кв.м.  по КККР на с. Аврен, одобрени със заповед РД-18-79/26.10.2009 г. на изпълнителен директор на АГКК.  Последно изменение на КККР,  засягащо самостоятелния обект е</w:t>
            </w:r>
            <w:r w:rsidR="00112D21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със заповед 18-6560/17.07.2020</w:t>
            </w: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г. на началник на СГКК-Кърджали. Самостоятелният обект се намира на етаж 1 в сградата с идентификатор 00093.501.155.1, предназначение: Друг вид обществена сграда. Сградата е  разположена в ПИ с идентификатор 00093.501.155 Предназначение на самостоятелния обект: Друг вид </w:t>
            </w:r>
            <w:r w:rsidR="00AC08D5"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Самостоятелен </w:t>
            </w: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обект в сграда. Брой нива на обекта: 1, актуван с АЧОС № 14534/28.08.2020г.</w:t>
            </w:r>
          </w:p>
          <w:p w:rsidR="00401717" w:rsidRPr="006C514B" w:rsidRDefault="00450C7A" w:rsidP="004D6145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  11. Самостоятелен обект в сграда с идентификатор 00093.501.155.1.2  Застроена площ: 35.07 /тридесет и пет точка нула седем/ кв.м.  по КККР на с. Аврен,одобрени със заповед РД-</w:t>
            </w: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lastRenderedPageBreak/>
              <w:t>18-79/26.10.2009 г. на изпълнителен директор на АГКК Последно изменение на КККР, засягащо самостоятелния обект е със заповед 18-6560/17.07.2020 г. на началник на СГКК-Кърджали. Самостоятелният обект се намира на етаж 1 в сградата с идентификатор 00093.501.155.1, предназначение: Друг вид обществена сграда. Сградата е  разположена в ПИ с идентификатор 00093.501.155 Предназначение на самостоятелния обект: Друг вид самостоятелен обект в сграда. Брой нива на обекта: 1, актува с АЧОС № 14535/ 28.08.2020 г.</w:t>
            </w:r>
          </w:p>
        </w:tc>
      </w:tr>
      <w:tr w:rsidR="006E6A9C" w:rsidRPr="006C514B" w:rsidTr="00653C8B">
        <w:tc>
          <w:tcPr>
            <w:tcW w:w="10598" w:type="dxa"/>
          </w:tcPr>
          <w:p w:rsidR="00450C7A" w:rsidRPr="006C514B" w:rsidRDefault="00AC08D5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200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8.2024 г.  Общински съвет: 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I. </w:t>
            </w:r>
            <w:r w:rsidR="00AC08D5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Открива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процедура за учредяване на възмездно право на строеж чрез публичен търг, съгласно предвижданията на ПУП върху следните недвижими имоти – частна общинска собственост, представляващи: 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 Поземлен имот с идентификатор 39970.502.1437 по КККР на гр. Крумовград, одобрен със заповед № РД-18-96/30.12.2009 год. на изпълнителния директор на АГКК, с площ от 661 кв.м., трайно предназначение на територия: урбанизирана; начин на трайно ползване: ниско застрояване (до 10 м), номер по предходен план: кв.116, парцел: II-1454 по ПУП.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2. Поземлен имот с идентификатор 39970.502.1438 по КККР на гр. Крумовград, одобрен със заповед № РД-18-96/30.12.2009 год. на изпълнителния директор на АГКК, с площ от 662 кв.м., трайно предназначение на територия: урбанизирана; начин на трайно ползване: ниско застрояване (до 10 м), номер по предходен план: кв.116, парцел: III-1454 по ПУП.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3. Поземлен имот с идентификатор 39970.502.1439 по КККР на гр. Крумовград, одобрен със заповед № РД-18-96/30.12.2009 год. на изпълнителния директор на АГКК, с площ от 646 кв.м., трайно предназначение на територия: 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урбанизирана; начин на трайно ползване: ниско застрояване (до 10 м), номер по предходен план: кв.116, парцел: IV-1454 по ПУП.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4. Поземлен имот с идентификатор 39970.502.1440 по КККР на гр. Крумовград, одобрен със заповед № РД-18-96/30.12.2009 год. на изпълнителния директор на АГКК, с площ от 393 кв.м., трайно предназначение на територия: урбанизирана; начин на трайно ползване: ниско застрояване (до 10 м), номер по предходен план: кв.117, парцел: VI-1454 по ПУП.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5. Поземлен имот с идентификатор 39970.502.1441 по КККР на гр. Крумовград, одобрен със заповед № РД-18-96/30.12.2009 год. на изпълнителния директор на АГКК, с площ от 386 кв.м., трайно предназначение на територия: урбанизирана; начин на трайно ползване: ниско застрояване (до 10 м), номер по предходен план: кв.117, парцел: I-1454 по ПУП.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6. Поземлен имот с идентификатор 39970.502.1442 по КККР на гр. Крумовград, одобрен със заповед № РД-18-96/30.12.2009 год. на изпълнителния директор на АГКК, с площ от 380 кв.м., трайно предназначение на територия: урбанизирана; начин на трайно ползване: ниско застрояване (до 10 м), номер по предходен план: кв.117, парцел: II-1454 по ПУП.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7. Поземлен имот с идентификатор 39970.502.1443 по КККР на гр. Крумовград, одобрен със заповед № РД-18-96/30.12.2009 год. на изпълнителния директор на АГКК, с площ от 384 кв.м., трайно предназначение на територия: урбанизирана; начин на трайно ползване: ниско застрояване (до 10 м), номер по предходен план: кв.117, парцел: V-1454 по ПУП.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8. Поземлен имот с идентификатор 39970.502.1444 по КККР на гр. Крумовград, одобрен със заповед № РД-18-96/30.12.2009 год. на изпълнителния директор на АГКК, с площ от 558 кв.м., трайно предназначение на територия: урбанизирана; начин на трайно ползване: ниско застрояване (до 10 м), номер по предходен план: кв.117, парцел: III-1454 по ПУП.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9. Поземлен имот с идентификатор 39970.502.1445 по КККР на гр. Крумовград, одобрен със заповед № РД-18-96/30.12.2009 год. на изпълнителния директор на АГКК, с площ от 571 кв.м., трайно предназначение на територия: урбанизирана; начин на трайно ползване: ниско застрояване (до 10 м), номер по предходен план: кв.117, парцел: IV-1454 по ПУП.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10. Поземлен имот с идентификатор 39970.502.1446 по КККР на гр. Крумовград, одобрен със заповед № РД-18-96/30.12.2009 год. на изпълнителния директор на АГКК, с площ от 529 кв.м., трайно предназначение на територия: урбанизирана; начин на трайно ползване: ниско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застрояване (до 10 м), номер по предходен план: кв.118, парцел: I-1454 по ПУП.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11. Поземлен имот с идентификатор 39970.502.1447 по КККР на гр. Крумовград, одобрен със заповед № РД-18-96/30.12.2009 год. на изпълнителния директор на АГКК, с площ от 493 кв.м., трайно предназначение на територия: урбанизирана; начин на трайно ползване: ниско застрояване (до 10 м), номер по предходен план: кв.118, парцел: II-1454 по ПУП.</w:t>
            </w:r>
          </w:p>
          <w:p w:rsidR="00401717" w:rsidRPr="006C514B" w:rsidRDefault="00450C7A" w:rsidP="004D6145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12. Поземлен имот с идентификатор 39970.502.1448 по КККР на гр. Крумовград, одобрен със заповед № РД-18-96/30.12.2009 год. на изпълнителния директор на АГКК, с площ от 453 кв.м., трайно предназначение на територия: урбанизирана; начин на трайно ползване: ниско застрояване (до 10 м), номер по предходен план: кв.118, парцел: III-1454 по ПУП.</w:t>
            </w:r>
          </w:p>
        </w:tc>
      </w:tr>
      <w:tr w:rsidR="006E6A9C" w:rsidRPr="006C514B" w:rsidTr="00653C8B">
        <w:tc>
          <w:tcPr>
            <w:tcW w:w="10598" w:type="dxa"/>
          </w:tcPr>
          <w:p w:rsidR="00425364" w:rsidRPr="006C514B" w:rsidRDefault="00425364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C514B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lastRenderedPageBreak/>
              <w:t xml:space="preserve"> 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201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8.2024 г.  Общински съвет: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І. </w:t>
            </w:r>
            <w:r w:rsidR="00AC08D5"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Открива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процедура за отдаване под наем чрез публичен търг на части от недвижими имоти – публична общинска собственост, представляващи: 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1. Терен от 50.00 кв. м. за разполагане на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преместваем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обект за обслужване (каравана) по одобрена схема от главния архитект на община Крумовград, съгласно чл. 56, ал. 2 от ЗУТ, в УПИ VI, кв. 10 по ПУП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ЗРП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на с. Поточница, общ. Крумовград, за срок от 10 години.</w:t>
            </w:r>
          </w:p>
          <w:p w:rsidR="007D7F6F" w:rsidRPr="006C514B" w:rsidRDefault="00450C7A" w:rsidP="004D6145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2. Терен от 1 кв.м. за поставяне на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преместваем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обект за търговия (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кафемашина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) по одобрена схема от гл. архитект, съгласно чл. 56, ал. 2 от ЗУТ в поземлен имот с идентификатор 72610.10.169 по КККР на с. Токачка, общ. Крумовград, вид собственост: общинска публична, вид територия: урбанизирана, НТП: за второстепенна улица, площад, с площ от 14 518 кв.м., за срок от 10 години.   </w:t>
            </w:r>
          </w:p>
        </w:tc>
      </w:tr>
      <w:tr w:rsidR="006E6A9C" w:rsidRPr="006C514B" w:rsidTr="000812E1">
        <w:tc>
          <w:tcPr>
            <w:tcW w:w="10598" w:type="dxa"/>
            <w:tcBorders>
              <w:bottom w:val="single" w:sz="4" w:space="0" w:color="auto"/>
            </w:tcBorders>
          </w:tcPr>
          <w:p w:rsidR="00425364" w:rsidRPr="006C514B" w:rsidRDefault="00425364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C514B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202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8.2024 г.  Общински съвет:</w:t>
            </w:r>
          </w:p>
          <w:p w:rsidR="007D7F6F" w:rsidRPr="006C514B" w:rsidRDefault="00450C7A" w:rsidP="004D6145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І. </w:t>
            </w:r>
            <w:r w:rsidR="00AC08D5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Открива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процедура за продажба без търг на недвижим имот – частна общинска собственост, представляващ:  Реална част с площ от 1029 /хиляда двадесет и девет/ кв.м.- частна общинска собственост, актувана с АЧОС № 16333/ 24.04.2023 г.,  придаваща се към УПИ I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30  в кв. 8 по ПУП на с. К.,  одобрен със заповед № 1438/ 20.08.1964 г. и заповед № КО-125/21.02.2023 г. за одобрение на ЧИ на ПУП –ПР, отреден за имот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30 по ПУП /ЗРП/ в собственост на Х. А. Х., съгласно Договор № 50 за продажба на недвижим имот по реда на ЗОС и НРПУРОИ на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ОбС-Крумовград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от 25.02.2004 г.</w:t>
            </w:r>
          </w:p>
        </w:tc>
      </w:tr>
      <w:tr w:rsidR="006E6A9C" w:rsidRPr="006C514B" w:rsidTr="000812E1">
        <w:tc>
          <w:tcPr>
            <w:tcW w:w="10598" w:type="dxa"/>
            <w:tcBorders>
              <w:bottom w:val="nil"/>
            </w:tcBorders>
          </w:tcPr>
          <w:p w:rsidR="00450C7A" w:rsidRPr="006C514B" w:rsidRDefault="00AC08D5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203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8.2024 г.  Общински съвет: </w:t>
            </w:r>
            <w:r w:rsidR="00450C7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I. ОДОБРЯВА и определя за пазарни цени  изготвените от независим оценител пазарни оценки за продажба на недвижими имоти- частна общинска собственост, представляващи: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1. Незастроен урегулиран поземлен имот /УПИ/ II /втори/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1 в кв. 30 /тридесети / с площ от 560 /петстотин и шестдесет/ кв.м. по ЧПУП /ЗРП/ на с. Горна Кула,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„Бойновци“, одобрен със заповед № 149/ 13.04.1988 г., отреден за  жилищно строителство, актуван с АЧОС № 4297/02.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02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.2009 г., с пазарна цена 4800.00 / четири хиляди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иосемстотин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/ лв. без ДДС, при данъчна оценка 1169.30 лв.                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2. Незастроен урегулиран поземлен имот /УПИ/ III /трети /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1 в кв.30 /тридесети / с площ от 570 /петстотин и седемдесет/ кв.м. по ЧПУП /ЗРП/ на с. Горна Кула,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„Бойновци“, одобрен със заповед № 149/ 13.04.1988 г., отреден за  жилищно строителство, актуван с АЧОС № 16503/15.11.2023 г., с пазарна цена 4800.00 /четири хиляди и осемстотин/ лв. без ДДС,при данъчна оценка 1217.50 лв.</w:t>
            </w:r>
          </w:p>
          <w:p w:rsidR="00450C7A" w:rsidRPr="006C514B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  3. Незастроен урегулиран поземлен имот /УПИ/ I /първи /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ткзс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в кв.13 /тринадесети  / с площ от 592 /петстотин деветдесет и два/ кв.м. по ЧПУП /ЗРП/ на с. Вранско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„ Речници“, одобрен със заповед № 508/ 20.04.1976 г., отреден за  жилищно строителство, актуван с АЧОС № 16584/ 22.04.2024 г., с пазарна цена 4900.00 /четири хиляди и деветстотин / лв. без ДДС, при данъчна оценка 1150.80 лв. </w:t>
            </w:r>
          </w:p>
          <w:p w:rsidR="007D7F6F" w:rsidRPr="0083013D" w:rsidRDefault="00450C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4. НПИ /неурегулиран поземлен имот/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находящ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се в урбанизираната територия на с. Джанка, ЕКАТТЕ  20732, с площ–3608 (три хиляди шестстотин и осем) кв.м., ведно с построената през 1965 г. в него: масивна сграда със застроена площ от 191 (сто деветдесет и един) кв.м., актуван с АЧОС № 16577/22.03.2024 г., при граници и съседи: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20732.20.44-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lastRenderedPageBreak/>
              <w:t>пасище на Община Крумовград; 20732.20.65-нива стопанисвана от Общината; 20732.20.15- за селскостопански , горски,  ведомствен път, с пазарна цена 28 200 /двадесет и осем хил. и двеста/ лв. без ДДС при данъчна оценка 10802.50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</w:t>
            </w:r>
          </w:p>
        </w:tc>
      </w:tr>
      <w:tr w:rsidR="000812E1" w:rsidRPr="006C514B" w:rsidTr="000812E1">
        <w:tc>
          <w:tcPr>
            <w:tcW w:w="10598" w:type="dxa"/>
            <w:tcBorders>
              <w:bottom w:val="nil"/>
            </w:tcBorders>
          </w:tcPr>
          <w:p w:rsidR="00D154C2" w:rsidRPr="006C514B" w:rsidRDefault="00AC08D5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204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8.2024 г.  Общински съвет:</w:t>
            </w:r>
            <w:r w:rsidR="00D154C2" w:rsidRPr="006C514B">
              <w:rPr>
                <w:rFonts w:ascii="Times New Roman" w:hAnsi="Times New Roman"/>
                <w:sz w:val="26"/>
                <w:szCs w:val="26"/>
              </w:rPr>
              <w:t xml:space="preserve">              </w:t>
            </w:r>
            <w:r w:rsidR="00D154C2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I. </w:t>
            </w:r>
            <w:r w:rsidR="00D154C2" w:rsidRPr="006C514B">
              <w:rPr>
                <w:rFonts w:ascii="Times New Roman" w:hAnsi="Times New Roman"/>
                <w:sz w:val="26"/>
                <w:szCs w:val="26"/>
              </w:rPr>
              <w:t>Да се публикува в Официален вестник на Европейския съюз информация, относно предстоящо провеждане на процедура за възлагане на обществен превоз на пътници по автобусни линии и курсове от утвърдените общинска, областна и републиканска транспортни схеми, квота на община Крумовград, със следното съдържание:</w:t>
            </w:r>
          </w:p>
          <w:p w:rsidR="00D154C2" w:rsidRPr="006C514B" w:rsidRDefault="00D154C2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               1. Наименование и адрес на компетентния орган – Община Крумовград, гр. Крумовград, пл. „България“ №5.</w:t>
            </w:r>
          </w:p>
          <w:p w:rsidR="00D154C2" w:rsidRPr="006C514B" w:rsidRDefault="00D154C2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               2. Предвиждан вид на възлагане на поръчката – процедура по Закона за обществените поръчки.</w:t>
            </w:r>
          </w:p>
          <w:p w:rsidR="00112D21" w:rsidRPr="006C514B" w:rsidRDefault="00D154C2" w:rsidP="00112D21">
            <w:pPr>
              <w:pStyle w:val="a7"/>
              <w:rPr>
                <w:rStyle w:val="a6"/>
                <w:rFonts w:ascii="Times New Roman" w:hAnsi="Times New Roman"/>
                <w:b w:val="0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               3. Услугите и районите, които евентуално ще бъдат обхванати от поръчката – обществен превоз на пътници по автобусни линии и курсове от утвърдените общинска, областна и републиканска транспортни с</w:t>
            </w:r>
            <w:r w:rsidR="0083013D">
              <w:rPr>
                <w:rFonts w:ascii="Times New Roman" w:hAnsi="Times New Roman"/>
                <w:sz w:val="26"/>
                <w:szCs w:val="26"/>
              </w:rPr>
              <w:t>хеми, квота на община Крумовград</w:t>
            </w:r>
          </w:p>
        </w:tc>
      </w:tr>
      <w:tr w:rsidR="006F37CE" w:rsidRPr="006C514B" w:rsidTr="000812E1">
        <w:trPr>
          <w:trHeight w:val="70"/>
        </w:trPr>
        <w:tc>
          <w:tcPr>
            <w:tcW w:w="10598" w:type="dxa"/>
            <w:tcBorders>
              <w:top w:val="nil"/>
            </w:tcBorders>
          </w:tcPr>
          <w:p w:rsidR="006F37CE" w:rsidRPr="006C514B" w:rsidRDefault="006F37CE" w:rsidP="006C514B">
            <w:pPr>
              <w:pStyle w:val="a7"/>
              <w:rPr>
                <w:rStyle w:val="a6"/>
                <w:rFonts w:ascii="Times New Roman" w:hAnsi="Times New Roman"/>
                <w:b w:val="0"/>
                <w:sz w:val="26"/>
                <w:szCs w:val="26"/>
                <w:highlight w:val="yellow"/>
              </w:rPr>
            </w:pPr>
          </w:p>
        </w:tc>
      </w:tr>
      <w:tr w:rsidR="006E6A9C" w:rsidRPr="006C514B" w:rsidTr="00653C8B">
        <w:tc>
          <w:tcPr>
            <w:tcW w:w="10598" w:type="dxa"/>
          </w:tcPr>
          <w:p w:rsidR="00425364" w:rsidRPr="006C514B" w:rsidRDefault="00AC08D5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205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8.2024 г.  Общински съвет</w:t>
            </w:r>
          </w:p>
          <w:p w:rsidR="00D154C2" w:rsidRPr="006C514B" w:rsidRDefault="00D154C2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I. </w:t>
            </w:r>
            <w:r w:rsidR="00AC08D5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Изменя </w:t>
            </w:r>
            <w:r w:rsidRPr="006C514B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>Приложение № 10 „Маршрутни разписания“, неразделна част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от Договор за обществена услуга № 1302 от 19.12.2023 г., одобрен от Общински съвет Крумовград с Решение № 6 от протокол № 2 от 29.11.2023 г., като преустановява временно за неопределено време до възникване на необходимост изпълнението на следните курсове: </w:t>
            </w:r>
          </w:p>
          <w:p w:rsidR="00D154C2" w:rsidRPr="006C514B" w:rsidRDefault="00D154C2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 Курс № 5 от автобусна линия № 2 „Вранско – кв. „Изгрев“, с отиване и връщане:</w:t>
            </w:r>
          </w:p>
          <w:p w:rsidR="00D154C2" w:rsidRPr="006C514B" w:rsidRDefault="00D154C2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тръгване 13.05 ч. от Вранско /ТП/, пристигане 13.35 ч. кв. „Изгрев“,</w:t>
            </w:r>
          </w:p>
          <w:p w:rsidR="00D154C2" w:rsidRPr="006C514B" w:rsidRDefault="00D154C2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връщане 13.40 ч. от кв. „Изгрев“, пристигане 14.08 ч. Вранско /ТП/;</w:t>
            </w:r>
          </w:p>
          <w:p w:rsidR="00D154C2" w:rsidRPr="006C514B" w:rsidRDefault="00D154C2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2. Курс № 7 от автобусна линия № 2 „Вранско – кв. „Изгрев“, последен курс от линията, с отиване и връщане: </w:t>
            </w:r>
          </w:p>
          <w:p w:rsidR="00D154C2" w:rsidRPr="006C514B" w:rsidRDefault="00D154C2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тръгване 18.35 ч. от Вранско /ТП/, пристигане 19.05 ч. кв. „Изгрев“,</w:t>
            </w:r>
          </w:p>
          <w:p w:rsidR="007D7F6F" w:rsidRPr="006C514B" w:rsidRDefault="00D154C2" w:rsidP="0083013D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връщане 19.10 ч. от кв. „Изгрев“, пристигане 19.38 ч. Вранско /ТП/.</w:t>
            </w:r>
          </w:p>
        </w:tc>
      </w:tr>
      <w:tr w:rsidR="006E6A9C" w:rsidRPr="006C514B" w:rsidTr="00653C8B">
        <w:tc>
          <w:tcPr>
            <w:tcW w:w="10598" w:type="dxa"/>
          </w:tcPr>
          <w:p w:rsidR="00425364" w:rsidRPr="00E831B0" w:rsidRDefault="00AC08D5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  </w:t>
            </w:r>
            <w:r w:rsidR="007D7F6F" w:rsidRPr="00E831B0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  </w:t>
            </w:r>
            <w:r w:rsidR="00B72C39" w:rsidRPr="00E831B0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217 от </w:t>
            </w:r>
            <w:r w:rsidR="00B72C39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9.2024 г.  Общински съвет:</w:t>
            </w:r>
          </w:p>
          <w:p w:rsidR="00E831B0" w:rsidRDefault="00C15B53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І. Приема предложените промени в Общинска транспортна схема на община Крумовград</w:t>
            </w:r>
          </w:p>
          <w:p w:rsidR="007D7F6F" w:rsidRPr="00E831B0" w:rsidRDefault="00C15B53" w:rsidP="0083013D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ІІ. Утвърждава променената Общинска транспортна схема на община Крумовград</w:t>
            </w:r>
          </w:p>
        </w:tc>
      </w:tr>
      <w:tr w:rsidR="006E6A9C" w:rsidRPr="006C514B" w:rsidTr="00653C8B">
        <w:tc>
          <w:tcPr>
            <w:tcW w:w="10598" w:type="dxa"/>
          </w:tcPr>
          <w:p w:rsidR="00B72C39" w:rsidRPr="00E831B0" w:rsidRDefault="007D7F6F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E831B0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       </w:t>
            </w:r>
            <w:r w:rsidR="00B72C39" w:rsidRPr="00E831B0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219 от </w:t>
            </w:r>
            <w:r w:rsidR="00B72C39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9.2024 г.  Общински съвет:</w:t>
            </w:r>
          </w:p>
          <w:p w:rsidR="007D7F6F" w:rsidRPr="00E831B0" w:rsidRDefault="00C15B53" w:rsidP="00E831B0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I. 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ИЗМЕНЯ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Приложение № 10 „Маршрутни разписания“,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неразделна част от Договор за обществена услуга № 1302 от 19.12.2023 г., одобрен от Общински съвет Крумовград с Решение № 6 от протокол № 2 от 29.11.2023 г., изм. с Решение № 205 от протокол № 10 от 30.08.2024 г. на Общински съвет Крумовград, </w:t>
            </w:r>
          </w:p>
        </w:tc>
      </w:tr>
      <w:tr w:rsidR="006E6A9C" w:rsidRPr="006C514B" w:rsidTr="00653C8B">
        <w:tc>
          <w:tcPr>
            <w:tcW w:w="10598" w:type="dxa"/>
          </w:tcPr>
          <w:p w:rsidR="00B72C39" w:rsidRPr="006C514B" w:rsidRDefault="00AC08D5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223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9.2024 г.  Общински съвет:</w:t>
            </w:r>
          </w:p>
          <w:p w:rsidR="00C15B53" w:rsidRPr="006C514B" w:rsidRDefault="00C15B53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І. ОТКРИВА процедура за продажба чрез публичен търг на недвижим имот – частна общинска собственост, представляващ: </w:t>
            </w:r>
          </w:p>
          <w:p w:rsidR="00FD0F15" w:rsidRPr="00AC08D5" w:rsidRDefault="00C15B53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НУПИ /неурегулиран поземлен имот/ в урбанизираната територия на с. Лещарка м. „Черешарка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 с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площ от 553 /петстотин петдесет и три/ кв.м. ведно с построената в него: Масивна двуетажна сграда с дървен гредоред на подовата и покривна конструкция със застроена площ от 83 кв.м.,  актуван с АЧОС № 5572/ 10.12.2012 г.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</w:p>
        </w:tc>
      </w:tr>
      <w:tr w:rsidR="006E6A9C" w:rsidRPr="006C514B" w:rsidTr="00653C8B">
        <w:tc>
          <w:tcPr>
            <w:tcW w:w="10598" w:type="dxa"/>
          </w:tcPr>
          <w:p w:rsidR="00B72C39" w:rsidRPr="006C514B" w:rsidRDefault="00AC08D5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227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9.2024 г.  Общински съвет:</w:t>
            </w:r>
          </w:p>
          <w:p w:rsidR="00C15B53" w:rsidRPr="006C514B" w:rsidRDefault="00C15B53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. ДАВА СЪГЛАСИЕ да бъдат отдадени под наем б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з търг или конкурс за здравни дейности за задоволяване на нуждите на населението, следните недвижими имоти – частна общинска собственост, както следва:</w:t>
            </w:r>
          </w:p>
          <w:p w:rsidR="00C15B53" w:rsidRPr="006C514B" w:rsidRDefault="00C15B53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ab/>
              <w:t xml:space="preserve">1. на „АИПСМП Д-Р КЯМУРАН ЯКУБ МЕСТАН“ ЕООД, ЕИК: 201407054, със седалище и адрес на управление: гр. Кърджали, ул. „Ген.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Делов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“,бл. „Младост 1“, вх. А, ет.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4, ап. 12, представлявано от д-р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Кямуран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Якуб Местан за ползване на следните части от имот – частна общинска собственост, представляващи: самостоятелен обект в сграда с идентификатор 39970.505.1097.2.25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25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с предназначение на самостоятелния обект: за здравни и социални услуги, актуван с АЧОС № 16 610/01.07.2024 г. и самостоятелен обект в сграда с идентификатор 39970.505.1097.2.26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26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, с полезна площ от 15.12 кв.м., с предназначение на самостоятелния обект: за здравни и социални услуги, актуван с АЧОС № 16 611/01.07.2024 г.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21 от НРПУРОИ, за срок от 10 години.</w:t>
            </w:r>
          </w:p>
          <w:p w:rsidR="00FD0F15" w:rsidRPr="006C514B" w:rsidRDefault="00C15B53" w:rsidP="0083013D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2. на „КАРДИО АВАНГАРД-АСМПИПСМП-К“ ЕООД, ЕИК: 203348932, със седалище и адрес на управление: гр. Крумовград, ул. „Александър Стамболийски“ № 12, представляван от д-р Иван Петров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Дивчев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за ползване на следните части от имот – частна общинска собственост, представляващи: самостоятелен обект в сграда с идентификатор 39970.505.1097.2.11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11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с полезна площ от 15.12 кв.м., с предназначение на самостоятелния обект: за здравни и социални услуги, актуван с АЧОС № 16 596/01.07.2024 г. и самостоятелен обект в сграда с идентификатор 39970.505.1097.2.12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12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, с полезна площ от 15.12 кв.м., с предназначение на самостоятелния обект: за здравни и социални услуги, актуван с АЧОС № 16 597/01.07.2024 г.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21 от НРПУРОИ, за срок от 10 години.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</w:tr>
      <w:tr w:rsidR="006E6A9C" w:rsidRPr="006C514B" w:rsidTr="00653C8B">
        <w:tc>
          <w:tcPr>
            <w:tcW w:w="10598" w:type="dxa"/>
          </w:tcPr>
          <w:p w:rsidR="00FB2ABF" w:rsidRPr="006C514B" w:rsidRDefault="00AD2955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lastRenderedPageBreak/>
              <w:t xml:space="preserve">       </w:t>
            </w:r>
            <w:r w:rsidR="00112D21"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</w:t>
            </w:r>
            <w:r w:rsidR="00FD0F15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235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11.2024 г.  Общински съвет:</w:t>
            </w:r>
          </w:p>
          <w:p w:rsidR="00C61126" w:rsidRPr="006C514B" w:rsidRDefault="00FB2ABF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  </w:t>
            </w:r>
            <w:r w:rsidR="00C61126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I. ОДОБРЯВА и определя за пазарни цени  изготвените от независим оценител пазарни оценки за продажба на недвижими имоти- частна общинска собственост, представляващи: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Незастроен у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I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първи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първи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600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шестстотин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ЧПУП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/ЗРП/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Подрумче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„Воденичари“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586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04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09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.198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г.,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актуван с АЧОС № 4358/24.07.2009 г., с пазарна цена 4300 /четири хиляди и триста/ лв. без ДДС при данъчна оценка 1283.00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     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2.  Незастроен у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IV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четвърти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първи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690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шестстотин и деветдесет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ЧПУП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/ЗРП/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Подрумче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„Воденичари“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586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04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09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.198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г.,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актуван с АЧОС № 16595/13.06.2024 г., с пазарна цена 4900 /четири хиляди и деветстотин/ лв. без ДДС при данъчна оценка 1440.70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3. Незастроен п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оземлен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/ПИ/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пл.сн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 № 64,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шестдесет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четири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квартал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10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десети</w:t>
            </w:r>
            <w:proofErr w:type="spellEnd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  с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760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седемстотин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шестдесет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ПУП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Подрумче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97/ 20.02.1989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актуван с АЧОС № 16583/ 02.04.2024 г., с пазарна цена 5400 /пет хиляди и четиристотин/ лв. без ДДС при данъчна оценка 1368.00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4. Незастроен у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III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трети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56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единадесети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640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шестстотин и четиридесет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ПУП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/ЗРП/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Котлари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594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24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07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2009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г.,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актуван с АЧОС № 16595/13.06.2024 г., с пазарна цена 4800 /четири хиляди и осемстотин / лв. без ДДС при данъчна оценка 1368.60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5. Незастроен у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 V-41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пл.сн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 №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четиридесет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едно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 в кв.23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двадесет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трети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605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шестстотин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ПУП / ЗРП/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Горна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Кула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421/ 24.07.1980 г.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Председателя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ИК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ОНС-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,  актуван с АЧОС № 16211/ 15.11.2022 г. , с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пазарна цена 4700 /четири хиляди и седемстотин/ лв. без ДДС при данъчна оценка 1176.10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6. Незастроен у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II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втори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пл.сн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№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 2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втори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510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петстотин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десет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ПУП /ЗРП/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Гулийка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утвърден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1697/ 07.10.1965 г.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актуван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АЧОС № 16592/30.05.2024 г., с пазарна цена 3800 /три хиляди и осемстотин/ лв. без ДДС при данъчна оценка 991.40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7. Незастроен у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 IV 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четвърти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 в кв.50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петдесети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640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шестстотин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четиридесет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ПУП / ЗРП/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Поточница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488/ 06.07.1987 г.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Председателя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ИК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ОНС-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актуван с АЧОС № 16514/ 16.01.202014 г. , с пазарна цена 5000 /пет хиляди/ лв. без ДДС при данъчна оценка 1367.00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8.  Незастроен у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 I 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първи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пл.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453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шестдесет и първи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400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четиристотин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ПУП / ЗРП/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Поточница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488/ 06.07.1987 г.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Председателя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ИК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ОНС-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., с пазарна цена 3200 /три хиляди и двеста/ лв. без ДДС при данъчна оценка 854.40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9.  Незастроен у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регулиран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поземлен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/УПИ/ VII 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седми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пл.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втори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600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шестстотин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Ч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ПУП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/ ЗРП/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Поточница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Витьовци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139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22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.198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г.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Председателя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ИК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ОНС-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отреден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жилищно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строителство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., с пазарна цена 4400 /четири хиляди и четиристотин/ лв. без ДДС при данъчна оценка 1281.60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10.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00093.501.155.1.1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Застроена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 25.90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двадесет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точка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деветдесет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 КККР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на с. Аврен,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РД-18-79/26.10.2009 г.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изпълнителен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директор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АГКК.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Последно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изменение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КККР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засягащо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е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18-6560/17.07.2020 г.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началник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СГКК-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намира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етаж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1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сградата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00093.501.155.1,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предназначение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: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Друг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вид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обществена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Сградата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е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разположена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ПИ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00093.501.155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Предназначение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: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Друг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вид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Брой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нива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 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актуван с АЧОС № 14534/28.08.2020 г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,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пазарна цена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5600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/пет хиляди и шестстотин/ лв. без ДДС при данъчна оценка 919.90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11.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00093.501.155.1.2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Застроена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 35.07 /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тридесет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пет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точка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нула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седем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/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кв.м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о КККР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на с. Аврен,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одобрени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РД-18-79/26.10.2009 г.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изпълнителен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директор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АГКК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Последно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изменение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КККР,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засягащо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е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заповед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18-6560/17.07.2020 г.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началник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СГКК-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Кърджали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намира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етаж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1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сградата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00093.501.155.1,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предназначение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: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Друг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вид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обществена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Сградата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е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разположена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ПИ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идентификатор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00093.501.155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Предназначение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самостоятелния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: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Друг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вид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самостоятелен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сграда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Брой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нива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 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актува с АЧОС № 14535/ 28.08.2020 г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,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пазарна цена 7400 /седем хиляди и четиристотин/ лв. без ДДС при данъчна оценка 1245.50 лв.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 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</w:p>
          <w:p w:rsidR="00FD0F15" w:rsidRPr="006C514B" w:rsidRDefault="00112D21" w:rsidP="0083013D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</w:t>
            </w:r>
            <w:r w:rsidR="00C61126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12. Реална част с площ от 1029 /хиляда двадесет и девет/ кв.м.- частна общинска собственост, актувана с АЧОС № 16333/ 24.04.2023 г.,  придаваща се към УПИ </w:t>
            </w:r>
            <w:r w:rsidR="00C61126"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I </w:t>
            </w:r>
            <w:r w:rsidR="00C61126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 пл.</w:t>
            </w:r>
            <w:proofErr w:type="spellStart"/>
            <w:r w:rsidR="00C61126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="00C61126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30  в кв. 8 по ПУП на с. Кандилка,  одобрен със заповед № 1438/ 20.08.1964 г. и заповед № КО-125/21.02.2023 г. за одобрение на ЧИ на ПУП –ПР, отреден за имот с пл.</w:t>
            </w:r>
            <w:proofErr w:type="spellStart"/>
            <w:r w:rsidR="00C61126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="00C61126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№ 30 по ПУП /ЗРП/, с пазарна цена 6400 /шест хиляди и четиристотин/ лв. без ДДС при данъчна оценка 2000.40 лв.</w:t>
            </w:r>
          </w:p>
        </w:tc>
      </w:tr>
      <w:tr w:rsidR="006E6A9C" w:rsidRPr="006C514B" w:rsidTr="00653C8B">
        <w:tc>
          <w:tcPr>
            <w:tcW w:w="10598" w:type="dxa"/>
          </w:tcPr>
          <w:p w:rsidR="00B72C39" w:rsidRPr="006C514B" w:rsidRDefault="00AC08D5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236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11.2024 г.  Общински съвет: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</w:pP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Предоставя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общинската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служба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Земеделие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поземлени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имоти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 с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идентификатори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,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съгласно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изготвен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ите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скиц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проект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КК и КР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землище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с.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Голямо Каменяне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установяване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границите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земеделски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имот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lastRenderedPageBreak/>
              <w:t>ко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и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то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е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издадено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решение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№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2/19.02.2024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г.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признаване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прав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възстановяване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собствеността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съществуващи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или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възстановими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стари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реални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граници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наследниците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А. Е. А.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бивш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жител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с. Г.,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община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както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следва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Проектен имот с идентификатор 15878.1.973, с площ 2500 кв. м. представляващ част от ПИ с идентификатор 15878.1.210;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Проектен имот с идентификатор 15878.1.974, с площ 1500 кв. м. представляващ част от ПИ с идентификатор 15878.1.210;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- Проектен имот с идентификатор 15878.1.975, с площ 1500 кв. м. представляващ    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   част от ПИ с идентификатор 15878.1.210;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- Проектен имот с идентификатор 15878.1.976, с площ 4000 кв. м. представляващ част от ПИ с идентификатор 15878.1.210;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Проектен имот с идентификатор 15878.1.977, с площ 1000 кв. м. представляващ част от ПИ с идентификатор 15878.1.210;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Проектен имот с идентификатор 15878.1.978, с площ 1000 кв. м. представляващ част от ПИ с идентификатор 15878.1.210;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- Проектен имот с идентификатор 15878.1.979, с площ 2000 кв. м. представляващ част от ПИ с идентификатор 15878.1.210;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Проектен имот с идентификатор 15878.1.980, с площ 1000 кв. м. представляващ част от ПИ с идентификатор 15878.1.210;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Проектен имот с идентификатор 15878.1.981, с площ 1000 кв. м. представляващ част от ПИ с идентификатор 15878.1.210;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Проектен имот с идентификатор 15878.1.982, с площ 500 кв. м. представляващ част от ПИ с идентификатор 15878.1.210;</w:t>
            </w:r>
          </w:p>
          <w:p w:rsidR="00FD0F15" w:rsidRPr="006C514B" w:rsidRDefault="00C61126" w:rsidP="0083013D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Проектен имот с идентификатор 15878.1.983, с площ 2000 кв. м. представляващ част от ПИ с идентификатор 15878.</w:t>
            </w:r>
            <w:r w:rsidR="0083013D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1.210.</w:t>
            </w:r>
          </w:p>
        </w:tc>
      </w:tr>
      <w:tr w:rsidR="00F37389" w:rsidRPr="006C514B" w:rsidTr="00653C8B">
        <w:tc>
          <w:tcPr>
            <w:tcW w:w="10598" w:type="dxa"/>
          </w:tcPr>
          <w:p w:rsidR="00F37389" w:rsidRPr="006C514B" w:rsidRDefault="00AC08D5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</w:t>
            </w:r>
            <w:r w:rsidR="00F3738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238 от </w:t>
            </w:r>
            <w:r w:rsidR="00F3738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  <w:r w:rsidR="00F3738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F3738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11.2024 г.  Общински съвет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I. 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</w:rPr>
              <w:t>Изменя и допълва Решение № 198 от протокол № 10 от 30.08.2024 г. на Общински съвет – Крумовград за отдаване под наем б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e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</w:rPr>
              <w:t>з търг или конкурс за здравни дейности за задоволяване на нуждите на населението, както следва: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1. т. 1 да се чете така: „на ЕТ „ЕРМАМЕД – Д-Р ЕРХАН АПТУЛА“, с ЕИК: 108569595, със седалище и адрес на управление: с. Едрино № 109, общ. Крумовград, представлявано от физическото лице-търговец д-р Ерхан Мехмедали Аптула, за ползване на следните части от имот – частна общинска собственост, представляващи: самостоятелен обект в сграда с идентификатор 39970.505.1097.2.22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кабинет № 22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, с полезна площ от 15.12 кв.м., актуван с АЧОС № 16 607/01.07.2024 г. и самостоятелен обект в сграда с идентификатор 39970.505.1097.2.23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кабинет № 23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, с полезна площ от 15.12 кв. м., актуван с АЧОС № 16 608/01.07.2024 г.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21 от НРПУРОИ, за срок от 10 години.“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2. т. 2 да се чете така: „на „АМБУЛАТОРИЯ ЗА ИНДИВИДУАЛНА ПРАКТИКА ЗА ПЪРВИЧНА МЕДИЦИНСКА ПОМОЩ Д-Р АЙНУР ИСМАИЛОВА“ ЕООД, с ЕИК: 201467432, със седалище и адрес на управление: с. Едрино № 109, общ. Крумовград, представлявано от управителя  д-р Айнур Исмаилова Аптула за ползване на следните части от имот – частна общинска собственост, представляващи: самостоятелен обект в сграда с идентификатор 39970.505.1097.2.20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кабинет № 20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, с полезна площ от 15.12 кв. м., актуван с АЧОС № 16 605/01.07.2024 г., самостоятелен обект в сграда с идентификатор 39970.505.1097.2.21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кабинет № 21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, с полезна площ от 15.12 кв. м., актуван с АЧОС № 16 606/01.07.2024 г. и самостоятелен обект в сграда с идентификатор 39970.505.1097.2.27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кабинет № 27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, с полезна площ от 15.12 кв. м., актуван с АЧОС № 16 612/01.07.2024 г., разположени на първи етаж от масивна двуетажна сграда с идентификатор 39970.505.1097.2,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разположена в ПИ с идентификатор 39970.505.1097 по КК и КР на гр. Крумовград, при цена определена, съобразно чл.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21 от НРПУРОИ, за срок от 10 години.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3. т. 4 да се чете така: „на „ДЕНТИСТ Д-Р ФЕИМ ФЕРАД АМБУЛАТОРИЯ ЗА ИНДИВИДУАЛНА ПРАКТИКА ЗА ПЪРВИЧНА ПОМОЩ ПО ДЕНТАЛНА МЕДИЦИНА“ ЕООД, с ЕИК: 206390146, със седалище и адрес на управление: гр. Крумовград, ул. „Христо Ботев“ № 2, представлявано от управителя д-р Феим Хасан Ферад, за ползване на част от имот – частна общинска собственост, представляваща: самостоятелен обект в сграда с идентификатор 39970.505.1097.2.24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кабинет № 24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, с полезна площ от 30.25 кв. м., актуван с АЧОС № 16 609/01.07.2024 г., разположен на първи етаж от масивна двуетажна сграда с идентификатор 39970.505.1097.2, разположена в ПИ с идентификатор 39970.505.1097 по КК и КР на гр. Крумовград, при цена определена, съобразно чл.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21 от НРПУРОИ, за срок от 10 години.“</w:t>
            </w:r>
          </w:p>
          <w:p w:rsidR="00F37389" w:rsidRPr="006C514B" w:rsidRDefault="00F37389" w:rsidP="0083013D">
            <w:pPr>
              <w:pStyle w:val="a7"/>
              <w:rPr>
                <w:rStyle w:val="a6"/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II. В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останалата си част Решение № 198 от протокол № 10 от 30.08.2024 г. на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Крумовград остава непроменено.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ab/>
            </w:r>
          </w:p>
        </w:tc>
      </w:tr>
      <w:tr w:rsidR="006E6A9C" w:rsidRPr="006C514B" w:rsidTr="00653C8B">
        <w:tc>
          <w:tcPr>
            <w:tcW w:w="10598" w:type="dxa"/>
          </w:tcPr>
          <w:p w:rsidR="00B72C39" w:rsidRPr="006C514B" w:rsidRDefault="00FD0F15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C514B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lastRenderedPageBreak/>
              <w:t xml:space="preserve">           </w:t>
            </w:r>
            <w:r w:rsidR="00425364" w:rsidRPr="006C514B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255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съвет: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І. </w:t>
            </w:r>
            <w:r w:rsidR="00AC08D5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Открива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процедура за продажба чрез публичен търг на недвижими имоти – частна общинска собственост, представляващи: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1. Незастроен урегулиран поземлен имот /УПИ/ IX-62 /девети/ с пл.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№ 62 /шестдесет и две/ в кв. 16 /шестнадесети /с площ от 499 /четиристотин деветдесет и девет/ кв.м. по ПУП /ЗРП/ на с. Горна Кула, одобрен със заповед № КО-345/ 26.07. 2011 г., отреден за жилищно строителство, актуван с АЧОС № 4745/19.12.2011г.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2. Незастроен урегулиран поземлен имот /УПИ/  VII-42 /седми/ с пл.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 № 42 /четиридесет и две/ в кв.23 /двадесет и трети/ с площ от 635 /шестстотин тридесет и пет/ кв.м. по ПУП / ЗРП/ на с. Горна Кула, одобрен със заповед № 421/ 24.07.1980 г., отреден за жилищно строителство, актуван с АЧОС № 16762/03.12.2024 г.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3. Незастроен урегулиран поземлен имот /УПИ/  VIII-42 /осми/ с пл.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 № 42 /четиридесет и две/ в кв.23 /двадесет и трети/ с площ от 610 /шестстотин и десет/ кв.м. по  ПУП / ЗРП/ на с. Горна Кула, одобрен със заповед № 421/ 24.07.1980 г., отреден за  жилищно строителство, актуван с АЧОС № 16763/03.12.2024 г.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4. Незастроен урегулиран поземлен имот /УПИ/ IX-70 /девети/ с пл.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 № 70 /седемдесет/ в кв.23 /двадесет и трети/ с площ от 645 /шестстотин четиридесет и пет/ кв.м. по  ПУП / ЗРП/ на с. Горна Кула, одобрен със заповед № 421/ 24.07.1980 г., отреден за  жилищно строителство, актуван с АЧОС № 16764/ 03.12.2024 г.       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5.  Незастроен урегулиран поземлен имот /УПИ/ I-3 /първи/ с пл.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.3 /три/ в кв.15 /петнадесети / с площ от 600 /шестстотин/ кв.м. по ЧПУП на с. Звънарка, 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.“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Козино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“, одобрен със заповед № 540/ 02.08.1984 г., отреден за  жилищно строителство, актуван с АЧОС № 16761/03.12.2024 г.</w:t>
            </w:r>
          </w:p>
          <w:p w:rsidR="00FD0F15" w:rsidRPr="006C514B" w:rsidRDefault="00C61126" w:rsidP="0083013D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       6. Незастроен урегулиран поземлен имот /УПИ/ IV-3 /четвърти/ с пл.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сн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 xml:space="preserve">.№3 /три/ в кв.14 /четиринадесети/ с площ от 600 /шестстотин/ кв.м. по ЧПУП на с. Звънарка, 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.“</w:t>
            </w:r>
            <w:proofErr w:type="spellStart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Козино</w:t>
            </w:r>
            <w:proofErr w:type="spellEnd"/>
            <w:r w:rsidRPr="006C514B">
              <w:rPr>
                <w:rFonts w:ascii="Times New Roman" w:eastAsia="Times New Roman" w:hAnsi="Times New Roman"/>
                <w:position w:val="6"/>
                <w:sz w:val="26"/>
                <w:szCs w:val="26"/>
                <w:lang w:eastAsia="en-GB"/>
              </w:rPr>
              <w:t>“, одобрен със заповед № 540/ 02.08.1984 г., отреден за  жилищно строителство, актуван с АЧОС № 15959/11.07.2022 г.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   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</w:p>
        </w:tc>
      </w:tr>
      <w:tr w:rsidR="006E6A9C" w:rsidRPr="006C514B" w:rsidTr="00653C8B">
        <w:tc>
          <w:tcPr>
            <w:tcW w:w="10598" w:type="dxa"/>
          </w:tcPr>
          <w:p w:rsidR="00C61126" w:rsidRPr="006C514B" w:rsidRDefault="00AC08D5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256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съвет:</w:t>
            </w:r>
            <w:r w:rsidR="00C61126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I. ОТКРИВА процедура за учредяване на възмездно право на строеж чрез публичен търг, съгласно предвижданията на ПУП върху следните недвижими имоти – частна общинска собственост, представляващи: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1. Поземлен имот с идентификатор 39970.501.3037, с площ от 383 кв.м. по КК и КР на гр. Крумовград, трайно предназначение на територията: урбанизирана, начин на трайно ползване: ниско застрояване (до 10 м.) кв. „Запад“ (УПИ V, кв.107 по ПУП), актуван с АОС № 4460/08.02.2011 г.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2. Поземлен имот с идентификатор 39970.501.3038, с площ от 392 кв.м. по КК и КР на гр. Крумовград, трайно предназначение на територията: урбанизирана, начин на трайно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ползване: ниско застрояване (до 10 м.) кв. „Запад“ (УПИ VІ, кв.107 по ПУП), актуван с АОС № 4461/08.02.2011 г.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3. Поземлен имот с идентификатор 39970.501.3043, с площ от 370 кв.м. по КК и КР на гр. Крумовград, трайно предназначение на територията: урбанизирана, начин на трайно ползване: ниско застрояване (до 10 м.) кв. „Запад“ (УПИ ХІ, кв.8 по ПУП), актуван с АОС № 4449/08.02.2011 г.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4. Поземлен имот с идентификатор 39970.501.3044, с площ от 413 кв.м. по КК и КР на гр. Крумовград, трайно предназначение на територията: урбанизирана, начин на трайно ползване: ниско застрояване (до 10 м.) кв. „Запад“, (УПИ ХІІ, кв.8 по ПУП), актуван с АОС № 4450/08.02.2011 год.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5. Поземлен имот с идентификатор 39970.501.3058, с площ от 495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VІІІ, кв.109 по ПУП), актуван с АОС № 16 525/11.03.2024 г.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6. Поземлен имот с идентификатор 39970.501.3059, с площ от 550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IX, кв.109 по ПУП), актуван с АОС № 16 526/11.03.2024 г. </w:t>
            </w:r>
          </w:p>
          <w:p w:rsidR="00FD0F15" w:rsidRPr="006C514B" w:rsidRDefault="00C61126" w:rsidP="0083013D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7. Поземлен имот с идентификатор 39970.501.3060, с площ от 414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X, кв.109 по ПУП), актуван с АОС № 16 527/11.03.2024 г. </w:t>
            </w:r>
          </w:p>
        </w:tc>
      </w:tr>
      <w:tr w:rsidR="006E6A9C" w:rsidRPr="006C514B" w:rsidTr="00653C8B">
        <w:tc>
          <w:tcPr>
            <w:tcW w:w="10598" w:type="dxa"/>
          </w:tcPr>
          <w:p w:rsidR="00C61126" w:rsidRPr="006C514B" w:rsidRDefault="00AC08D5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257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съвет:</w:t>
            </w:r>
            <w:r w:rsidR="00C61126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І. ОДОБРЯВА и определя за пазарни цени изготвените от независим оценител пазарни  оценки за учредяване възмездно право на строеж върху  недвижими имоти -  частна   общинска  собственост, представляващи: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ПИ с идентификатор 39970.502.1437 по кадастралната карта и кадастралните регистри на гр. Крумовград, одобрени със заповед№ РД-18-96/ 30.12.2009 г. на изпълнителен директор на АГКК, с площ 661 кв.м.  Трайно предназначение на територията: Урбанизирана. Начин на трайно ползване: Ниско застрояване (до 10 м), номер по предходен план: квартал 116, парцел:    II-1454 по ПУП, актуван с АЧОС № 16310/01.02.2023 г. с пазарна оценка 11900 /единадесет хиляди и деветстотин/ лв. без ДДС при данъчна оценка-6371.40 лв.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2.  ПИ с идентификатор 39970.502.1438 по кадастралната карта и кадастралните регистри на гр. Крумовград, одобрени със заповед№ РД-18-96/ 30.12.2009 г. на изпълнителен директор на АГКК, с площ 662 кв.м.  Трайно предназначение на територията: Урбанизирана. Начин на трайно ползване: Ниско застрояване (до 10 м), номер по предходен план: квартал 116, парцел:    III-1454 по ПУП, актуван с АЧОС № 16311/01.02.2023 г. с пазарна оценка 11900 /единадесет хиляди и деветстотин/ лв. без ДДС при данъчна оценка-6381.40 лв.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3. ПИ с идентификатор 39970.502.1439 по кадастралната карта и кадастралните регистри на гр. Крумовград, одобрени със заповед№ РД-18-96/ 30.12.2009 г. на изпълнителен директор на АГКК, с площ 646 кв.м.  Трайно предназначение на територията: Урбанизирана. Начин на трайно ползване: Ниско застрояване (до 10 м), номер по предходен план: квартал 116, парцел:    IV-1454 по ПУП, актуван с АЧОС № 16312/01.02.2023 г. с пазарна оценка 11700 /единадесет хиляди и седемстотин/ лв. без ДДС при данъчна оценка-6226.80 лв. 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4. ПИ с идентификатор 39970.502.1440 по кадастралната карта и кадастралните регистри на гр. Крумовград, одобрени със заповед№ РД-18-96/ 30.12.2009 г. на изпълнителен директор на АГКК, с площ 393 кв.м.  Трайно предназначение на територията: Урбанизирана. Начин на трайно ползване: Ниско застрояване (до 10 м), номер по предходен план: квартал 117, парцел:    VI-1454 по ПУП, актуван с АЧОС № 16313/01.02.2023 г. с пазарна оценка 7300 /седем хиляди и триста/ лв. без ДДС при данъчна оценка-3778.10 лв.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5. ПИ с идентификатор 39970.502.1441 по кадастралната карта и кадастралните регистри на гр. Крумовград, одобрени със заповед№ РД-18-96/ 30.12.2009 г. на изпълнителен директор на АГКК, с площ 386 кв.м.  Трайно предназначение на територията: Урбанизирана. Начин на трайно ползване: Ниско застрояване (до 10 м), номер по предходен план: квартал 117, парцел:    I-1454 по ПУП, актуван с АЧОС № 16314/01.02.2023 г. с пазарна оценка 7200 /седем хиляди и двеста/ лв. без ДДС при данъчна оценка-3720.70 лв.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6. ПИ с идентификатор 39970.502.1442 по кадастралната карта и кадастралните регистри на гр. Крумовград, одобрени със заповед№ РД-18-96/ 30.12.2009 г. на изпълнителен директор на АГКК, с площ 380 кв.м.  Трайно предназначение на територията: Урбанизирана. Начин на трайно ползване: Ниско застрояване (до 10 м), номер по предходен план: квартал 117, парцел:    II-1454 по ПУП, актуван с АЧОС № 16315/01.02.2023 г. с пазарна оценка 7100 /седем хиляди и сто/ лв. без ДДС при данъчна оценка-3662.80 лв.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7. ПИ с идентификатор 39970.502.1443 по кадастралната карта и кадастралните регистри на гр. Крумовград, одобрени със заповед№ РД-18-96/ 30.12.2009 г. на изпълнителен директор на АГКК, с площ 384 кв.м.  Трайно предназначение на територията: Урбанизирана. Начин на трайно ползване: Ниско застрояване (до 10 м), номер по предходен план: квартал 117, парцел:    V-1454 по ПУП, актуван с АЧОС № 16316/01.02.2023 г. с пазарна оценка 7100 /седем хиляди и сто/ лв. без ДДС при данъчна оценка-3701.40 лв.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8. ПИ с идентификатор 39970.502.1444 по кадастралната карта и кадастралните регистри на гр. Крумовград, одобрени със заповед№ РД-18-96/ 30.12.2009 г. на изпълнителен директор на АГКК, с площ 558 кв.м.  Трайно предназначение на територията: Урбанизирана. Начин на трайно ползване: Ниско застрояване (до 10 м), номер по предходен план: квартал 117, парцел:    III-1454 по ПУП, актуван с АЧОС № 16317/01.02.2023 г. с пазарна оценка 10400 /десет хиляди и четиристотин/ лв. без ДДС при данъчна оценка-5478.60 лв.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9. ПИ с идентификатор 39970.502.1445 по кадастралната карта и кадастралните регистри на гр. Крумовград, одобрени със заповед№ РД-18-96/ 30.12.2009 г. на изпълнителен директор на АГКК, с площ 571 кв.м.  Трайно предназначение на територията: Урбанизирана. Начин на трайно ползване: Ниско застрояване (до 10 м), номер по предходен план: квартал 117, парцел:    IV-1454 по ПУП, актуван с АЧОС № 16318/01.02.2023 г. с пазарна оценка 10600 /десет хиляди  и шестстотин/ лв. без ДДС при данъчна оценка-5309.90 лв.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10. ПИ с идентификатор 39970.502.1446 по кадастралната карта и кадастралните регистри на гр. Крумовград, одобрени със заповед№ РД-18-96/ 30.12.2009 г. на изпълнителен директор на АГКК, с площ 529 кв.м.  Трайно предназначение на територията: Урбанизирана. Начин на трайно ползване: Ниско застрояване (до 10 м), номер по предходен план: квартал 118, парцел:    I-1454 по ПУП, актуван с АЧОС № 16319/01.02.2023 г. с пазарна оценка 9800 /девет хиляди и осемстотин/ лв. без ДДС при данъчна оценка-5099.00 лв.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11. ПИ с идентификатор 39970.502.1447 по кадастралната карта и кадастралните регистри на гр. Крумовград, одобрени със заповед№ РД-18-96/ 30.12.2009 г. на изпълнителен директор на АГКК, с площ 493 кв.м.  Трайно предназначение на територията: Урбанизирана. Начин на трайно ползване: Ниско застрояване (до 10 м), номер по предходен план: квартал 118, парцел:   II-1454 по ПУП, актуван с АЧОС № 16320/01.02.2023 г. с пазарна оценка 9100 /девет хиляди и сто/ лв. без ДДС при данъчна оценка-4752.00 лв.</w:t>
            </w:r>
          </w:p>
          <w:p w:rsidR="00C61126" w:rsidRPr="006C514B" w:rsidRDefault="00C6112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12. ПИ с идентификатор 39970.502.1448 по кадастралната карта и кадастралните регистри на гр. Крумовград, одобрени със заповед№ РД-18-96/ 30.12.2009 г. на изпълнителен директор на АГКК, с площ 453 кв.м.  Трайно предназначение на територията: Урбанизирана. Начин на трайно ползване: Ниско застрояване (до 10 м), номер по предходен план: квартал 118, парцел:    III-1454 по ПУП, актуван с АЧОС № 16321/01.02.2023 г. с пазарна оценка 8400 /осем хиляди и четиристотин/ лв. без ДДС при данъчна оценка-4366.50 лв.</w:t>
            </w:r>
          </w:p>
          <w:p w:rsidR="00FD0F15" w:rsidRPr="006C514B" w:rsidRDefault="00C61126" w:rsidP="00E831B0">
            <w:pPr>
              <w:pStyle w:val="a7"/>
              <w:rPr>
                <w:rStyle w:val="a6"/>
                <w:rFonts w:ascii="Times New Roman" w:eastAsia="Times New Roman" w:hAnsi="Times New Roman"/>
                <w:b w:val="0"/>
                <w:bCs w:val="0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       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II. ОДОБРЯВА и определя за пазарна цена  изготвена от независим оценител пазарна оценка за продажба на недвижим имот- частна общинска собственост, представляващ: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НУПИ /неурегулиран поземлен имот/ в урбанизираната територия на с. Лещарка м. „Черешарка“ с площ от 553 /петстотин петдесет и три/ кв.м. ведно с построената в него: Масивна двуетажна сграда с дървен гредоред на подовата и покривна конструкция със застроена площ от 83 кв.м.,  актуван с АЧОС № 5572/ 10.12.2012 г. с пазарна оценка 4200 /четири хиляди и двеста/ лв. без ДДС при данъчна оценка- 3117.70 лв.  </w:t>
            </w:r>
          </w:p>
        </w:tc>
      </w:tr>
      <w:tr w:rsidR="00743498" w:rsidRPr="006C514B" w:rsidTr="00653C8B">
        <w:tc>
          <w:tcPr>
            <w:tcW w:w="10598" w:type="dxa"/>
          </w:tcPr>
          <w:p w:rsidR="00743498" w:rsidRPr="006C514B" w:rsidRDefault="00AC08D5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    </w:t>
            </w:r>
            <w:r w:rsidR="00743498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259 от </w:t>
            </w:r>
            <w:r w:rsidR="00743498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743498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743498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I. ОБЯВЯВА от публична общинска собственост в частна общинска собственост проектен имот с идентификатор 39970.504.1405, с площ от 242 кв.м. по КККР на гр. Крумовград.</w:t>
            </w:r>
          </w:p>
          <w:p w:rsidR="00743498" w:rsidRPr="006C514B" w:rsidRDefault="00743498" w:rsidP="006C514B">
            <w:pPr>
              <w:pStyle w:val="a7"/>
              <w:rPr>
                <w:rStyle w:val="a6"/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ІІ. ВЪЗЛАГА на кмета на Общината да организира изпълнението на решението по съответния ред.</w:t>
            </w:r>
          </w:p>
        </w:tc>
      </w:tr>
      <w:tr w:rsidR="006E6A9C" w:rsidRPr="006C514B" w:rsidTr="00653C8B">
        <w:tc>
          <w:tcPr>
            <w:tcW w:w="10598" w:type="dxa"/>
          </w:tcPr>
          <w:p w:rsidR="00C61126" w:rsidRPr="006C514B" w:rsidRDefault="00AC08D5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</w:t>
            </w:r>
            <w:r w:rsidR="006A3810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260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съвет:</w:t>
            </w:r>
            <w:r w:rsidR="00C61126" w:rsidRPr="006C514B">
              <w:rPr>
                <w:rFonts w:ascii="Times New Roman" w:hAnsi="Times New Roman"/>
                <w:sz w:val="26"/>
                <w:szCs w:val="26"/>
              </w:rPr>
              <w:t xml:space="preserve"> I. ДАВА СЪГЛАСИЕ да бъдат отдадени под наем б</w:t>
            </w:r>
            <w:r w:rsidR="00C61126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="00C61126" w:rsidRPr="006C514B">
              <w:rPr>
                <w:rFonts w:ascii="Times New Roman" w:hAnsi="Times New Roman"/>
                <w:sz w:val="26"/>
                <w:szCs w:val="26"/>
              </w:rPr>
              <w:t xml:space="preserve">з търг или конкурс за здравни дейности за задоволяване на нуждите на населението, следните недвижими имоти – частна общинска собственост, както следва: </w:t>
            </w:r>
          </w:p>
          <w:p w:rsidR="00C61126" w:rsidRPr="006C514B" w:rsidRDefault="00C61126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1. на „ИНДИВИДУАЛНА АМБУЛАТОРНА ПРАКТИКА ЗА СПЕЦИАЛИЗИРАНА ИЗВЪНБОЛНИЧНА МЕДИЦИНСКА ПОМОЩ Д-Р ТАНЕР ЮСЕИН“ ЕООД, с ЕИК: 206574541, със седалище и адрес на управление: гр. Кърджали, ж.к. „Възрожденци“, ул. „Ангел Кънчев“ № 5, бл. 2, ап. 18, представлявано от управителя д-р Т. Х. Ю. – специалист по психиатрия, за ползване на част от недвижим имот – частна общинска собственост, представляващ: самостоятелен обект в сграда с идентификатор 39970.505.1097.2.17 (кабинет № 17) по КККР на гр. Крумовград, с полезна площ от 15.12 кв.м.,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находящ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се на първи етаж в сграда с идентификатор 39970.505.1097.2, с предназначение: за здравни и социални услуги, разположена в ПИ с идентификатор 39970.505.1097, актуван с АОС № 16602/ 01.07.2024 г., при цена определена, съобразно чл. 21 от НРПУРОИ, за срок от 10 години.</w:t>
            </w:r>
          </w:p>
          <w:p w:rsidR="006069ED" w:rsidRPr="006C514B" w:rsidRDefault="00C61126" w:rsidP="00AC08D5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2. на „ДЕНТИСТ Д-Р ФЕИМ ФЕРАД АМБУЛАТОРИЯ ЗА ИНДИВИДУАЛНА ПРАКТИКА ЗА ПЪРВИЧНА ПОМОЩ ПО ДЕНТАЛНА МЕДИЦИНА“ ЕООД, с ЕИК: 206390146, със седалище и адрес на управление: гр. Крумовград, ул. „Христо Ботев“ № 2, представлявано от управителя д-р Ф. Х. Ф. , за ползване на част от недвижим имот – частна общинска собственост, представляващ: самостоятелен обект в сграда с идентификатор 39970.505.1097.2.28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кабинет № 28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 по КККР на гр. Крумовград, с полезна площ от 15.12 кв.м.,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находящ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се на първи етаж в сграда с идентификатор 39970.505.1097.2 с предназначение: за здравни и социални услуги, разположена в ПИ с идентификатор 39970.505.1097, актуван с АЧОС № 16 613/01.07.2024 г., при цена определена, съобразно чл. 21 от НРПУРОИ, за срок от 10 години.</w:t>
            </w:r>
            <w:r w:rsidR="00F25F4E" w:rsidRPr="006C514B">
              <w:rPr>
                <w:rFonts w:ascii="Times New Roman" w:hAnsi="Times New Roman"/>
                <w:sz w:val="26"/>
                <w:szCs w:val="26"/>
              </w:rPr>
              <w:tab/>
            </w:r>
            <w:r w:rsidR="002A3163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</w:p>
        </w:tc>
      </w:tr>
      <w:tr w:rsidR="006A3810" w:rsidRPr="006C514B" w:rsidTr="00653C8B">
        <w:tc>
          <w:tcPr>
            <w:tcW w:w="10598" w:type="dxa"/>
          </w:tcPr>
          <w:p w:rsidR="006A3810" w:rsidRPr="006A3810" w:rsidRDefault="006A3810" w:rsidP="006A3810">
            <w:pPr>
              <w:pStyle w:val="a7"/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</w:pPr>
            <w:r w:rsidRPr="006A3810"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С решение № 261 от </w:t>
            </w:r>
            <w:r w:rsidRPr="006A381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Pr="006A381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Pr="006A381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съвет: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 xml:space="preserve"> I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. ДАВА СЪГЛАСИЕ за приемане на дарение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:</w:t>
            </w:r>
          </w:p>
          <w:p w:rsidR="006A3810" w:rsidRPr="006A3810" w:rsidRDefault="006A3810" w:rsidP="0083013D">
            <w:pPr>
              <w:pStyle w:val="a7"/>
              <w:jc w:val="both"/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</w:pPr>
            <w:r w:rsidRPr="006A3810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1.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gram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от</w:t>
            </w:r>
            <w:proofErr w:type="gram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Ф. И. С. и З. З. С. и двамата от гр. К., кв. „З.“, бл. .., вх. .., ет. .., ап. .., съгласно постъпили заявления, както следва: заявление с вх. № 94-Ф-348/19.11.2024 г. от Ф. И. С. и заявление с вх. № 94-З-138/05.12.2024 г. от З. З. С., с които лицата желаят да предоставят безвъзмездно в собственост на Община Крумовград следния недвижим имот, представляващ: поземлен имот с идентификатор 12190.23.18 по КККР на с. Вранско, община Крумовград, област Кърджали, одобрени със Заповед РД-18-172/04.08.2017 г. на изпълнителен директор на АГКК, с площ от 500 кв.м., трайно предназначение на територията: земеделска, начин на трайно ползване: нива, категория на земята: 4, номер по предходен план: 023018, при граници и съседи: 12190.23.24, 12190.23.19, 12190.23.8, 12190.23.37, за разширение на гробищен парк на с. Вранско с идентификатор 12190.23.8 по КККР на с. Вранско, общ. Крумовград.</w:t>
            </w:r>
          </w:p>
          <w:p w:rsidR="006A3810" w:rsidRPr="006A3810" w:rsidRDefault="006A3810" w:rsidP="0083013D">
            <w:pPr>
              <w:pStyle w:val="a7"/>
              <w:jc w:val="both"/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</w:pP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2. от „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Крумовград“ ЕАД, с ЕИК: 122054432, със седалище и адрес на управление: ул. „Христо Ботев“ № 1, гр. Крумовград, представлявано от инж. Ирена Цакова – изпълнителен директор, съгласно постъпило заявление с вх.№26-00-599 от 06.12.2024 г., с 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lastRenderedPageBreak/>
              <w:t xml:space="preserve">което Дружеството желае да предостави безвъзмездно в собственост на Община Крумовград следните недвижими имоти, представляващи: </w:t>
            </w:r>
          </w:p>
          <w:p w:rsidR="006A3810" w:rsidRPr="006A3810" w:rsidRDefault="006A3810" w:rsidP="0083013D">
            <w:pPr>
              <w:pStyle w:val="a7"/>
              <w:jc w:val="both"/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</w:pP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2.1. Двуетажна масивна жилищна сграда с идентификатор 66716.30.2.1, със застоена площ от 98 кв.м. и селскостопанска сграда с идентификатор 66716.30.2.2 със застроена площ от 18 кв.м., заедно с правото на строеж върху земята, в която са изградени, съставляваща поземлен имот с идентификатор 66716.30.2 по КККР на с. Скалак,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. „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Копривник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“ № 2, общ. Крумовград 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(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номер по предходен план: УПИ I, в кв. 5 по ЧПУП на с. Скалак, общ. Крумовград),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целият с площ от 887 кв.м., съгласно приложената скица, при граници на имота: 66716.28.11, 66716.30.9, 66716.30.1, 66716.28.15, собственост на „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Крумовград“ ЕАД, съгласно Нотариален акт за продажба на недвижим имот № 63, том 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II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, дело № 280 от 2005 г., съставен от Ася Ангелова, съдия по вписванията при Районен съд гр. Крумовград.</w:t>
            </w:r>
          </w:p>
          <w:p w:rsidR="006A3810" w:rsidRPr="006A3810" w:rsidRDefault="006A3810" w:rsidP="0083013D">
            <w:pPr>
              <w:pStyle w:val="a7"/>
              <w:jc w:val="both"/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</w:pP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2.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2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. Поземлен имот с идентификатор 66716.30.8 по КККР на с. Скалак,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. „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Копривник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“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№ 8, общ. Крумовград, с  обща площ на имота съгласно приложената скица от 1172 кв.м. при граници на имота 66716.30.9, 66716.30.10, 66716.27.42, 66716.27.41, 66716.30.60 и 66716.30.7, ведно с построените в него: двуетажна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полумасивна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жилищна сграда с идентификатор 66716.30.8.1, със застроена площ от 111 кв.м. и едноетажна масивна жилищна сграда с идентификатор 66716.30.8.2, със застроена площ от 33 кв.м. по КККР на с. Скалак,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. „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Копривник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“ № 8, общ. Крумовград, собственост на „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Крумовград“ ЕАД, съгласно Нотариален акт за продажба на недвижим имот № 114, том 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III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, дело № 536 от 2005 г., съставен от Ася Ангелова, съдия по вписванията при Районен съд гр. Крумовград.</w:t>
            </w:r>
          </w:p>
          <w:p w:rsidR="006A3810" w:rsidRDefault="006A3810" w:rsidP="00112D21">
            <w:pPr>
              <w:pStyle w:val="a7"/>
              <w:jc w:val="both"/>
              <w:rPr>
                <w:rStyle w:val="a6"/>
                <w:rFonts w:ascii="Times New Roman" w:hAnsi="Times New Roman"/>
                <w:sz w:val="26"/>
                <w:szCs w:val="26"/>
              </w:rPr>
            </w:pP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2.3. Поземлен имот с идентификатор 27680.12.22 по КККР на с. Едрино, община Крумовград, одобрени със Заповед РД-18-440/02.10.2017 г. на изпълнителен директор на АГКК, местност „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Бюк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тарла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“, с площ от 9001 кв.м., трайно предназначение на територията: земеделска, начин на трайно ползване: нива, категория на земята: 4, номер по предходен план: 012022, при граници и съседи: 27680.12.27, 27680.12.130, собственост на „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 xml:space="preserve"> Крумовград“ ЕАД, съгласно Нотариален акт за продажба на недвижим имот № 52, том 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val="en-US" w:eastAsia="bg-BG"/>
              </w:rPr>
              <w:t>II</w:t>
            </w:r>
            <w:r w:rsidRPr="006A3810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, дело № 268 от 2005 г., съставен от Ася Ангелова, съдия по вписванията при Районен съд гр. Крумовград</w:t>
            </w:r>
            <w:r w:rsidR="00112D21">
              <w:rPr>
                <w:rFonts w:ascii="Times New Roman" w:eastAsia="Courier New" w:hAnsi="Times New Roman"/>
                <w:sz w:val="26"/>
                <w:szCs w:val="26"/>
                <w:lang w:eastAsia="bg-BG"/>
              </w:rPr>
              <w:t>…</w:t>
            </w:r>
          </w:p>
        </w:tc>
      </w:tr>
    </w:tbl>
    <w:p w:rsidR="00971F80" w:rsidRPr="006C514B" w:rsidRDefault="00971F80" w:rsidP="006C514B">
      <w:pPr>
        <w:pStyle w:val="a7"/>
        <w:rPr>
          <w:rFonts w:ascii="Times New Roman" w:eastAsia="Times New Roman" w:hAnsi="Times New Roman"/>
          <w:sz w:val="26"/>
          <w:szCs w:val="26"/>
          <w:lang w:eastAsia="bg-BG"/>
        </w:rPr>
      </w:pPr>
    </w:p>
    <w:p w:rsidR="00112F3E" w:rsidRPr="006C514B" w:rsidRDefault="000F073A" w:rsidP="006C514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6C514B">
        <w:rPr>
          <w:rFonts w:ascii="Times New Roman" w:hAnsi="Times New Roman"/>
          <w:b/>
          <w:sz w:val="26"/>
          <w:szCs w:val="26"/>
        </w:rPr>
        <w:t xml:space="preserve">Решения, касаещи </w:t>
      </w:r>
      <w:r w:rsidR="00B51CA8" w:rsidRPr="006C514B">
        <w:rPr>
          <w:rFonts w:ascii="Times New Roman" w:hAnsi="Times New Roman"/>
          <w:b/>
          <w:sz w:val="26"/>
          <w:szCs w:val="26"/>
        </w:rPr>
        <w:t>ТЕРИТОРИАЛНО</w:t>
      </w:r>
      <w:r w:rsidR="00A22A73" w:rsidRPr="006C514B">
        <w:rPr>
          <w:rFonts w:ascii="Times New Roman" w:hAnsi="Times New Roman"/>
          <w:b/>
          <w:sz w:val="26"/>
          <w:szCs w:val="26"/>
        </w:rPr>
        <w:t xml:space="preserve"> </w:t>
      </w:r>
      <w:r w:rsidR="00B51CA8" w:rsidRPr="006C514B">
        <w:rPr>
          <w:rFonts w:ascii="Times New Roman" w:hAnsi="Times New Roman"/>
          <w:b/>
          <w:sz w:val="26"/>
          <w:szCs w:val="26"/>
        </w:rPr>
        <w:t xml:space="preserve"> РАЗВИТИЕ, СЕЛИЩНО УСТРОЙСТВО И ЕКОЛОГИЯ: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996"/>
      </w:tblGrid>
      <w:tr w:rsidR="00331A2E" w:rsidRPr="006C514B" w:rsidTr="00E831B0">
        <w:tc>
          <w:tcPr>
            <w:tcW w:w="9996" w:type="dxa"/>
          </w:tcPr>
          <w:p w:rsidR="006069ED" w:rsidRPr="006C514B" w:rsidRDefault="00AC08D5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 </w:t>
            </w:r>
            <w:r w:rsidR="006069ED" w:rsidRPr="006C514B">
              <w:rPr>
                <w:rStyle w:val="a6"/>
                <w:rFonts w:ascii="Times New Roman" w:hAnsi="Times New Roman"/>
                <w:sz w:val="26"/>
                <w:szCs w:val="26"/>
              </w:rPr>
              <w:t>С реш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>ение № 206</w:t>
            </w:r>
            <w:r w:rsidR="006069ED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 от </w:t>
            </w:r>
            <w:r w:rsidR="006069ED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6069ED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</w:t>
            </w:r>
            <w:r w:rsidR="00D54AA2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.2024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г. </w:t>
            </w:r>
            <w:r w:rsidR="006069ED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Общински съвет:</w:t>
            </w:r>
          </w:p>
          <w:p w:rsidR="00571A57" w:rsidRPr="006C514B" w:rsidRDefault="00571A57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1.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Одобрява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задание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за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изработване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на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одробен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устройствен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план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-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Изменение на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план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за регулация и застрояване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ИПРЗ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)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на град Крумовград в обхват част от УПИ -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част от УПИ -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кв.91 и част от УПИ –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кв. 56 по плана на гр. Крумовград,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6C514B">
              <w:rPr>
                <w:rFonts w:ascii="Times New Roman" w:hAnsi="Times New Roman"/>
                <w:i/>
                <w:sz w:val="26"/>
                <w:szCs w:val="26"/>
              </w:rPr>
              <w:t>поземлени имоти с идентификатори 39970.503.2528, 39970.503.2488, 39970.503.2483, 39970.503.2478, 39970.503.2479, 39970.503.2480, 39970.503.2481, 39970.503.2482, 39970.503.1096, 399970.503.1097, 39970.503.1095, 39970.503.1094, 39970.503.1093, 39970.503.2484, 39970.503.2485, 39970.503.2486, 39970.503.1005, 39970.503.1353, 39970.503.2497, 39970.503.1323, 39970.503.1004, 39970.503.1092 и 39970.503.785 по КК и КР на град Крумовград, община Крумовград.</w:t>
            </w:r>
            <w:r w:rsidRPr="006C514B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/</w:t>
            </w:r>
          </w:p>
          <w:p w:rsidR="00571A57" w:rsidRPr="006C514B" w:rsidRDefault="00571A57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2. </w:t>
            </w:r>
            <w:proofErr w:type="gramStart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Разрешава 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изработването</w:t>
            </w:r>
            <w:proofErr w:type="spellEnd"/>
            <w:proofErr w:type="gram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на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проект за п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одробен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устройствен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>план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/ПУП/ - 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Изменение на план за регулация и застрояване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ИПРЗ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)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на град Крумовград в обхват  </w:t>
            </w:r>
            <w:r w:rsidRPr="006C514B">
              <w:rPr>
                <w:rFonts w:ascii="Times New Roman" w:hAnsi="Times New Roman"/>
                <w:sz w:val="26"/>
                <w:szCs w:val="26"/>
                <w:lang w:val="en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част от УПИ -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част от УПИ -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кв.91 и част от УПИ –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 xml:space="preserve">, кв. 56 по плана на гр. Крумовград, 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6C514B">
              <w:rPr>
                <w:rFonts w:ascii="Times New Roman" w:hAnsi="Times New Roman"/>
                <w:i/>
                <w:sz w:val="26"/>
                <w:szCs w:val="26"/>
              </w:rPr>
              <w:t xml:space="preserve">поземлени имоти с идентификатори 39970.503.2528, 39970.503.2488, 39970.503.2483, 39970.503.2478, 39970.503.2479, 39970.503.2480, 39970.503.2481, 39970.503.2482, 39970.503.1096, 399970.503.1097, 39970.503.1095, 39970.503.1094, 39970.503.1093, 39970.503.2484, 39970.503.2485, 39970.503.2486, 39970.503.1005, </w:t>
            </w:r>
            <w:r w:rsidRPr="006C514B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>39970.503.1353, 39970.503.2497, 39970.503.1323, 39970.503.1004, 39970.503.1092 и 39970.503.785 по КК и КР на град Крумовград, община Крумовград.</w:t>
            </w:r>
            <w:r w:rsidRPr="006C514B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 xml:space="preserve">/ </w:t>
            </w:r>
          </w:p>
          <w:p w:rsidR="00571A57" w:rsidRPr="006C514B" w:rsidRDefault="00571A57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3. Даване съгласие за заличаване частично на предвидената но нереализирана улица с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осови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точки 113 - 114 до 338 и обособяване на нови улици с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осови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точки 572 до о.т.563 с паркинг зона; улица от о.т.565 до о.т. 566; улица от о.т. 566 до о.т. 571; улица от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осова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точка 568 – 569 - 570 до о.т.571; улица от о.т. 572-577-578-579 до о.т. 580; улица от о.т. 581-582 до о.т 583; улица  от о.т. 584-581-580 до о.т 569 и улица с о.т. 582- до о.т. 570 съгласно предложението за изменение на ПУП- ПРЗ на град Крумовград.</w:t>
            </w:r>
          </w:p>
          <w:p w:rsidR="00571A57" w:rsidRPr="006C514B" w:rsidRDefault="00571A57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Проекта да бъде изработен  при спазване на изискванията на Наредба № 8 за обема и съдържанието на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устройствените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схеми и планове и Наредба № 7 за правила и нормативи за устройство на отделните видове територии и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устройствени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зони.   </w:t>
            </w:r>
          </w:p>
          <w:p w:rsidR="00571A57" w:rsidRPr="006C514B" w:rsidRDefault="00571A57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>Решението по т.2 да се обяви по реда на чл.124б, ал.2 от ЗУТ.</w:t>
            </w:r>
          </w:p>
          <w:p w:rsidR="00331A2E" w:rsidRPr="006C514B" w:rsidRDefault="00571A57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ab/>
              <w:t>Решението и одобреното задание да се публикуват на интернет страницата на Община Крумовград</w:t>
            </w:r>
            <w:r w:rsidR="00E831B0">
              <w:rPr>
                <w:rFonts w:ascii="Times New Roman" w:hAnsi="Times New Roman"/>
                <w:sz w:val="26"/>
                <w:szCs w:val="26"/>
              </w:rPr>
              <w:t>.</w:t>
            </w:r>
            <w:r w:rsidR="0083013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Съгласно разпоредбите на чл.124б, ал.4 от ЗУТ, решенията и заповедите, с които се разрешава изработването на проект за ПУП не полежат на оспорване.</w:t>
            </w:r>
          </w:p>
        </w:tc>
      </w:tr>
      <w:tr w:rsidR="00331A2E" w:rsidRPr="006C514B" w:rsidTr="00E831B0">
        <w:tc>
          <w:tcPr>
            <w:tcW w:w="9996" w:type="dxa"/>
          </w:tcPr>
          <w:p w:rsidR="00B72C39" w:rsidRPr="006C514B" w:rsidRDefault="002B70F2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C514B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lastRenderedPageBreak/>
              <w:t xml:space="preserve">            </w:t>
            </w:r>
            <w:r w:rsidR="00AC08D5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 </w:t>
            </w:r>
            <w:r w:rsidR="00D54AA2" w:rsidRPr="006C514B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207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8.2024 г.  Общински съвет:</w:t>
            </w:r>
          </w:p>
          <w:p w:rsidR="00571A57" w:rsidRPr="006C514B" w:rsidRDefault="0083013D" w:rsidP="0083013D">
            <w:pPr>
              <w:pStyle w:val="a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571A57"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1. </w:t>
            </w:r>
            <w:r w:rsidR="00571A57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ДАВА</w:t>
            </w:r>
            <w:r w:rsidR="00571A57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="00571A57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предварително съгласие</w:t>
            </w:r>
            <w:r w:rsidR="00571A57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="00571A57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за учредяване на възмездно право на строеж </w:t>
            </w:r>
            <w:r w:rsidR="00571A57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– без търг или конкурс в полза на „ВЕЦ РОДОПИ“ АД, ЕИК 207040750, с адрес: гр. София, р-н Средец, бул. „Кузман </w:t>
            </w:r>
            <w:proofErr w:type="spellStart"/>
            <w:r w:rsidR="00571A57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Шапкарев</w:t>
            </w:r>
            <w:proofErr w:type="spellEnd"/>
            <w:r w:rsidR="00571A57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“ № 4, представлявано от Камен Колчев, като предоставя части от земеделски земи, описани подробно в </w:t>
            </w:r>
            <w:r w:rsidR="00571A57" w:rsidRPr="004D6145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bg-BG"/>
              </w:rPr>
              <w:t>Приложение № 1</w:t>
            </w:r>
            <w:r w:rsidR="00571A57" w:rsidRPr="004D6145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, неразделна част от настоящото решение, з</w:t>
            </w:r>
            <w:r w:rsidR="00571A57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а изграждане на </w:t>
            </w:r>
            <w:proofErr w:type="spellStart"/>
            <w:r w:rsidR="00571A57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ветроенергиен</w:t>
            </w:r>
            <w:proofErr w:type="spellEnd"/>
            <w:r w:rsidR="00571A57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парк и прилежащата инфраструктура за присъединяване към </w:t>
            </w:r>
            <w:proofErr w:type="spellStart"/>
            <w:r w:rsidR="00571A57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електропреносната</w:t>
            </w:r>
            <w:proofErr w:type="spellEnd"/>
            <w:r w:rsidR="00571A57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мрежа върху имотите, които съгласно представено задание за проектиране се предвиждат изграждането на площадки за обектите.</w:t>
            </w:r>
          </w:p>
          <w:p w:rsidR="00571A57" w:rsidRPr="006C514B" w:rsidRDefault="00571A57" w:rsidP="0083013D">
            <w:pPr>
              <w:pStyle w:val="a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2. ДАВА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предварително съгласие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да се промени предназначението на поземлените имоти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, описани в Приложение № 1 от т.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val="ru-RU" w:eastAsia="bg-BG"/>
              </w:rPr>
              <w:t>1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, на основани</w:t>
            </w:r>
            <w:proofErr w:type="gram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е</w:t>
            </w:r>
            <w:proofErr w:type="gram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чл. 25 от ЗСПЗЗ, във връзка с § 6а, т. 1 от ПЗР на ЗОЗЗ, за изграждане на 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ветроенергиен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парк.</w:t>
            </w:r>
          </w:p>
          <w:p w:rsidR="00571A57" w:rsidRPr="006C514B" w:rsidRDefault="00571A57" w:rsidP="0083013D">
            <w:pPr>
              <w:pStyle w:val="a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3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ДАВА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предварително съгласие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за промяна предназначението на имот – горска територия, представляващ: поземлен имот с идентификатор 39565.12.893 па КККР на с. Красино, местност „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Гер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кая 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алът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“, вид територия: горска, начин на трайно ползване: иглолистна гора, площ 67 233 кв. м., стар номер 012893.</w:t>
            </w:r>
          </w:p>
          <w:p w:rsidR="00571A57" w:rsidRPr="006C514B" w:rsidRDefault="00571A57" w:rsidP="0083013D">
            <w:pPr>
              <w:pStyle w:val="a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4.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ДАВА предварително съгласие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 на основание чл. 30, ал. 3 ППЗОЗЗ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за определяне на площадки и/или трасета за проектиране и промяна предназначението на поземлени имоти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, попадащи в обхвата на инвестицията, за изграждане на 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ветроенергиен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парк, както и за определяне на трасе/та за проектиране и промяна на предназначението на поземлени имоти – общинска собственост, за осигуряване на транспортен достъп до имотите.</w:t>
            </w:r>
          </w:p>
          <w:p w:rsidR="00571A57" w:rsidRPr="006C514B" w:rsidRDefault="00571A57" w:rsidP="0083013D">
            <w:pPr>
              <w:pStyle w:val="a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5.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ДАВА предварително съгласие на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основание чл. 25, ал. 6 от ЗСПЗЗ, във връзка с чл. 29, ал. 1 от ЗОЗЗ,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за изработване на подробни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устройствени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планове,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предвиждащи изграждане на 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ветроенергиен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парк в общинските имоти, засегнати от инвестиционното предложение, както и на подробни 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устройствени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планове, предвиждащи изграждане на прилежащата към основния обект инфраструктура, включително 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парцеларен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план за осигуряване на транспортен достъп, за подземни и/или въздушни електропроводи, както и за комуникационно-транспортен достъп и други необходими планове и схеми във връзка с реализирането на инвестиционното намерение.</w:t>
            </w:r>
          </w:p>
          <w:p w:rsidR="00571A57" w:rsidRPr="004D6145" w:rsidRDefault="00571A57" w:rsidP="0083013D">
            <w:pPr>
              <w:pStyle w:val="a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6. ДАВА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съгласие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на основание чл. 124, ал. 1 от ЗУТ за допълване на ОУПО във връзка с инвестиционното намерение за изграждане на 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Ветроенергиен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парк в поземлените имоти, съгласно регистъра на засегнатите общински имоти – </w:t>
            </w:r>
            <w:r w:rsidRPr="004D6145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bg-BG"/>
              </w:rPr>
              <w:t>Приложение № 2</w:t>
            </w:r>
            <w:r w:rsidRPr="004D6145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, неразделна част от настоящото решение.</w:t>
            </w:r>
          </w:p>
          <w:p w:rsidR="00571A57" w:rsidRPr="006C514B" w:rsidRDefault="00571A57" w:rsidP="0083013D">
            <w:pPr>
              <w:pStyle w:val="a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7.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Промяната предназначението на имотите да се извърши при спазване на условията и реда на ЗОЗЗ, ППЗОЗЗ, ЗСПЗЗ, ЗГ, ЗУТ и приложимите законови и подзаконови нормативни актове.</w:t>
            </w:r>
          </w:p>
          <w:p w:rsidR="00571A57" w:rsidRPr="006C514B" w:rsidRDefault="00571A57" w:rsidP="0083013D">
            <w:pPr>
              <w:pStyle w:val="a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8. ОПРЕДЕЛЯ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при условията на § 12 от Заключителните разпоредби на Закона за изменение и допълнение на Закона за подпомагане на земеделските производители като равностоен на частите от имотите, върху които предстои да се учреди право на строеж в предложената по т. 1 инвестиционна инициатива,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следния поземлен имот от Общинския поземлен фонд с идентификатор 21302.12.31 по КККР на землище село Доборско, местността „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Дутлу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бурун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“,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val="ru-RU" w:eastAsia="bg-BG"/>
              </w:rPr>
              <w:t>НТП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: и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val="ru-RU" w:eastAsia="bg-BG"/>
              </w:rPr>
              <w:t>зоставена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val="ru-RU" w:eastAsia="bg-BG"/>
              </w:rPr>
              <w:t xml:space="preserve"> нива,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с </w:t>
            </w:r>
            <w:proofErr w:type="spellStart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val="ru-RU" w:eastAsia="bg-BG"/>
              </w:rPr>
              <w:t>площ</w:t>
            </w:r>
            <w:proofErr w:type="spellEnd"/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val="ru-RU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от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val="ru-RU" w:eastAsia="bg-BG"/>
              </w:rPr>
              <w:t>19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val="ru-RU" w:eastAsia="bg-BG"/>
              </w:rPr>
              <w:t>998 кв. м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.</w:t>
            </w:r>
          </w:p>
          <w:p w:rsidR="00571A57" w:rsidRPr="006C514B" w:rsidRDefault="00571A57" w:rsidP="006C514B">
            <w:pPr>
              <w:pStyle w:val="a7"/>
              <w:rPr>
                <w:rFonts w:ascii="Times New Roman" w:eastAsia="Times New Roman" w:hAnsi="Times New Roman"/>
                <w:bCs/>
                <w:sz w:val="26"/>
                <w:szCs w:val="26"/>
                <w:lang w:val="ru-RU" w:eastAsia="bg-BG"/>
              </w:rPr>
            </w:pP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За имотите да бъдат изготвени оценки от независим оценител по реда на наредбата по чл. 36, ал. 2 от ЗСПЗЗ.</w:t>
            </w:r>
          </w:p>
          <w:p w:rsidR="00571A57" w:rsidRPr="006C514B" w:rsidRDefault="00571A57" w:rsidP="0083013D">
            <w:pPr>
              <w:pStyle w:val="a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9.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ОПРЕДЕЛЯ срок на валидност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на предварителното съгласие: 3 години от влизане в сила на настоящото решение.</w:t>
            </w:r>
          </w:p>
          <w:p w:rsidR="00331A2E" w:rsidRPr="0083013D" w:rsidRDefault="00571A57" w:rsidP="0083013D">
            <w:pPr>
              <w:pStyle w:val="a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10.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Разходите за изработването на изменение на ОУП, ПУП и ПП, изготвянето на инвестиционен проект, изготвянето на пазарни оценки на имотите, промяната на предназначението на имотите, както и всички дължими данъци и такси по сделката за учредяване на право на строеж да се поемат от „ВЕЦ РОДОПИ“ АД</w:t>
            </w:r>
            <w:r w:rsidR="0083013D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…</w:t>
            </w:r>
          </w:p>
        </w:tc>
      </w:tr>
      <w:tr w:rsidR="000175D7" w:rsidRPr="006C514B" w:rsidTr="00E831B0">
        <w:tc>
          <w:tcPr>
            <w:tcW w:w="9996" w:type="dxa"/>
          </w:tcPr>
          <w:p w:rsidR="000175D7" w:rsidRPr="006C514B" w:rsidRDefault="00AC08D5" w:rsidP="0083013D">
            <w:pPr>
              <w:pStyle w:val="a7"/>
              <w:jc w:val="both"/>
              <w:rPr>
                <w:rStyle w:val="a6"/>
                <w:rFonts w:ascii="Times New Roman" w:hAnsi="Times New Roman"/>
                <w:b w:val="0"/>
                <w:sz w:val="26"/>
                <w:szCs w:val="26"/>
                <w:highlight w:val="yellow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224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9.2024 г.  Общински съвет:</w:t>
            </w:r>
            <w:r w:rsidR="00C15B53" w:rsidRPr="006C514B">
              <w:rPr>
                <w:rFonts w:ascii="Times New Roman" w:hAnsi="Times New Roman"/>
                <w:sz w:val="26"/>
                <w:szCs w:val="26"/>
              </w:rPr>
              <w:t xml:space="preserve"> 1. </w:t>
            </w:r>
            <w:r w:rsidR="0083013D">
              <w:rPr>
                <w:rFonts w:ascii="Times New Roman" w:hAnsi="Times New Roman"/>
                <w:sz w:val="26"/>
                <w:szCs w:val="26"/>
              </w:rPr>
              <w:t>О</w:t>
            </w:r>
            <w:r w:rsidR="004D6145" w:rsidRPr="006C514B">
              <w:rPr>
                <w:rFonts w:ascii="Times New Roman" w:hAnsi="Times New Roman"/>
                <w:sz w:val="26"/>
                <w:szCs w:val="26"/>
              </w:rPr>
              <w:t>добрява</w:t>
            </w:r>
            <w:r w:rsidR="00C15B53" w:rsidRPr="006C514B">
              <w:rPr>
                <w:rFonts w:ascii="Times New Roman" w:hAnsi="Times New Roman"/>
                <w:sz w:val="26"/>
                <w:szCs w:val="26"/>
              </w:rPr>
              <w:t xml:space="preserve"> изработения</w:t>
            </w:r>
            <w:r w:rsidR="00C15B53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C15B53" w:rsidRPr="006C514B">
              <w:rPr>
                <w:rFonts w:ascii="Times New Roman" w:hAnsi="Times New Roman"/>
                <w:sz w:val="26"/>
                <w:szCs w:val="26"/>
              </w:rPr>
              <w:t xml:space="preserve">Подробен </w:t>
            </w:r>
            <w:proofErr w:type="spellStart"/>
            <w:r w:rsidR="00C15B53" w:rsidRPr="006C514B">
              <w:rPr>
                <w:rFonts w:ascii="Times New Roman" w:hAnsi="Times New Roman"/>
                <w:sz w:val="26"/>
                <w:szCs w:val="26"/>
              </w:rPr>
              <w:t>устройствен</w:t>
            </w:r>
            <w:proofErr w:type="spellEnd"/>
            <w:r w:rsidR="00C15B53" w:rsidRPr="006C514B">
              <w:rPr>
                <w:rFonts w:ascii="Times New Roman" w:hAnsi="Times New Roman"/>
                <w:sz w:val="26"/>
                <w:szCs w:val="26"/>
              </w:rPr>
              <w:t xml:space="preserve"> план /ПУП/ - </w:t>
            </w:r>
            <w:proofErr w:type="spellStart"/>
            <w:r w:rsidR="00C15B53" w:rsidRPr="006C514B">
              <w:rPr>
                <w:rFonts w:ascii="Times New Roman" w:hAnsi="Times New Roman"/>
                <w:sz w:val="26"/>
                <w:szCs w:val="26"/>
              </w:rPr>
              <w:t>Парцеларен</w:t>
            </w:r>
            <w:proofErr w:type="spellEnd"/>
            <w:r w:rsidR="00C15B53" w:rsidRPr="006C514B">
              <w:rPr>
                <w:rFonts w:ascii="Times New Roman" w:hAnsi="Times New Roman"/>
                <w:sz w:val="26"/>
                <w:szCs w:val="26"/>
              </w:rPr>
              <w:t xml:space="preserve"> план /ПП/ за обект: „</w:t>
            </w:r>
            <w:r w:rsidR="004D6145">
              <w:rPr>
                <w:rFonts w:ascii="Times New Roman" w:hAnsi="Times New Roman"/>
                <w:sz w:val="26"/>
                <w:szCs w:val="26"/>
              </w:rPr>
              <w:t>Р</w:t>
            </w:r>
            <w:r w:rsidR="004D6145" w:rsidRPr="006C514B">
              <w:rPr>
                <w:rFonts w:ascii="Times New Roman" w:hAnsi="Times New Roman"/>
                <w:sz w:val="26"/>
                <w:szCs w:val="26"/>
              </w:rPr>
              <w:t>еконструкция и доизграждане на водопроводна и к</w:t>
            </w:r>
            <w:r w:rsidR="004D6145">
              <w:rPr>
                <w:rFonts w:ascii="Times New Roman" w:hAnsi="Times New Roman"/>
                <w:sz w:val="26"/>
                <w:szCs w:val="26"/>
              </w:rPr>
              <w:t>анализационна инфраструктура в Крумовград, област К</w:t>
            </w:r>
            <w:r w:rsidR="004D6145" w:rsidRPr="006C514B">
              <w:rPr>
                <w:rFonts w:ascii="Times New Roman" w:hAnsi="Times New Roman"/>
                <w:sz w:val="26"/>
                <w:szCs w:val="26"/>
              </w:rPr>
              <w:t>ърджали</w:t>
            </w:r>
            <w:r w:rsidR="00C15B53" w:rsidRPr="006C514B">
              <w:rPr>
                <w:rFonts w:ascii="Times New Roman" w:hAnsi="Times New Roman"/>
                <w:i/>
                <w:sz w:val="26"/>
                <w:szCs w:val="26"/>
              </w:rPr>
              <w:t>“</w:t>
            </w:r>
            <w:r w:rsidR="0083013D">
              <w:rPr>
                <w:rFonts w:ascii="Times New Roman" w:hAnsi="Times New Roman"/>
                <w:i/>
                <w:sz w:val="26"/>
                <w:szCs w:val="26"/>
              </w:rPr>
              <w:t>….</w:t>
            </w:r>
          </w:p>
        </w:tc>
      </w:tr>
      <w:tr w:rsidR="00B72C39" w:rsidRPr="006C514B" w:rsidTr="00E831B0">
        <w:tc>
          <w:tcPr>
            <w:tcW w:w="9996" w:type="dxa"/>
          </w:tcPr>
          <w:p w:rsidR="00B72C39" w:rsidRPr="006C514B" w:rsidRDefault="00AC08D5" w:rsidP="006C514B">
            <w:pPr>
              <w:pStyle w:val="a7"/>
              <w:rPr>
                <w:rStyle w:val="a6"/>
                <w:rFonts w:ascii="Times New Roman" w:hAnsi="Times New Roman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237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.2024 г.  Общински съвет: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Дава съгласие за заличаване на предвидената но нереализирана улична отсечка с </w:t>
            </w:r>
            <w:proofErr w:type="spellStart"/>
            <w:r w:rsidR="00F37389" w:rsidRPr="006C514B">
              <w:rPr>
                <w:rFonts w:ascii="Times New Roman" w:eastAsia="Times New Roman" w:hAnsi="Times New Roman"/>
                <w:sz w:val="26"/>
                <w:szCs w:val="26"/>
              </w:rPr>
              <w:t>осови</w:t>
            </w:r>
            <w:proofErr w:type="spellEnd"/>
            <w:r w:rsidR="00F37389"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точки 68 - 134  до о.т.88, преминаваща през ПИ - 357 в кв. 27 по ПУП- /ПРЗ/ на село Полковник Желязово, община Крумовград.  </w:t>
            </w:r>
          </w:p>
        </w:tc>
      </w:tr>
      <w:tr w:rsidR="002B70F2" w:rsidRPr="006C514B" w:rsidTr="00E831B0">
        <w:tc>
          <w:tcPr>
            <w:tcW w:w="9996" w:type="dxa"/>
          </w:tcPr>
          <w:p w:rsidR="00743498" w:rsidRPr="006C514B" w:rsidRDefault="00D54AA2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AC08D5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  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250 от 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съвет:</w:t>
            </w:r>
            <w:r w:rsidR="008108AC" w:rsidRPr="006C514B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На основание чл.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21, ал.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1, т. 8 от Закона за местното самоуправление и местната администрация, във </w:t>
            </w:r>
            <w:proofErr w:type="spellStart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вр</w:t>
            </w:r>
            <w:proofErr w:type="spellEnd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с чл. 12, ал. 4 и чл. 8, ал. 2 от Закона за общинската собственост,  във </w:t>
            </w:r>
            <w:proofErr w:type="spellStart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вр</w:t>
            </w:r>
            <w:proofErr w:type="spellEnd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с чл. 17, ал. 3 от Наредбата за реда за придобиване, управление и разпореждане с общинско имущество на Община Крумовград и във връзка с чл. 19 и чл. 198б, т. 2 от Закона за водите, както и Протокол от 10.12.2024 г. на междуведомствена комисия за проверка и одобрение на инвестициите, създадена със заповед № АВиК-03-310 от 02.12.2024 г. на председателя Асоциация по </w:t>
            </w:r>
            <w:proofErr w:type="spellStart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на обособената територия, обслужвана от „</w:t>
            </w:r>
            <w:proofErr w:type="spellStart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 ООД – гр. Кърджали.</w:t>
            </w:r>
          </w:p>
          <w:p w:rsidR="00743498" w:rsidRPr="006C514B" w:rsidRDefault="00743498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І. Общински съвет – Крумовград </w:t>
            </w:r>
            <w:r w:rsidR="004D6145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одобрява и приема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следните инвестиции, в активи общинска собственост на община Крумовград, извършени от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 ООД – гр. Кърджали през 2024 г. с обща стойност на инвестициите в размер на 208 363,77 лв., както следва:</w:t>
            </w:r>
          </w:p>
          <w:tbl>
            <w:tblPr>
              <w:tblW w:w="10201" w:type="dxa"/>
              <w:tblInd w:w="7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7266"/>
              <w:gridCol w:w="1889"/>
            </w:tblGrid>
            <w:tr w:rsidR="00743498" w:rsidRPr="006C514B" w:rsidTr="00292424">
              <w:trPr>
                <w:trHeight w:val="281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76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ПС Крумовград - Подмяна на дограма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1 190.00 лв.</w:t>
                  </w:r>
                </w:p>
              </w:tc>
            </w:tr>
            <w:tr w:rsidR="00743498" w:rsidRPr="006C514B" w:rsidTr="00292424">
              <w:trPr>
                <w:trHeight w:val="28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ПС Морянци - Монтаж на помпа NR 152 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5 536.65 лв.</w:t>
                  </w:r>
                </w:p>
              </w:tc>
            </w:tr>
            <w:tr w:rsidR="00743498" w:rsidRPr="006C514B" w:rsidTr="00292424">
              <w:trPr>
                <w:trHeight w:val="50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НР Поточница - Монтаж на помпа SAER MBS B/7 и подмяна на кабелна линия на ПХУ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5 075.31 лв.</w:t>
                  </w:r>
                </w:p>
              </w:tc>
            </w:tr>
            <w:tr w:rsidR="00743498" w:rsidRPr="006C514B" w:rsidTr="00292424">
              <w:trPr>
                <w:trHeight w:val="28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ул.Димитър Благоев, гр.Крумовград - Монтаж на ПХ DN 80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3 416.44 лв.</w:t>
                  </w:r>
                </w:p>
              </w:tc>
            </w:tr>
            <w:tr w:rsidR="00743498" w:rsidRPr="006C514B" w:rsidTr="00292424">
              <w:trPr>
                <w:trHeight w:val="261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Монтаж на водомер ул.Димитър Благоев, гр.Крумовград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687.38 лв.</w:t>
                  </w:r>
                </w:p>
              </w:tc>
            </w:tr>
            <w:tr w:rsidR="00743498" w:rsidRPr="006C514B" w:rsidTr="00292424">
              <w:trPr>
                <w:trHeight w:val="167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Реконструкция ПС Странджево - Монтаж на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дозаторна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помпа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3 149.02 лв.</w:t>
                  </w:r>
                </w:p>
              </w:tc>
            </w:tr>
            <w:tr w:rsidR="00743498" w:rsidRPr="006C514B" w:rsidTr="00292424">
              <w:trPr>
                <w:trHeight w:val="18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7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ул. Димитър Благоев, гр.Крумовград - Подмяна на СВО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820.47 лв.</w:t>
                  </w:r>
                </w:p>
              </w:tc>
            </w:tr>
            <w:tr w:rsidR="00743498" w:rsidRPr="006C514B" w:rsidTr="00292424">
              <w:trPr>
                <w:trHeight w:val="37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8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ул.Христо Ботев, гр.Крумовград - Подмяна на СВО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2 289.12 лв.</w:t>
                  </w:r>
                </w:p>
              </w:tc>
            </w:tr>
            <w:tr w:rsidR="00743498" w:rsidRPr="006C514B" w:rsidTr="00292424">
              <w:trPr>
                <w:trHeight w:val="521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lastRenderedPageBreak/>
                    <w:t>9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на довеждащ водопровод от НР Златолист до ПС Ковил - Бараци - II подем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838.35 лв.</w:t>
                  </w:r>
                </w:p>
              </w:tc>
            </w:tr>
            <w:tr w:rsidR="00743498" w:rsidRPr="006C514B" w:rsidTr="00292424">
              <w:trPr>
                <w:trHeight w:val="273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10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Реконструцкия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вътрешна водопроводна мрежа с.Самовила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936.52 лв.</w:t>
                  </w:r>
                </w:p>
              </w:tc>
            </w:tr>
            <w:tr w:rsidR="00743498" w:rsidRPr="006C514B" w:rsidTr="00292424">
              <w:trPr>
                <w:trHeight w:val="179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11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ПС Гулийка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9 671.12 лв.</w:t>
                  </w:r>
                </w:p>
              </w:tc>
            </w:tr>
            <w:tr w:rsidR="00743498" w:rsidRPr="006C514B" w:rsidTr="00292424">
              <w:trPr>
                <w:trHeight w:val="354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12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с.Ковил - Монтаж на СК ф 80 мм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409.80 лв.</w:t>
                  </w:r>
                </w:p>
              </w:tc>
            </w:tr>
            <w:tr w:rsidR="00743498" w:rsidRPr="006C514B" w:rsidTr="00292424">
              <w:trPr>
                <w:trHeight w:val="21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13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НР Едрино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3 600.83 лв.</w:t>
                  </w:r>
                </w:p>
              </w:tc>
            </w:tr>
            <w:tr w:rsidR="00743498" w:rsidRPr="006C514B" w:rsidTr="00292424">
              <w:trPr>
                <w:trHeight w:val="248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14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ПС Аврен - Монтаж на реле SUBMATIC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263.10 лв.</w:t>
                  </w:r>
                </w:p>
              </w:tc>
            </w:tr>
            <w:tr w:rsidR="00743498" w:rsidRPr="006C514B" w:rsidTr="00292424">
              <w:trPr>
                <w:trHeight w:val="26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15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Реконструкция на КЕИ 2 Долен до ПС Звънарка 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19 616.86 лв.</w:t>
                  </w:r>
                </w:p>
              </w:tc>
            </w:tr>
            <w:tr w:rsidR="00743498" w:rsidRPr="006C514B" w:rsidTr="00292424">
              <w:trPr>
                <w:trHeight w:val="166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16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ПС Звънарка - Монтаж на помпа SAER МОДЕЛ MBS С/9Т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2 208.46 лв.</w:t>
                  </w:r>
                </w:p>
              </w:tc>
            </w:tr>
            <w:tr w:rsidR="00743498" w:rsidRPr="006C514B" w:rsidTr="00292424">
              <w:trPr>
                <w:trHeight w:val="14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17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ПС Крумовград - Монтаж на възвратен клапан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6 807.94 лв.</w:t>
                  </w:r>
                </w:p>
              </w:tc>
            </w:tr>
            <w:tr w:rsidR="00743498" w:rsidRPr="006C514B" w:rsidTr="00292424">
              <w:trPr>
                <w:trHeight w:val="278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18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ПС Черничево - Монтаж на реле SUBMATIC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418.80 лв.</w:t>
                  </w:r>
                </w:p>
              </w:tc>
            </w:tr>
            <w:tr w:rsidR="00743498" w:rsidRPr="006C514B" w:rsidTr="00292424">
              <w:trPr>
                <w:trHeight w:val="282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19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ПС Пашинци - Монтаж на реле SUBMATIC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358.28 лв.</w:t>
                  </w:r>
                </w:p>
              </w:tc>
            </w:tr>
            <w:tr w:rsidR="00743498" w:rsidRPr="006C514B" w:rsidTr="00292424">
              <w:trPr>
                <w:trHeight w:val="555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20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Реконструкция ПС Кандилка - Монтаж на реле SUBMATIC с реле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нивосигнализатор</w:t>
                  </w:r>
                  <w:proofErr w:type="spellEnd"/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797.64 лв.</w:t>
                  </w:r>
                </w:p>
              </w:tc>
            </w:tr>
            <w:tr w:rsidR="00743498" w:rsidRPr="006C514B" w:rsidTr="00292424">
              <w:trPr>
                <w:trHeight w:val="279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21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Реконструкция ПС Морянци - Монтаж на реле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нивосигнализатор</w:t>
                  </w:r>
                  <w:proofErr w:type="spellEnd"/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375.74 лв.</w:t>
                  </w:r>
                </w:p>
              </w:tc>
            </w:tr>
            <w:tr w:rsidR="00743498" w:rsidRPr="006C514B" w:rsidTr="00292424">
              <w:trPr>
                <w:trHeight w:val="269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22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Монтаж на ПХУ с.Подрумче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4 939.76 лв.</w:t>
                  </w:r>
                </w:p>
              </w:tc>
            </w:tr>
            <w:tr w:rsidR="00743498" w:rsidRPr="006C514B" w:rsidTr="00292424">
              <w:trPr>
                <w:trHeight w:val="273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23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Реконструкция ПС Пашинци - Монтаж на реле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нивосигнализатор</w:t>
                  </w:r>
                  <w:proofErr w:type="spellEnd"/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214.06 лв.</w:t>
                  </w:r>
                </w:p>
              </w:tc>
            </w:tr>
            <w:tr w:rsidR="00743498" w:rsidRPr="006C514B" w:rsidTr="00292424">
              <w:trPr>
                <w:trHeight w:val="278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24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ПС Крумовград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58 147.86 лв.</w:t>
                  </w:r>
                </w:p>
              </w:tc>
            </w:tr>
            <w:tr w:rsidR="00743498" w:rsidRPr="006C514B" w:rsidTr="00292424">
              <w:trPr>
                <w:trHeight w:val="267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25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с.Подрумче - Монтаж на СК ф 65 мм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488.72 лв.</w:t>
                  </w:r>
                </w:p>
              </w:tc>
            </w:tr>
            <w:tr w:rsidR="00743498" w:rsidRPr="006C514B" w:rsidTr="00292424">
              <w:trPr>
                <w:trHeight w:val="130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26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Реконструкция на довеждащ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водопреоед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от КЕИ 2 Долен до ПС Звънарка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5 690.52 лв.</w:t>
                  </w:r>
                </w:p>
              </w:tc>
            </w:tr>
            <w:tr w:rsidR="00743498" w:rsidRPr="006C514B" w:rsidTr="00292424">
              <w:trPr>
                <w:trHeight w:val="161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27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Монтаж на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логер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кв.Изгрев (висока зона), гр.Крумовград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1 485.00 лв.</w:t>
                  </w:r>
                </w:p>
              </w:tc>
            </w:tr>
            <w:tr w:rsidR="00743498" w:rsidRPr="006C514B" w:rsidTr="00292424">
              <w:trPr>
                <w:trHeight w:val="166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28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Монтаж на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логер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кв.Изгрев (ниска зона), гр.Крумовград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1 453.00 лв.</w:t>
                  </w:r>
                </w:p>
              </w:tc>
            </w:tr>
            <w:tr w:rsidR="00743498" w:rsidRPr="006C514B" w:rsidTr="00292424">
              <w:trPr>
                <w:trHeight w:val="197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29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Монтаж на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логер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ул.Димитър Благоев, гр.Крумовград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1 485.00 лв.</w:t>
                  </w:r>
                </w:p>
              </w:tc>
            </w:tr>
            <w:tr w:rsidR="00743498" w:rsidRPr="006C514B" w:rsidTr="00292424">
              <w:trPr>
                <w:trHeight w:val="216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30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Монтаж на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логер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кв.Дружба, гр.Крумовград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1 453.00 лв.</w:t>
                  </w:r>
                </w:p>
              </w:tc>
            </w:tr>
            <w:tr w:rsidR="00743498" w:rsidRPr="006C514B" w:rsidTr="00292424">
              <w:trPr>
                <w:trHeight w:val="233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31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Монтаж на водомер DN 65 мм с.Звънарка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976.68 лв.</w:t>
                  </w:r>
                </w:p>
              </w:tc>
            </w:tr>
            <w:tr w:rsidR="00743498" w:rsidRPr="006C514B" w:rsidTr="00292424">
              <w:trPr>
                <w:trHeight w:val="252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32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НР Пашинци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46 885.74 лв.</w:t>
                  </w:r>
                </w:p>
              </w:tc>
            </w:tr>
            <w:tr w:rsidR="00743498" w:rsidRPr="006C514B" w:rsidTr="00292424">
              <w:trPr>
                <w:trHeight w:val="141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33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Реконструкция ЧР Звънарка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11 814.29 лв.</w:t>
                  </w:r>
                </w:p>
              </w:tc>
            </w:tr>
            <w:tr w:rsidR="00743498" w:rsidRPr="006C514B" w:rsidTr="00292424">
              <w:trPr>
                <w:trHeight w:val="301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34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Реконструкция на вътрешна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водопрводона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мрежа с.Рибино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2 650.10 лв.</w:t>
                  </w:r>
                </w:p>
              </w:tc>
            </w:tr>
            <w:tr w:rsidR="00743498" w:rsidRPr="006C514B" w:rsidTr="00292424">
              <w:trPr>
                <w:trHeight w:val="277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35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Подмяна на Общи водомери - 40 бр.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2 212.21 лв.</w:t>
                  </w:r>
                </w:p>
              </w:tc>
            </w:tr>
            <w:tr w:rsidR="00743498" w:rsidRPr="006C514B" w:rsidTr="00292424">
              <w:trPr>
                <w:trHeight w:val="268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bCs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bCs/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76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bCs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bCs/>
                      <w:sz w:val="26"/>
                      <w:szCs w:val="26"/>
                    </w:rPr>
                    <w:t>Общо инвестиции за община Крумовград към 31.10.2024 г.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498" w:rsidRPr="006C514B" w:rsidRDefault="00743498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bCs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bCs/>
                      <w:sz w:val="26"/>
                      <w:szCs w:val="26"/>
                    </w:rPr>
                    <w:t>208 363.77 лв.</w:t>
                  </w:r>
                </w:p>
              </w:tc>
            </w:tr>
          </w:tbl>
          <w:p w:rsidR="00743498" w:rsidRPr="006C514B" w:rsidRDefault="00743498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II.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Общински съвет – Крумовград </w:t>
            </w:r>
            <w:r w:rsidR="004D6145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упълномощава и възлага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на Кмета на Община Крумовград да подпише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приемо-предавателен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протокол с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 ООД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– гр. Кърджали за посочените в точка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I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активи.</w:t>
            </w:r>
          </w:p>
          <w:p w:rsidR="00743498" w:rsidRPr="006C514B" w:rsidRDefault="00743498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III.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Общински съвет - Крумовград </w:t>
            </w:r>
            <w:r w:rsidR="004D6145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п</w:t>
            </w:r>
            <w:r w:rsidR="004D6145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редоставя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за управление посочените в точка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I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активи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на Асоциация по В и К на обособената територия, обслужвана от „В и К” ООД, гр.Кърджали. </w:t>
            </w:r>
          </w:p>
          <w:p w:rsidR="002B70F2" w:rsidRPr="006C514B" w:rsidRDefault="00743498" w:rsidP="0083013D">
            <w:pPr>
              <w:pStyle w:val="a7"/>
              <w:jc w:val="both"/>
              <w:rPr>
                <w:rStyle w:val="a6"/>
                <w:rFonts w:ascii="Times New Roman" w:eastAsia="Times New Roman" w:hAnsi="Times New Roman"/>
                <w:b w:val="0"/>
                <w:bCs w:val="0"/>
                <w:color w:val="000000" w:themeColor="text1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IV.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Общински съвет – Крумовград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 </w:t>
            </w:r>
            <w:r w:rsidR="004D6145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упълномощава и възлага </w:t>
            </w:r>
            <w:r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 xml:space="preserve">на Кмета на Община Крумовград да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изпрати уведомително писмо до Асоциация по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на обособената територия, обслужвана от „В и К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 ООД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– гр. Кърджали за предоставяне на активите на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оператора – „В и К“ ООД – гр. Кърджали за изпълняване на дейностите по Договор за стопанисване, поддържане и експлоатация на В и К системите и съоръженията и предоставяне на водоснабдителни и канализационни услуги, както и да подпише всички необходими документи за предаване на активите.</w:t>
            </w:r>
          </w:p>
        </w:tc>
      </w:tr>
      <w:tr w:rsidR="002B70F2" w:rsidRPr="006C514B" w:rsidTr="00E831B0">
        <w:tc>
          <w:tcPr>
            <w:tcW w:w="9996" w:type="dxa"/>
          </w:tcPr>
          <w:p w:rsidR="00743498" w:rsidRPr="006C514B" w:rsidRDefault="00AC08D5" w:rsidP="0083013D">
            <w:pPr>
              <w:pStyle w:val="a7"/>
              <w:jc w:val="both"/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252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.2024 г.  Общински </w:t>
            </w:r>
            <w:r w:rsidR="00B72C39" w:rsidRPr="00112D21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съвет</w:t>
            </w:r>
            <w:r w:rsidR="00B72C39" w:rsidRPr="00112D21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743498" w:rsidRPr="00112D21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4D6145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Одобрява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техническо задание за изработване на проект за Подробен </w:t>
            </w:r>
            <w:proofErr w:type="spellStart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устройствен</w:t>
            </w:r>
            <w:proofErr w:type="spellEnd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план /ПУП/ - План за 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застрояване /ПЗ/ за обект: </w:t>
            </w:r>
            <w:r w:rsidR="00743498"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КЕИ „Кайнарджа“, </w:t>
            </w:r>
            <w:proofErr w:type="spellStart"/>
            <w:r w:rsidR="00743498"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>находящ</w:t>
            </w:r>
            <w:proofErr w:type="spellEnd"/>
            <w:r w:rsidR="00743498"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 се на територията на ПИ с идентификатор 15727.15.433 по КККР на с. Голям Девесил, община Крумовград, </w:t>
            </w:r>
            <w:r w:rsidR="00743498" w:rsidRPr="006C514B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>неразделна част от решението.</w:t>
            </w:r>
          </w:p>
          <w:p w:rsidR="00743498" w:rsidRPr="006C514B" w:rsidRDefault="00743498" w:rsidP="0083013D">
            <w:pPr>
              <w:pStyle w:val="a7"/>
              <w:jc w:val="both"/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2. </w:t>
            </w:r>
            <w:r w:rsidR="004D6145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Дава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разрешение за изработването на Подробен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устройствен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план /ПУП/ - План за застрояване /ПЗ/ за обект: </w:t>
            </w:r>
            <w:r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КЕИ „Кайнарджа“, </w:t>
            </w:r>
            <w:proofErr w:type="spellStart"/>
            <w:r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>находящ</w:t>
            </w:r>
            <w:proofErr w:type="spellEnd"/>
            <w:r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 се на територията на ПИ с идентификатор 15727.15.433 по КККР на с. Голям Девесил, община Крумовград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 обхват, съгласно техническото задание.</w:t>
            </w:r>
          </w:p>
          <w:p w:rsidR="00743498" w:rsidRPr="006C514B" w:rsidRDefault="00743498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3. </w:t>
            </w:r>
            <w:r w:rsidR="004D6145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Упълномощава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кмета на Община Крумовград да започне процедура по възлагане изработването на проект за ПУП-ПЗ, съгласуване и одобряване на същия.</w:t>
            </w:r>
          </w:p>
          <w:p w:rsidR="00743498" w:rsidRPr="006C514B" w:rsidRDefault="00743498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Решението по т. 2 да се обяви по реда на чл. 124б, ал. 2 от ЗУТ.</w:t>
            </w:r>
          </w:p>
          <w:p w:rsidR="002B70F2" w:rsidRPr="006C514B" w:rsidRDefault="00743498" w:rsidP="0083013D">
            <w:pPr>
              <w:pStyle w:val="a7"/>
              <w:jc w:val="both"/>
              <w:rPr>
                <w:rStyle w:val="a6"/>
                <w:rFonts w:ascii="Times New Roman" w:eastAsia="Times New Roman" w:hAnsi="Times New Roman"/>
                <w:b w:val="0"/>
                <w:bCs w:val="0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Съгласно разпоредбите на чл. 124б, ал. 4 от ЗУТ, решенията и заповедите, с които се разрешава изработването на проект за ПУП не подлежат на оспорване.</w:t>
            </w:r>
          </w:p>
        </w:tc>
      </w:tr>
      <w:tr w:rsidR="002B70F2" w:rsidRPr="006C514B" w:rsidTr="00E831B0">
        <w:tc>
          <w:tcPr>
            <w:tcW w:w="9996" w:type="dxa"/>
          </w:tcPr>
          <w:p w:rsidR="00743498" w:rsidRPr="006C514B" w:rsidRDefault="00AC08D5" w:rsidP="0083013D">
            <w:pPr>
              <w:pStyle w:val="a7"/>
              <w:jc w:val="both"/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   </w:t>
            </w:r>
            <w:r w:rsidR="00B72C39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253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</w:t>
            </w:r>
            <w:r w:rsidR="00B72C39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.2024 г.  Общински </w:t>
            </w:r>
            <w:r w:rsidR="00B72C39" w:rsidRPr="0083013D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съвет</w:t>
            </w:r>
            <w:r w:rsidR="00943766" w:rsidRPr="0083013D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. </w:t>
            </w:r>
            <w:r w:rsidR="00743498" w:rsidRPr="0083013D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1. </w:t>
            </w:r>
            <w:r w:rsidR="004D6145" w:rsidRPr="0083013D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Одобрява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техническо задание за изработване на проект за Подробен </w:t>
            </w:r>
            <w:proofErr w:type="spellStart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устройствен</w:t>
            </w:r>
            <w:proofErr w:type="spellEnd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план /ПУП/ - План за застрояване /ПЗ/ за обект: </w:t>
            </w:r>
            <w:r w:rsidR="00743498"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КЕИ „Ливадите“, </w:t>
            </w:r>
            <w:proofErr w:type="spellStart"/>
            <w:r w:rsidR="00743498"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>находящ</w:t>
            </w:r>
            <w:proofErr w:type="spellEnd"/>
            <w:r w:rsidR="00743498"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 се в землището на с. Егрек, ЕКАТЕ 27036, община Крумовград, област Кърджали, </w:t>
            </w:r>
            <w:r w:rsidR="00743498" w:rsidRPr="006C514B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>неразделна част от решението.</w:t>
            </w:r>
            <w:r w:rsidR="00743498"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 </w:t>
            </w:r>
          </w:p>
          <w:p w:rsidR="00743498" w:rsidRPr="006C514B" w:rsidRDefault="00743498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2. ДАВА разрешение за изработването на Подробен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устройствен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план /ПУП/ - План за застрояване /ПЗ/ за обект: </w:t>
            </w:r>
            <w:r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КЕИ „Ливадите“, </w:t>
            </w:r>
            <w:proofErr w:type="spellStart"/>
            <w:r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>находящ</w:t>
            </w:r>
            <w:proofErr w:type="spellEnd"/>
            <w:r w:rsidRPr="006C514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bg-BG"/>
              </w:rPr>
              <w:t xml:space="preserve"> се в землището на с. Егрек, ЕКАТЕ 27036, община Крумовград, област Кърджали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 обхват, съгласно техническото задание.</w:t>
            </w:r>
          </w:p>
          <w:p w:rsidR="00743498" w:rsidRPr="006C514B" w:rsidRDefault="00743498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3. </w:t>
            </w:r>
            <w:r w:rsidR="004D6145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Упълномощава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кмета на Община Крумовград да започне процедура по възлагане изработването на проект за ПУП-ПЗ, съгласуване и одобряване на същия.</w:t>
            </w:r>
          </w:p>
          <w:p w:rsidR="00743498" w:rsidRPr="006C514B" w:rsidRDefault="00743498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Решението по т. 2 да се обяви по реда на чл. 124б, ал. 2 от ЗУТ.</w:t>
            </w:r>
          </w:p>
          <w:p w:rsidR="002B70F2" w:rsidRPr="006C514B" w:rsidRDefault="00743498" w:rsidP="0083013D">
            <w:pPr>
              <w:pStyle w:val="a7"/>
              <w:jc w:val="both"/>
              <w:rPr>
                <w:rStyle w:val="a6"/>
                <w:rFonts w:ascii="Times New Roman" w:hAnsi="Times New Roman"/>
                <w:b w:val="0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Съгласно разпоредбите на чл. 124б, ал. 4 от ЗУТ, решенията и заповедите, с които се разрешава изработването на проект за ПУП не подлежат на оспорване.</w:t>
            </w:r>
          </w:p>
        </w:tc>
      </w:tr>
      <w:tr w:rsidR="00B72C39" w:rsidRPr="006C514B" w:rsidTr="00E831B0">
        <w:tc>
          <w:tcPr>
            <w:tcW w:w="9996" w:type="dxa"/>
          </w:tcPr>
          <w:p w:rsidR="00743498" w:rsidRPr="006C514B" w:rsidRDefault="00AC08D5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258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4D6145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приема: 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І. </w:t>
            </w:r>
            <w:r w:rsidR="004D6145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</w:t>
            </w:r>
            <w:r w:rsidR="004D6145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а се учреди 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възмездно право на пристрояване, съгласно одобрения инвестиционен проект, към </w:t>
            </w:r>
            <w:proofErr w:type="spellStart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многофамилна</w:t>
            </w:r>
            <w:proofErr w:type="spellEnd"/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жилищна сграда с идентификатор 39970.502.1472.2 разположена в ПИ с идентификатор 39970.502.1472 по КК и КР на гр. Крумовград, одобрени със заповед № РД-18-96.30.12.2009 г. на изпълнителен директор на АГКК.  Площ: 3723 кв.м. ТПТ: Урбанизирана с НТП : Ниско застрояване (до 10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m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) Номер по предходен план: квартал 111, (парцел) УПИ 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IV</w:t>
            </w:r>
            <w:r w:rsidR="00743498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-1472  по ПУП на Крумовград. при съседи на ПИ: 39970.502.1419, 39970.502.1473, 39970.502.1432, 39970.502.1422,</w:t>
            </w:r>
          </w:p>
          <w:p w:rsidR="00B72C39" w:rsidRPr="006C514B" w:rsidRDefault="00743498" w:rsidP="00E831B0">
            <w:pPr>
              <w:pStyle w:val="a7"/>
              <w:rPr>
                <w:rStyle w:val="a6"/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Състоящо се: Изграждане на тераси  2 бр. на първи и втори етаж в южната фасада със ЗП от по 8.40 кв. м. и по цялата северна фасада на първи и втори етаж със ЗП от по 24.00 кв. м.  общо на първи етаж със ЗП- 32.40 кв. м. Същото се повтаря и на втори етаж,  обща РЗП -64.80 кв. м., в полза на К. Е. Е., ЕГН …………….., с постоянен адрес гр. К., ул.“Ц. О.“ № ….</w:t>
            </w:r>
          </w:p>
        </w:tc>
      </w:tr>
    </w:tbl>
    <w:p w:rsidR="005036C9" w:rsidRPr="006C514B" w:rsidRDefault="005036C9" w:rsidP="006C514B">
      <w:pPr>
        <w:pStyle w:val="a7"/>
        <w:rPr>
          <w:rFonts w:ascii="Times New Roman" w:eastAsia="Times New Roman" w:hAnsi="Times New Roman"/>
          <w:sz w:val="26"/>
          <w:szCs w:val="26"/>
          <w:highlight w:val="yellow"/>
          <w:lang w:eastAsia="bg-BG"/>
        </w:rPr>
      </w:pPr>
    </w:p>
    <w:p w:rsidR="00BB567E" w:rsidRPr="006C514B" w:rsidRDefault="00CE7436" w:rsidP="006C514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6C514B">
        <w:rPr>
          <w:rFonts w:ascii="Times New Roman" w:hAnsi="Times New Roman"/>
          <w:b/>
          <w:sz w:val="26"/>
          <w:szCs w:val="26"/>
        </w:rPr>
        <w:t>Решения, касаещи ОБРАЗОВАНИЕ, ЗДРАВЕОПАЗВАНЕ, КУЛТУРА И СОЦИАЛНИ ДЕЙНОСТИ</w:t>
      </w:r>
      <w:r w:rsidR="00BB567E" w:rsidRPr="006C514B">
        <w:rPr>
          <w:rFonts w:ascii="Times New Roman" w:hAnsi="Times New Roman"/>
          <w:b/>
          <w:sz w:val="26"/>
          <w:szCs w:val="26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996"/>
      </w:tblGrid>
      <w:tr w:rsidR="00201F99" w:rsidRPr="006C514B" w:rsidTr="00E172F9">
        <w:tc>
          <w:tcPr>
            <w:tcW w:w="9996" w:type="dxa"/>
          </w:tcPr>
          <w:p w:rsidR="005449AA" w:rsidRPr="006C514B" w:rsidRDefault="00AC08D5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192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08.2024 г.  Общински съвет</w:t>
            </w:r>
            <w:r w:rsidR="004B2EAA" w:rsidRPr="006C514B"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  <w:t xml:space="preserve"> 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 Закрива изнесените полудневни групи в с. Подрумче, община Крумовград, които са на административно подчинение към ДГ „Юрий Гагарин“ гр. Крумовград, като трудовите правоотношения с персонала да се уредят по реда на чл. 123 от КТ.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2. Открива Детска градина „Щастливо детство“ със седалище и адрес на управление: с. Подрумче, община Крумовград</w:t>
            </w:r>
            <w:r w:rsidRPr="006C514B">
              <w:rPr>
                <w:rFonts w:ascii="Times New Roman" w:eastAsia="Times New Roman" w:hAnsi="Times New Roman"/>
                <w:spacing w:val="-1"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</w:t>
            </w:r>
            <w:r w:rsidRPr="006C514B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две</w:t>
            </w:r>
            <w:r w:rsidRPr="006C514B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целодневни групи, считано</w:t>
            </w:r>
            <w:r w:rsidRPr="006C514B">
              <w:rPr>
                <w:rFonts w:ascii="Times New Roman" w:eastAsia="Times New Roman" w:hAnsi="Times New Roman"/>
                <w:spacing w:val="2"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от 09.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09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.2024 година.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3. Пренасочва записаните деца в изнесените полудневни групи с. Подрумче към ДГ „Щастливо детство“ с. Подрумче, община Крумовград.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4. Обучението и дейността на ДГ „Щастливо детство“ да се извършва в сграда за целодневна детска градина на адрес: с. Подрумче, община Крумовград.</w:t>
            </w:r>
          </w:p>
          <w:p w:rsidR="00201F99" w:rsidRPr="006C514B" w:rsidRDefault="005449AA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5. Определя численост на персонала в ДГ „Щастливо детство“ с. Подрумче, община Крумовград - 9 щата, като финансирането на детското заведение до края на календарната година да е от средствата на дейност „Детски градини“ и „Подготвителни групи към детски градини“</w:t>
            </w:r>
            <w:r w:rsid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…</w:t>
            </w:r>
          </w:p>
        </w:tc>
      </w:tr>
      <w:tr w:rsidR="00943766" w:rsidRPr="006C514B" w:rsidTr="00E172F9">
        <w:tc>
          <w:tcPr>
            <w:tcW w:w="9996" w:type="dxa"/>
          </w:tcPr>
          <w:p w:rsidR="005449AA" w:rsidRPr="006C514B" w:rsidRDefault="004B2E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С решение № 193 от </w:t>
            </w:r>
            <w:r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08.2024 г.  Общински съвет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  <w:t xml:space="preserve">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I. Утвърждава училищната мрежа за учебната 2024/2025 година както следва :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 Средно училище „Васил Левски“ гр. Крумовград;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2. Обединено училище „П. К. Яворов“ с. Токачка;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3. ОУ „Христо Ботев“ с. Гулийка с подготвителна група;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4. ОУ „ Св. Св. Кирил и Методий“ с. Странджево;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5. ОУ „Никола Вапцаров“ с. Подрумче;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6. ОУ „Васил Левски“ с. Луличка;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7. ОУ „Иван Вазов“ с. Поточница;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8. ОУ „Михаил Христов“ с. Аврен;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9. ОУ „Никола Вапцаров“ с. Горна Кула;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10. НУ „Васил Левски“ с. Звънарка,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Козино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11. ДГ „Митко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Палаузов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 гр. Крумовград;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12. ДГ „Юрий Гагарин“ гр. Крумовград с изнесени групи в с. Орех и с. Звънарка,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Козино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13. ДГ „Мир“ с. Пелин;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14. ДГ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Ран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Босилек“ с. Каменка;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15.  ДГ „Искра“ с. Странджево;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16. ДГ „Радост“ с. Поточница;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17. ДГ „Слънце“ с. Токачка;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18. ДГ „Лилия Карастоянова“ с. Егрек;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19. ДГ „Щастливо детство“ с. Подрумче;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20. ЦПЛР - СУО гр. Крумовград;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21. ЦПЛР - ОДК гр. Крумовград.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II. Утвърждава за учебната 2024/2025 година, на основание чл. 53, чл. 54, чл. 55, чл. 59, чл. 60 и чл. 70 от Наредбата за финансиране на институциите в системата на предучилищното и училищното образование броя на групите и децата/учениците в тях както следва: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1. </w:t>
            </w: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ДГ „Митко </w:t>
            </w:r>
            <w:proofErr w:type="spellStart"/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Палаузов</w:t>
            </w:r>
            <w:proofErr w:type="spellEnd"/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“ гр. Крумовград общо: 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proofErr w:type="spellStart"/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Яслена</w:t>
            </w:r>
            <w:proofErr w:type="spellEnd"/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група - 2 бр. - 44 деца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Първа група (3-4-годишни) - 2 бр. - 43 деца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Втора група (4-5 годишни) - 2 бр. - 44</w:t>
            </w:r>
            <w:r w:rsidRPr="006C514B">
              <w:rPr>
                <w:rFonts w:ascii="Times New Roman" w:eastAsia="Times New Roman" w:hAnsi="Times New Roman"/>
                <w:iCs/>
                <w:color w:val="FF0000"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деца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Трета група (5-6 годишни) - 2 бр. - 48 деца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    Четвърта група (6-7 годишни) - 2 бр. - 53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Общо: 232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2. ДГ „Юрий Гагарин“  гр. Крумовград с изнесени полудневни групи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гр. Крумовград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Първа група - 1 бр. - 20 деца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Втора група (4-годишни) - 1 бр. - 23 деца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Трета група (5-годишни) - 1 бр. - 20 деца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Четвърта група (6-годишни) - 1 бр. - 25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Общо: 88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Изнесена полудневна група в с. Звънарка, </w:t>
            </w:r>
            <w:proofErr w:type="spellStart"/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. „</w:t>
            </w:r>
            <w:proofErr w:type="spellStart"/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Козино</w:t>
            </w:r>
            <w:proofErr w:type="spellEnd"/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“ - 1 бр. - 15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Изнесена полудневна група в с. Орех - 1 бр. - 13 деца.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lastRenderedPageBreak/>
              <w:t>3. ДГ „</w:t>
            </w:r>
            <w:proofErr w:type="spellStart"/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Ран</w:t>
            </w:r>
            <w:proofErr w:type="spellEnd"/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Босилек“ с. Каменка - 1 целодневна сборна група с общо 16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4. ДГ „Мир“ с. Пелин - 2 целодневни сборни групи с общо 40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5. ДГ „Искра“ с. Странджево - 2 целодневни сборни групи с общо 32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6. ДГ „Слънце“ с. Токачка - 1 целодневна сборна група с общо 18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7. ДГ „Радост“ с. Поточница - 1 целодневна сборна група с общо 14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8. ДГ „Лилия Карастоянова“ с. Егрек - 1 целодневна сборна група с общо 6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9. ДГ „Щастливо детство“ с. Подрумче – 2 целодневни сборни групи с 24 деца.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10.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ЦПЛР-Самостоятелно ученическо общежитие гр. Крумовград - 2 групи с 50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11. ЦПЛР-Общински детски комплекс гр. Крумовград - 17 групи с 212 ученици в т.ч.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Клуб по екология - 1 сборна група с минимум 13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Творческа работилница, изобразително и приложно изкуство - 1 сборна група с минимум 13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Краезнание - 1 сборна група с минимум 13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Английски език - 1 група  1 - 2 клас с минимум 13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Английски език - 1 сборна група с минимум 13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Майчин турски език - 1 група /1 - 3 клас/ с минимум 13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Майчин турски език - 1 сборна група с минимум 13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Български народни танци и традиции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Силивряче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” - 1 група 1-2 клас с минимум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Български народни танци и традиции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Силивряче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” - 1 група 3-4 клас с минимум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Български народни танци и традиции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Силивряче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” - 1 група 5-12 клас с минимум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Турски народни танци и традиции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Ачелия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” - 1 група 1-4 клас с минимум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Турски народни танци и традиции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Ачелия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” - 1 група 5-12 клас с минимум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-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Мажоретен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състав - 1 сборна група с минимум 12 ученици;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Фанфарен оркестър - 1 група I равнище с минимум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Фанфарен оркестър - 1 група II равнище с минимум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Словесно изпълнителско изкуство - 1 сборна група с минимум 13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Шахмат - 1 сборна група с минимум 12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III. Осигурява допълнително финансиране за обезпечаване на учебния процес, както следва: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u w:val="single"/>
                <w:lang w:eastAsia="bg-BG"/>
              </w:rPr>
              <w:t xml:space="preserve">1.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 xml:space="preserve">ОУ „Н. Й. Вапцаров“ с. Подрумче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 клас – 12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4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 клас - 11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5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III клас - 8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8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IV клас - 10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6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 клас - 10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8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 клас - 8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8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VII клас - 6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12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Общо: общ брой ученици - 65, ученици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- 51, необходими средства: 31 487,40 лв., от които за периода октомври - декември 2024 г. - 7 871,85 лв. и за периода от януари до септември 2025 г. - 23 615,55 лв.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 xml:space="preserve">2. ОУ „Св. Св. Кирил и Методий“ с. Странджево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 клас - 10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6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 клас - 7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9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III клас - 6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10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IV клас - 9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7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V клас - 9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9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 клас - 7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11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VII клас - 8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10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Общо: 56 ученици,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- 62, необходими средства - 38 278,80 лв., от които за периода октомври - декември 2024 г. - 9 569,70 лв. и за периода от януари до септември 2025 г. - 28 709,10 лв.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 xml:space="preserve">3. ОУ „В. Левски“ с. Луличка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 и IV клас - 4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 и III клас - 6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10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 клас - 10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8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 клас - 9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9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VII клас - 14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4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Общо: 43 ученици,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- 43 ученици, необходими средства: 40 131,00 лв., от които за периода октомври – декември 2024 г. - 10 032,75 лв. и за периода от януари до септември 2025 г. - 30 098,25 лв.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 xml:space="preserve">4. ОУ „Н. Й. Вапцаров“ с. Горна Кула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 и II клас - 3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13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III и IV клас - 4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 и VI клас - 13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5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VII клас - 5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13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Общо: 25 ученици,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- 43 ученици, необходими средства: 71 618,40 лв., от които за периода октомври - декември 2024 г. - 17 904,60 лв. и за периода от януари до септември 2025 г. - 53 713,80 лв.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 xml:space="preserve">5. ОУ „Хр. Ботев“ с. Гулийка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ПГ към ОУ „Христо Ботев“ с. Гулийка - 1 полудневна подготвителна група с 14 деца;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 клас - 13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3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 клас - 14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III клас - 14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IV клас - 10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6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 клас - 13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5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 клас - 11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7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VII клас - 11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7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Общо: 100 деца и ученици, 32 ученици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На основание чл. 68, ал. 5 от Наредбата за финансиране на институциите в системата на предучилищното и училищното образование не се осигуряват допълнителни средства извън определените по стандарти.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>6. ОУ „П. К. Яворов“ с. Токачка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 клас - 6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10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 клас - 11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5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III клас - 6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10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IV клас - 6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10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 клас - 7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11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 клас - 6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VII клас - 10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8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VIII клас - 11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7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IX клас - 11 ученици,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7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X клас - 10 ученици,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8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Общо: 84 ученици, 88 ученици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На основание чл. 68, ал. 5 от Наредбата за финансиране на институциите в системата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на предучилищното и училищното образование не се осигуряват допълнителни средства извън определените по стандарти.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>7. ОУ „Ив. Вазов” с. Поточница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 и II клас - 4 ученика,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III клас - 4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12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IV клас - нулева паралелка.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 и VI клас - 9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9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VII клас - 4 ученици, една поднормативна паралелка,за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14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Общо: 21 ученици,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- 47 ученици. Не е необходимо задължително осигуряване на допълнителни средства за обезпечаване на учебния процес, поради факта че училището е защитено и получава допълнителни средства за защитено училище.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>8. ОУ „М. Христов” с. Аврен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III и IV клас - 2 ученици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14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 и VII клас - 2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16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VI клас - 2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16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Общо: 6 ученици,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- 46 ученици, необходими средства: 75 322,80 лв., от които за периода октомври - декември 2024 г. - 18 830,70 лв. и за периода от януари до септември 2025 г. - 56 492,10 лв.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 xml:space="preserve">9. НУ „В. Левски“ с. Звънарка,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>мах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>.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>Козино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bg-BG"/>
              </w:rPr>
              <w:t>“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 и II клас - 9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7 ученици;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III и IV клас - 9 ученици, една поднормативна паралелка,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7 ученици.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Общо: 18 ученици,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- 14 ученици, необходими средства: 25 930,80 лв., от които за периода октомври - декември 2024 г. - 6 482,70 лв. и за периода от януари до септември 2025 г. - 19 448,10 лв.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IV. Възлага на основание чл. 69, ал. 2 от Наредбата за финансиране на институциите в системата на предучилищното и училищното образование на Кмета на община Крумовград да изготви мотивирано искане до Началника на Регионално управление на образованието – Кърджали за издаване на разрешение за формиране на маломерни самостоятелни и слети паралелки с по-малко от 10 ученици през учебната 2024/2025 година в общинските училища на територията на община Крумовград.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V. Възлага на кмета на Община Крумовград да осигури необходимите допълнителни средства, както следва: за октомври - декември 2024 г. - 70 692,30 лв. и за периода януари - септември 2025 г. - 212 076,90 лв.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на делегираната от държавата дейност „Неспециализирани училища без професионални гимназии” за обезпечаване на учебния процес, при доказана финансова необходимост и след извършен одит от сектор „Вътрешен одит” при Общинска администрация Крумовград.</w:t>
            </w:r>
          </w:p>
          <w:p w:rsidR="00943766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VI. Допуска предварително изпълнение на решението на основание чл. 60, ал. 1 от АПК, съгласно изложените мотиви в докладната записка.</w:t>
            </w:r>
          </w:p>
        </w:tc>
      </w:tr>
      <w:tr w:rsidR="00943766" w:rsidRPr="006C514B" w:rsidTr="00E172F9">
        <w:tc>
          <w:tcPr>
            <w:tcW w:w="9996" w:type="dxa"/>
          </w:tcPr>
          <w:p w:rsidR="005449AA" w:rsidRPr="006C514B" w:rsidRDefault="00AC08D5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194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08.2024 г.  Общински </w:t>
            </w:r>
            <w:r w:rsidR="004B2EA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съвет</w:t>
            </w:r>
            <w:r w:rsidR="004B2EA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5449AA" w:rsidRPr="00E831B0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I.</w:t>
            </w:r>
            <w:r w:rsidR="005449AA"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</w:t>
            </w:r>
            <w:r w:rsidR="005449A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За учебната 2024/2025 година в списъка със защитените детски градини от община Крумовград да бъдат включени следните детски градини: 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Детска градина „Слънце“ с. Токачка, община Крумовград;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Детска градина „Искра“ с. Странджево, община Крумовград.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II.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За учебната 2024/2025 година в списъка със защитените училища от община Крумовград да бъде включено Основно училище „Иван Вазов“ с. Поточница, община Крумовград.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    III. Кметът на община Крумовград до 10 септември 2024 година да внесе мотивирано предложение в МОН за включване на: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Детска градина „Слънце“ с. Токачка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и Детска градина „Искра“ с. Странджево, община Крумовград </w:t>
            </w: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в списъка на защитените детски градини за учебната 2024/2025 година. </w:t>
            </w:r>
          </w:p>
          <w:p w:rsidR="00943766" w:rsidRPr="006C514B" w:rsidRDefault="005449AA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   IV. Кметът на община Крумовград до 10 септември 2024 година да внесе мотивирано предложение в МОН за включване на Основно училище „Иван Вазов“ с. Поточница, община Крумовград  в списъка на защитените училища за учебната 2024/2025 година.</w:t>
            </w:r>
          </w:p>
        </w:tc>
      </w:tr>
      <w:tr w:rsidR="00943766" w:rsidRPr="006C514B" w:rsidTr="00E172F9">
        <w:tc>
          <w:tcPr>
            <w:tcW w:w="9996" w:type="dxa"/>
          </w:tcPr>
          <w:p w:rsidR="00E76144" w:rsidRPr="006C514B" w:rsidRDefault="00AC08D5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195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08.2024 г.  Общински съвет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За учебната 2024/2025 година в списъка със средищните училища от община Крумовград да бъдат включени следните училища: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Средно училище „Васил Левски” гр. Крумовград, община Крумовград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Обединено училище „П. К. Яворов“ с. Токачка, община Крумовград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Основно училище „Христо Ботев“ с. Гулийка, община Крумовград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Основно училище „Васил Левски“ с. Луличка, община Крумовград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Основно училище „Никола Вапцаров“ с. Горна Кула, община Крумовград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Основно училище „Иван Вазов” с. Поточница, община Крумовград.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Основно училище „Св. Св. Кирил и Методий” с. Странджево, община Крумовград.</w:t>
            </w:r>
          </w:p>
          <w:p w:rsidR="00943766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II. Кметът на община Крумовград до 10 септември 2024 година да внесе  предложение в МОН за включване на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СУ „В. Левски” гр. Крумовград, Обединено училище „П. К. Яворов“ с. Токачка, ОУ „Христо Ботев“ с. Гулийка, ОУ „Васил Левски“ с. Луличка, ОУ „Никола Вапцаров“ с. Горна Кула, ОУ „Св. Св. Кирил и Методий“ с. Странджево и ОУ „Иван Вазов” с. Поточница </w:t>
            </w: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в списъка на средищните училища за учебната 2024/2025 година.</w:t>
            </w:r>
          </w:p>
        </w:tc>
      </w:tr>
      <w:tr w:rsidR="00943766" w:rsidRPr="006C514B" w:rsidTr="00E172F9">
        <w:tc>
          <w:tcPr>
            <w:tcW w:w="9996" w:type="dxa"/>
          </w:tcPr>
          <w:p w:rsidR="005449AA" w:rsidRPr="006C514B" w:rsidRDefault="00AC08D5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196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08.2024 г.  Общински </w:t>
            </w:r>
            <w:r w:rsidR="004B2EA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съвет</w:t>
            </w:r>
            <w:r w:rsidR="004B2EA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5449A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I.</w:t>
            </w:r>
            <w:r w:rsidR="005449A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За учебната 2024/2025 година в списъка със средищните детски градини от община Крумовград да бъдат включени следните детски градини: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1. Детска градина „Митко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Палаузов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 гр. Крумовград, община Крумовград;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2. Детска градина „Юрий Гагарин“ гр. Крумовград, община Крумовград;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3. Детска градина „Слънце“ с. Токачка, община Крумовград;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4. Детска градина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Ран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Босилек“ с. Каменка, община Крумовград;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5. Детска градина „Радост“ с. Поточница, община Крумовград;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6. Детска градина „Искра“ с. Странджево, община Крумовград.</w:t>
            </w:r>
          </w:p>
          <w:p w:rsidR="00943766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>II. Възлага на Кмета на община Крумовград до 10 септември 2024 година да внесе мотивирано предложение в МОН за включване на: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Детска градина „Митко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Палаузов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“ гр. Крумовград, Детска градина „Юрий Гагарин“ гр. Крумовград, Детска градина „Слънце“ с. Токачка, Детска градина“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Ран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Босилек“ с. Каменка, ДГ „Радост“ с. Поточница и Детска градина  „Искра“ с. Странджево</w:t>
            </w:r>
            <w:r w:rsidRPr="006C514B">
              <w:rPr>
                <w:rFonts w:ascii="Times New Roman" w:eastAsia="Times New Roman" w:hAnsi="Times New Roman"/>
                <w:iCs/>
                <w:sz w:val="26"/>
                <w:szCs w:val="26"/>
                <w:lang w:eastAsia="bg-BG"/>
              </w:rPr>
              <w:t xml:space="preserve"> в списъка на средищните  детски градини за учебната 2024/2025 година.</w:t>
            </w:r>
          </w:p>
        </w:tc>
      </w:tr>
      <w:tr w:rsidR="00943766" w:rsidRPr="006C514B" w:rsidTr="00E172F9">
        <w:tc>
          <w:tcPr>
            <w:tcW w:w="9996" w:type="dxa"/>
          </w:tcPr>
          <w:p w:rsidR="00581ECB" w:rsidRPr="006C514B" w:rsidRDefault="00AC08D5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220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09.2024 г.  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. Общински съвет Крумовград изменя решение № 569 от протокол № 31/04.06.2018 г., изм. с Решение № 182 от протокол № 11/28.09.2020 г., изм. и доп. с Решение № 291 от 12.04.2021 г., изм. с Решение № 366 от протокол № 22/09.08.2021 г., изм. и доп. с Решение № 367 от протокол № 22/09.08.2021 г. и изм. и доп. с Решение № 545 от протокол № 33/17.06.2022 г.на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</w:rPr>
              <w:t>ОбС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Крумовград за утвърждаване на транспортната схема за специализиран превоз на деца и ученици като 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u w:val="single"/>
              </w:rPr>
              <w:t>отпада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Маршрут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№ 13 „с.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Малък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Девесил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– с.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Девесилово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 – с.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Девисилица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– с.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Аврен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 – с.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Благун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 – с.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Черничево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– с.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Синигер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– с.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Тинтява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– с.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Аврен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“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:rsidR="00943766" w:rsidRPr="006C514B" w:rsidRDefault="00581ECB" w:rsidP="0083013D">
            <w:pPr>
              <w:pStyle w:val="a7"/>
              <w:rPr>
                <w:rStyle w:val="a6"/>
                <w:rFonts w:ascii="Times New Roman" w:hAnsi="Times New Roman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  <w:t xml:space="preserve">2. В останалата си част решение № 569 от протокол № 31/04.06.2018 г., изм. с Решение № 182 от протокол № 11/28.09.2020 г., изм.и доп. с Решение № 291 от 12.04.2021 г., изм. с Решение № 366 от протокол № 22/09.08.2021 г., изм. и доп. с Решение № 367 от протокол № 22/09.08.2021 г. и изм. и доп. с Решение № 545 от протокол № 33/17.06.2022 г. на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Крумовград остава непроменено.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</w:p>
        </w:tc>
      </w:tr>
      <w:tr w:rsidR="00394D08" w:rsidRPr="006C514B" w:rsidTr="00E172F9">
        <w:tc>
          <w:tcPr>
            <w:tcW w:w="9996" w:type="dxa"/>
          </w:tcPr>
          <w:p w:rsidR="00581ECB" w:rsidRPr="006C514B" w:rsidRDefault="00AC08D5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221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09.2024 г.  </w:t>
            </w:r>
            <w:r w:rsidR="00581ECB" w:rsidRPr="00E831B0">
              <w:rPr>
                <w:rFonts w:ascii="Times New Roman" w:eastAsia="Times New Roman" w:hAnsi="Times New Roman"/>
                <w:sz w:val="26"/>
                <w:szCs w:val="26"/>
              </w:rPr>
              <w:t>1.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Общински съвет Крумовград допълва 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Решение № 608 от протокол № 33/30.08.2018 г., изм. с Решение № 181 от протокол № 11/28.09.2020 г., изм. с Решение № 292 от 12.04.2021 г., изм. и доп. с Решение № 366 от протокол № 22/ 09.08.2021 г., изм. с Решение № 546 от протокол № 33/17.06.2022 г. и изм. с Решение № 18 от протокол № 2/29.11.2023 г. на Общински съвет Крумовград за утвърждаване на транспортна схема за специализиран превоз на деца в задължителна предучилищна възраст и ученици за собствена сметка като се 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u w:val="single"/>
              </w:rPr>
              <w:t>допълва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Маршрут № 8 </w:t>
            </w:r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„</w:t>
            </w:r>
            <w:proofErr w:type="spellStart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гр</w:t>
            </w:r>
            <w:proofErr w:type="spellEnd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spellStart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Крумовград</w:t>
            </w:r>
            <w:proofErr w:type="spellEnd"/>
            <w:r w:rsidR="00581ECB" w:rsidRPr="006C514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-</w:t>
            </w:r>
            <w:r w:rsidR="00581ECB" w:rsidRPr="006C514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с. </w:t>
            </w:r>
            <w:proofErr w:type="spellStart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Аврен</w:t>
            </w:r>
            <w:proofErr w:type="spellEnd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581ECB" w:rsidRPr="006C514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с. </w:t>
            </w:r>
            <w:proofErr w:type="spellStart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Черничево</w:t>
            </w:r>
            <w:proofErr w:type="spellEnd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581ECB" w:rsidRPr="006C514B">
              <w:rPr>
                <w:rFonts w:ascii="Times New Roman" w:hAnsi="Times New Roman"/>
                <w:sz w:val="26"/>
                <w:szCs w:val="26"/>
              </w:rPr>
              <w:t>-</w:t>
            </w:r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с. </w:t>
            </w:r>
            <w:proofErr w:type="spellStart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Аврен</w:t>
            </w:r>
            <w:proofErr w:type="spellEnd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581ECB" w:rsidRPr="006C514B">
              <w:rPr>
                <w:rFonts w:ascii="Times New Roman" w:hAnsi="Times New Roman"/>
                <w:sz w:val="26"/>
                <w:szCs w:val="26"/>
              </w:rPr>
              <w:t>-</w:t>
            </w:r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гр</w:t>
            </w:r>
            <w:proofErr w:type="spellEnd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spellStart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Крумовград</w:t>
            </w:r>
            <w:proofErr w:type="spellEnd"/>
            <w:r w:rsidR="00581ECB" w:rsidRPr="006C514B">
              <w:rPr>
                <w:rFonts w:ascii="Times New Roman" w:hAnsi="Times New Roman"/>
                <w:sz w:val="26"/>
                <w:szCs w:val="26"/>
                <w:lang w:val="en-US"/>
              </w:rPr>
              <w:t>“</w:t>
            </w:r>
            <w:r w:rsidR="00581ECB" w:rsidRPr="006C514B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394D08" w:rsidRPr="006C514B" w:rsidRDefault="00581ECB" w:rsidP="00AC08D5">
            <w:pPr>
              <w:pStyle w:val="a7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2.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останалата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си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част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Решение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№ 608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протокол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№ 33/30.08.2018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г.,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изм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с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Решение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№ 181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протокол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№ 11/28.09.2020 г.,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изм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с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Решение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№ 292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12.04.2021 г.,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изм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и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доп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.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с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Решение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№ 366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протокол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№ 22/ 09.08.2021 г.,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изм. с Решение № 546 от протокол № 33/17.06.2022 г. 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и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изм. с Решение № 18 от протокол № 2/29.11.2023 г. </w:t>
            </w:r>
            <w:proofErr w:type="spellStart"/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на</w:t>
            </w:r>
            <w:proofErr w:type="spellEnd"/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Крумовград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,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остава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непроменено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.</w:t>
            </w:r>
          </w:p>
        </w:tc>
      </w:tr>
      <w:tr w:rsidR="00394D08" w:rsidRPr="006C514B" w:rsidTr="00E172F9">
        <w:tc>
          <w:tcPr>
            <w:tcW w:w="9996" w:type="dxa"/>
          </w:tcPr>
          <w:p w:rsidR="006B6957" w:rsidRPr="006C514B" w:rsidRDefault="00AC08D5" w:rsidP="00E831B0">
            <w:pPr>
              <w:pStyle w:val="a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230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11.2024 г.  Общински съвет</w:t>
            </w:r>
            <w:r w:rsidR="004B2EA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6B6957" w:rsidRPr="00E831B0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1</w:t>
            </w:r>
            <w:r w:rsidR="006B6957" w:rsidRPr="006C514B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. Възлага изпълнението на услугата „грижа в дома“ по процедура за директно предоставяне на безвъзмездна финансова помощ  BG05SFPR002-2.001 „Грижа в дома“ по Програма „Развитие на човешките ресурси“ 2021-2027 година на дирекция „Образование и социални дейности“ и дирекция „Национални и европейски програми и проекти“ за срок от 2 месеца, считано от датата на удължаване срока на договора.</w:t>
            </w:r>
          </w:p>
          <w:p w:rsidR="00394D08" w:rsidRPr="006C514B" w:rsidRDefault="006B6957" w:rsidP="006C514B">
            <w:pPr>
              <w:pStyle w:val="a7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2. Възлага на кмета на община Крумовград да издаде Акт за възлагане на услугата „грижа в дома”, като услуга от общ икономически интерес /УОИИ/, като актът следва да съдържа необходимите реквизити, съгласно член 4 от Решение на Комисията от 20 декември 2011 година относно прилагането на член 106, параграф 2 от Договора за функционирането на Европейския съюз за държавна помощ под формата на компенсация на обществена услуга.</w:t>
            </w:r>
          </w:p>
        </w:tc>
      </w:tr>
      <w:tr w:rsidR="00C61126" w:rsidRPr="006C514B" w:rsidTr="00E172F9">
        <w:tc>
          <w:tcPr>
            <w:tcW w:w="9996" w:type="dxa"/>
          </w:tcPr>
          <w:p w:rsidR="00C61126" w:rsidRPr="006C514B" w:rsidRDefault="00AC08D5" w:rsidP="00E831B0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</w:t>
            </w:r>
            <w:r w:rsidR="00C61126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263 от </w:t>
            </w:r>
            <w:r w:rsidR="00C61126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C61126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C61126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съвет:</w:t>
            </w:r>
            <w:r w:rsidR="00C61126" w:rsidRPr="006C514B">
              <w:rPr>
                <w:rFonts w:ascii="Times New Roman" w:hAnsi="Times New Roman"/>
                <w:sz w:val="26"/>
                <w:szCs w:val="26"/>
              </w:rPr>
              <w:t xml:space="preserve">1. Общински съвет Крумовград допълва Решение № 608 от протокол № 33/30.08.2018 г., изм. с Решение № 181 от протокол № 11/28.09.2020 г., изм. с Решение № 292 от 12.04.2021 г., изм. и доп. с Решение № 366 от протокол № 22/ 09.08.2021 г., изм. с Решение № 546 от протокол № 33/17.06.2022 г., изм. с Решение № 18 от протокол № 2/29.11.2023 г. и изм. с Решение № 221 от протокол №11/30.09.2024 г. на Общински съвет Крумовград за утвърждаване на транспортна схема за специализиран превоз на деца в задължителна предучилищна възраст и ученици за собствена сметка като се изменя и допълва Маршрут № 7 „гр. Крумовград – с. Рогач, </w:t>
            </w:r>
            <w:proofErr w:type="spellStart"/>
            <w:r w:rsidR="00C61126" w:rsidRPr="006C514B">
              <w:rPr>
                <w:rFonts w:ascii="Times New Roman" w:hAnsi="Times New Roman"/>
                <w:sz w:val="26"/>
                <w:szCs w:val="26"/>
              </w:rPr>
              <w:t>мах</w:t>
            </w:r>
            <w:proofErr w:type="spellEnd"/>
            <w:r w:rsidR="00C61126" w:rsidRPr="006C514B">
              <w:rPr>
                <w:rFonts w:ascii="Times New Roman" w:hAnsi="Times New Roman"/>
                <w:sz w:val="26"/>
                <w:szCs w:val="26"/>
              </w:rPr>
              <w:t xml:space="preserve">. Пиявица – с. Полковник Желязово – с. Каменка, </w:t>
            </w:r>
            <w:proofErr w:type="spellStart"/>
            <w:r w:rsidR="00C61126" w:rsidRPr="006C514B">
              <w:rPr>
                <w:rFonts w:ascii="Times New Roman" w:hAnsi="Times New Roman"/>
                <w:sz w:val="26"/>
                <w:szCs w:val="26"/>
              </w:rPr>
              <w:t>мах</w:t>
            </w:r>
            <w:proofErr w:type="spellEnd"/>
            <w:r w:rsidR="00C61126" w:rsidRPr="006C514B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="00C61126" w:rsidRPr="006C514B">
              <w:rPr>
                <w:rFonts w:ascii="Times New Roman" w:hAnsi="Times New Roman"/>
                <w:sz w:val="26"/>
                <w:szCs w:val="26"/>
              </w:rPr>
              <w:t>Лисичарка</w:t>
            </w:r>
            <w:proofErr w:type="spellEnd"/>
            <w:r w:rsidR="00C61126" w:rsidRPr="006C514B">
              <w:rPr>
                <w:rFonts w:ascii="Times New Roman" w:hAnsi="Times New Roman"/>
                <w:sz w:val="26"/>
                <w:szCs w:val="26"/>
              </w:rPr>
              <w:t xml:space="preserve"> – с. Луличка, </w:t>
            </w:r>
            <w:proofErr w:type="spellStart"/>
            <w:r w:rsidR="00C61126" w:rsidRPr="006C514B">
              <w:rPr>
                <w:rFonts w:ascii="Times New Roman" w:hAnsi="Times New Roman"/>
                <w:sz w:val="26"/>
                <w:szCs w:val="26"/>
              </w:rPr>
              <w:t>мах</w:t>
            </w:r>
            <w:proofErr w:type="spellEnd"/>
            <w:r w:rsidR="00C61126" w:rsidRPr="006C514B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="00C61126" w:rsidRPr="006C514B">
              <w:rPr>
                <w:rFonts w:ascii="Times New Roman" w:hAnsi="Times New Roman"/>
                <w:sz w:val="26"/>
                <w:szCs w:val="26"/>
              </w:rPr>
              <w:t>Трайковци</w:t>
            </w:r>
            <w:proofErr w:type="spellEnd"/>
            <w:r w:rsidR="00C61126" w:rsidRPr="006C514B">
              <w:rPr>
                <w:rFonts w:ascii="Times New Roman" w:hAnsi="Times New Roman"/>
                <w:sz w:val="26"/>
                <w:szCs w:val="26"/>
              </w:rPr>
              <w:t xml:space="preserve"> - гр. Крумовград“.</w:t>
            </w:r>
          </w:p>
          <w:p w:rsidR="00C61126" w:rsidRPr="0083013D" w:rsidRDefault="00C61126" w:rsidP="006C514B">
            <w:pPr>
              <w:pStyle w:val="a7"/>
              <w:rPr>
                <w:rStyle w:val="a6"/>
                <w:rFonts w:ascii="Times New Roman" w:hAnsi="Times New Roman"/>
                <w:b w:val="0"/>
                <w:bCs w:val="0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2. В останалата си част Решение № 608 от протокол № 33/30.08.2018 г., изм. с Решение № 181 от протокол № 11/28.09.2020 г., изм. с Решение № 292 от 12.04.2021 г., изм. и доп. с Решение № 366 от протокол № 22/ 09.08.2021 г., изм. с Решение № 546 от протокол № 33/17.06.2022 г., изм. с Решение № 18 от протокол № 2/29.11.2023 г. и изм. с Решение №221 от протокол №11/30.09.2024 г. на Общински съвет Крумовград на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ОбС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Крумовград остава непроменено</w:t>
            </w:r>
            <w:r w:rsidR="0083013D">
              <w:rPr>
                <w:rFonts w:ascii="Times New Roman" w:hAnsi="Times New Roman"/>
                <w:sz w:val="26"/>
                <w:szCs w:val="26"/>
              </w:rPr>
              <w:t>…</w:t>
            </w:r>
          </w:p>
        </w:tc>
      </w:tr>
      <w:tr w:rsidR="004B2EAA" w:rsidRPr="006C514B" w:rsidTr="00E831B0">
        <w:tc>
          <w:tcPr>
            <w:tcW w:w="9996" w:type="dxa"/>
            <w:shd w:val="clear" w:color="auto" w:fill="auto"/>
          </w:tcPr>
          <w:p w:rsidR="00F37389" w:rsidRPr="006C514B" w:rsidRDefault="00AC08D5" w:rsidP="006C514B">
            <w:pPr>
              <w:pStyle w:val="a7"/>
              <w:rPr>
                <w:rFonts w:ascii="Times New Roman" w:hAnsi="Times New Roman"/>
                <w:sz w:val="26"/>
                <w:szCs w:val="26"/>
                <w:lang w:val="en-US"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265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</w:t>
            </w:r>
            <w:r w:rsidR="00F37389" w:rsidRPr="006C514B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</w:p>
          <w:p w:rsidR="004B2EAA" w:rsidRPr="0083013D" w:rsidRDefault="00E831B0" w:rsidP="006C514B">
            <w:pPr>
              <w:pStyle w:val="a7"/>
              <w:rPr>
                <w:rStyle w:val="a6"/>
                <w:rFonts w:ascii="Times New Roman" w:eastAsia="Times New Roman" w:hAnsi="Times New Roman"/>
                <w:b w:val="0"/>
                <w:bCs w:val="0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Увеличава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щатната численост с 3 щатни бройки в дейност „Домашен социален патронаж“, считано от 01.</w:t>
            </w:r>
            <w:proofErr w:type="spellStart"/>
            <w:r w:rsidR="00F37389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01</w:t>
            </w:r>
            <w:proofErr w:type="spellEnd"/>
            <w:r w:rsidR="00F37389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.2025 г., като средствата за възнаграждения и осигурителни вноски се осигуряват от бюджета на Община Крумовград</w:t>
            </w:r>
            <w:r w:rsidR="0083013D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…</w:t>
            </w:r>
          </w:p>
        </w:tc>
      </w:tr>
    </w:tbl>
    <w:p w:rsidR="00F37389" w:rsidRPr="006C514B" w:rsidRDefault="00F37389" w:rsidP="006C514B">
      <w:pPr>
        <w:pStyle w:val="a7"/>
        <w:rPr>
          <w:rFonts w:ascii="Times New Roman" w:hAnsi="Times New Roman"/>
          <w:sz w:val="26"/>
          <w:szCs w:val="26"/>
          <w:highlight w:val="yellow"/>
        </w:rPr>
      </w:pPr>
    </w:p>
    <w:p w:rsidR="00971F80" w:rsidRPr="006C514B" w:rsidRDefault="00971F80" w:rsidP="006C514B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6C514B">
        <w:rPr>
          <w:rFonts w:ascii="Times New Roman" w:hAnsi="Times New Roman"/>
          <w:b/>
          <w:sz w:val="26"/>
          <w:szCs w:val="26"/>
        </w:rPr>
        <w:t>Решения, касаещи ФИНАНСОВИТЕ ВЗАИМООТНОШЕНИЯ И БЮДЖЕТНИ ПРОЦЕДУРИ</w:t>
      </w:r>
    </w:p>
    <w:p w:rsidR="00F37389" w:rsidRPr="006C514B" w:rsidRDefault="00F37389" w:rsidP="006C514B">
      <w:pPr>
        <w:pStyle w:val="a7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5"/>
        <w:tblW w:w="10598" w:type="dxa"/>
        <w:tblLayout w:type="fixed"/>
        <w:tblLook w:val="04A0" w:firstRow="1" w:lastRow="0" w:firstColumn="1" w:lastColumn="0" w:noHBand="0" w:noVBand="1"/>
      </w:tblPr>
      <w:tblGrid>
        <w:gridCol w:w="10598"/>
      </w:tblGrid>
      <w:tr w:rsidR="00201F99" w:rsidRPr="006C514B" w:rsidTr="004E6DDE">
        <w:tc>
          <w:tcPr>
            <w:tcW w:w="10598" w:type="dxa"/>
          </w:tcPr>
          <w:p w:rsidR="005449AA" w:rsidRPr="006C514B" w:rsidRDefault="00AC08D5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178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08.2024 г.  Общински съвет</w:t>
            </w:r>
            <w:r w:rsidR="004B2EAA"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5449AA" w:rsidRPr="006C514B">
              <w:rPr>
                <w:rFonts w:ascii="Times New Roman" w:hAnsi="Times New Roman"/>
                <w:sz w:val="26"/>
                <w:szCs w:val="26"/>
                <w:lang w:val="en-US" w:eastAsia="bg-BG"/>
              </w:rPr>
              <w:t>I</w:t>
            </w:r>
            <w:r w:rsidR="005449AA"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. Изменя и допълва Решение № 86 от протокол № 5 от 15.02.2024 г. на </w:t>
            </w:r>
            <w:proofErr w:type="spellStart"/>
            <w:r w:rsidR="005449AA"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="005449AA"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Крумовград, изменено с Решение № 134 от </w:t>
            </w:r>
            <w:r w:rsidR="005449AA" w:rsidRPr="006C514B">
              <w:rPr>
                <w:rFonts w:ascii="Times New Roman" w:hAnsi="Times New Roman"/>
                <w:sz w:val="26"/>
                <w:szCs w:val="26"/>
                <w:lang w:val="en-US" w:eastAsia="bg-BG"/>
              </w:rPr>
              <w:lastRenderedPageBreak/>
              <w:t xml:space="preserve">09.04.2024 </w:t>
            </w:r>
            <w:r w:rsidR="005449AA"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година,  Решение № 140 от  24.04.2024 година и Решение  № 166 от 27.06.2024 година на </w:t>
            </w:r>
            <w:proofErr w:type="spellStart"/>
            <w:r w:rsidR="005449AA"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="005449AA"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Крумовград, както следва:</w:t>
            </w:r>
          </w:p>
          <w:p w:rsidR="005449AA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val="en-US" w:eastAsia="bg-BG"/>
              </w:rPr>
              <w:t>1.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Определя и одобрява следните инвестиционни инициативи за финансиране с осигурените от „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Крумовград“ ЕАД средства за 2024 година в размер на 2 894 300 лева, както следва:</w:t>
            </w:r>
          </w:p>
          <w:p w:rsidR="005449AA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- Текстът в т.26. „Текущ ремонт на трети, четвърти и пети етаж на ЦПЛР СУО Крумовград“ да се чете „Текущ ремонт  на санитарни помещения,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ВиК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инсталации, подмяна на вътрешни врати и освежаване в ЦПЛР – СУО, град Крумовград“- частично финансиране</w:t>
            </w:r>
          </w:p>
          <w:p w:rsidR="005449AA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- в т. 29. „Разрушаване на общинска сграда с идентификатор 39970.501.3050.1 по КККР на гр. Крумовград – частично финансиране“ числото „300 000“  да се чете „0“.</w:t>
            </w:r>
          </w:p>
          <w:p w:rsidR="005449AA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- в  т. 33.</w:t>
            </w:r>
            <w:r w:rsidRPr="006C514B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Допълнена с  Решение № 134 от </w:t>
            </w:r>
            <w:r w:rsidRPr="006C514B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09.04.2024 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година „Субсидия на Футболен клуб</w:t>
            </w:r>
            <w:r w:rsidRPr="006C514B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Крумовград“ числото „750 000“ да се чете „1 050 000“.</w:t>
            </w:r>
          </w:p>
          <w:p w:rsidR="005449AA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2. Определя и одобрява следните инвестиционни инициативи за финансиране с осигурените от „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Крумовград“ ЕАД средства за 2024 година в размер на  1 105 700  лева за  „МБАЛ „Живот +“  ЕООД град Крумовград, както следва:</w:t>
            </w:r>
          </w:p>
          <w:p w:rsidR="005449AA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- В т.2. „Средства за изплащане на допълнителни възнаграждения на работещите лекари в МБАЛ „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Живот+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“ ЕООД гр. Крумовград“ числото „264 000‘ да се чете „255 600“.</w:t>
            </w:r>
          </w:p>
          <w:p w:rsidR="005449AA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- Допълва т.7. ИП„Изграждане на паркинг и ремонт на част от тротоарни настилки в УПИ</w:t>
            </w:r>
            <w:r w:rsidRPr="006C514B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I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, кв.83, представляващ ПИ с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ид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. № 39970.505.1097, по КК и КР на град Крумовград“ – 8 400 лева</w:t>
            </w:r>
          </w:p>
          <w:p w:rsidR="005449AA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val="en-US" w:eastAsia="bg-BG"/>
              </w:rPr>
              <w:t>II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. В останалата си част Решение № 86 от протокол № 5 от 15.02.2024 г. на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Крумовград, изменено с Решение № 134 от </w:t>
            </w:r>
            <w:r w:rsidRPr="006C514B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09.04.2024 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година,  Решение № </w:t>
            </w:r>
          </w:p>
          <w:p w:rsidR="00E31F3E" w:rsidRPr="006C514B" w:rsidRDefault="005449AA" w:rsidP="006C514B">
            <w:pPr>
              <w:pStyle w:val="a7"/>
              <w:rPr>
                <w:rFonts w:ascii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140 от  24.04.2024 година и Решение № 166 от 27.06.2024 година на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Крумовград остават непроменени.</w:t>
            </w:r>
          </w:p>
        </w:tc>
      </w:tr>
      <w:tr w:rsidR="00201F99" w:rsidRPr="006C514B" w:rsidTr="004E6DDE">
        <w:tc>
          <w:tcPr>
            <w:tcW w:w="10598" w:type="dxa"/>
          </w:tcPr>
          <w:p w:rsidR="00394D08" w:rsidRPr="006C514B" w:rsidRDefault="00AC08D5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180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08.2024 г.  Общински съвет</w:t>
            </w:r>
            <w:r w:rsidR="00D54AA2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: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Извършва вътрешно компенсирани промени в източника на финансиране за обектите, включени в разчета за финансиране на капиталови разходи, както следва:</w:t>
            </w:r>
          </w:p>
          <w:tbl>
            <w:tblPr>
              <w:tblStyle w:val="81"/>
              <w:tblW w:w="10314" w:type="dxa"/>
              <w:jc w:val="center"/>
              <w:tblInd w:w="409" w:type="dxa"/>
              <w:tblLayout w:type="fixed"/>
              <w:tblLook w:val="04A0" w:firstRow="1" w:lastRow="0" w:firstColumn="1" w:lastColumn="0" w:noHBand="0" w:noVBand="1"/>
            </w:tblPr>
            <w:tblGrid>
              <w:gridCol w:w="2929"/>
              <w:gridCol w:w="1272"/>
              <w:gridCol w:w="1412"/>
              <w:gridCol w:w="1129"/>
              <w:gridCol w:w="1169"/>
              <w:gridCol w:w="1274"/>
              <w:gridCol w:w="1129"/>
            </w:tblGrid>
            <w:tr w:rsidR="005449AA" w:rsidRPr="006C514B" w:rsidTr="004E6DDE">
              <w:trPr>
                <w:jc w:val="center"/>
              </w:trPr>
              <w:tc>
                <w:tcPr>
                  <w:tcW w:w="2929" w:type="dxa"/>
                  <w:tcBorders>
                    <w:bottom w:val="nil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 xml:space="preserve">НАИМЕНОВАНИЕ </w:t>
                  </w:r>
                </w:p>
              </w:tc>
              <w:tc>
                <w:tcPr>
                  <w:tcW w:w="1272" w:type="dxa"/>
                  <w:tcBorders>
                    <w:right w:val="nil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12" w:type="dxa"/>
                  <w:tcBorders>
                    <w:left w:val="nil"/>
                    <w:right w:val="nil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БИЛО:</w:t>
                  </w:r>
                </w:p>
              </w:tc>
              <w:tc>
                <w:tcPr>
                  <w:tcW w:w="1129" w:type="dxa"/>
                  <w:tcBorders>
                    <w:left w:val="nil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169" w:type="dxa"/>
                  <w:tcBorders>
                    <w:right w:val="nil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274" w:type="dxa"/>
                  <w:tcBorders>
                    <w:left w:val="nil"/>
                    <w:right w:val="nil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СТАВА:</w:t>
                  </w:r>
                </w:p>
              </w:tc>
              <w:tc>
                <w:tcPr>
                  <w:tcW w:w="1129" w:type="dxa"/>
                  <w:tcBorders>
                    <w:left w:val="nil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</w:tr>
            <w:tr w:rsidR="005449AA" w:rsidRPr="006C514B" w:rsidTr="004E6DDE">
              <w:trPr>
                <w:jc w:val="center"/>
              </w:trPr>
              <w:tc>
                <w:tcPr>
                  <w:tcW w:w="2929" w:type="dxa"/>
                  <w:tcBorders>
                    <w:top w:val="nil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НА ОБЕКТА</w:t>
                  </w:r>
                </w:p>
              </w:tc>
              <w:tc>
                <w:tcPr>
                  <w:tcW w:w="1272" w:type="dxa"/>
                  <w:tcBorders>
                    <w:right w:val="single" w:sz="4" w:space="0" w:color="auto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Уточнен план</w:t>
                  </w:r>
                </w:p>
              </w:tc>
              <w:tc>
                <w:tcPr>
                  <w:tcW w:w="1412" w:type="dxa"/>
                  <w:tcBorders>
                    <w:left w:val="single" w:sz="4" w:space="0" w:color="auto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Целева субсидия за КР</w:t>
                  </w:r>
                </w:p>
              </w:tc>
              <w:tc>
                <w:tcPr>
                  <w:tcW w:w="112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СБС</w:t>
                  </w:r>
                </w:p>
              </w:tc>
              <w:tc>
                <w:tcPr>
                  <w:tcW w:w="116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Уточнен план</w:t>
                  </w:r>
                </w:p>
              </w:tc>
              <w:tc>
                <w:tcPr>
                  <w:tcW w:w="1274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Целева субсидия за КР</w:t>
                  </w:r>
                </w:p>
              </w:tc>
              <w:tc>
                <w:tcPr>
                  <w:tcW w:w="112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СБС</w:t>
                  </w:r>
                </w:p>
              </w:tc>
            </w:tr>
            <w:tr w:rsidR="005449AA" w:rsidRPr="006C514B" w:rsidTr="004E6DDE">
              <w:trPr>
                <w:jc w:val="center"/>
              </w:trPr>
              <w:tc>
                <w:tcPr>
                  <w:tcW w:w="292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Основен ремонт на авторемонтна работилница с гаражи, вкл.АН и СН, Крумовград</w:t>
                  </w:r>
                </w:p>
              </w:tc>
              <w:tc>
                <w:tcPr>
                  <w:tcW w:w="1272" w:type="dxa"/>
                  <w:tcBorders>
                    <w:right w:val="single" w:sz="4" w:space="0" w:color="auto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885 800</w:t>
                  </w:r>
                </w:p>
              </w:tc>
              <w:tc>
                <w:tcPr>
                  <w:tcW w:w="1412" w:type="dxa"/>
                  <w:tcBorders>
                    <w:left w:val="single" w:sz="4" w:space="0" w:color="auto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885 800</w:t>
                  </w:r>
                </w:p>
              </w:tc>
              <w:tc>
                <w:tcPr>
                  <w:tcW w:w="112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16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885 800</w:t>
                  </w:r>
                </w:p>
              </w:tc>
              <w:tc>
                <w:tcPr>
                  <w:tcW w:w="1274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556 475</w:t>
                  </w:r>
                </w:p>
              </w:tc>
              <w:tc>
                <w:tcPr>
                  <w:tcW w:w="112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329 325</w:t>
                  </w:r>
                </w:p>
              </w:tc>
            </w:tr>
            <w:tr w:rsidR="005449AA" w:rsidRPr="006C514B" w:rsidTr="004E6DDE">
              <w:trPr>
                <w:jc w:val="center"/>
              </w:trPr>
              <w:tc>
                <w:tcPr>
                  <w:tcW w:w="292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Детски развлекателен център с кафе – сладкарница“, в УПИ III, кв. 73 по ПУП на гр. Крумовград - частично финансиране</w:t>
                  </w:r>
                </w:p>
              </w:tc>
              <w:tc>
                <w:tcPr>
                  <w:tcW w:w="1272" w:type="dxa"/>
                  <w:tcBorders>
                    <w:right w:val="single" w:sz="4" w:space="0" w:color="auto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791 226</w:t>
                  </w:r>
                </w:p>
              </w:tc>
              <w:tc>
                <w:tcPr>
                  <w:tcW w:w="1412" w:type="dxa"/>
                  <w:tcBorders>
                    <w:left w:val="single" w:sz="4" w:space="0" w:color="auto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357 233</w:t>
                  </w:r>
                </w:p>
              </w:tc>
              <w:tc>
                <w:tcPr>
                  <w:tcW w:w="112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433 993</w:t>
                  </w:r>
                </w:p>
              </w:tc>
              <w:tc>
                <w:tcPr>
                  <w:tcW w:w="116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791 226</w:t>
                  </w:r>
                </w:p>
              </w:tc>
              <w:tc>
                <w:tcPr>
                  <w:tcW w:w="1274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686 558</w:t>
                  </w:r>
                </w:p>
              </w:tc>
              <w:tc>
                <w:tcPr>
                  <w:tcW w:w="112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104 668</w:t>
                  </w:r>
                </w:p>
              </w:tc>
            </w:tr>
            <w:tr w:rsidR="005449AA" w:rsidRPr="006C514B" w:rsidTr="004E6DDE">
              <w:trPr>
                <w:jc w:val="center"/>
              </w:trPr>
              <w:tc>
                <w:tcPr>
                  <w:tcW w:w="292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ОБЩО:</w:t>
                  </w:r>
                </w:p>
              </w:tc>
              <w:tc>
                <w:tcPr>
                  <w:tcW w:w="1272" w:type="dxa"/>
                  <w:tcBorders>
                    <w:right w:val="single" w:sz="4" w:space="0" w:color="auto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1677026</w:t>
                  </w:r>
                </w:p>
              </w:tc>
              <w:tc>
                <w:tcPr>
                  <w:tcW w:w="1412" w:type="dxa"/>
                  <w:tcBorders>
                    <w:left w:val="single" w:sz="4" w:space="0" w:color="auto"/>
                  </w:tcBorders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1243033</w:t>
                  </w:r>
                </w:p>
              </w:tc>
              <w:tc>
                <w:tcPr>
                  <w:tcW w:w="112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433993</w:t>
                  </w:r>
                </w:p>
              </w:tc>
              <w:tc>
                <w:tcPr>
                  <w:tcW w:w="116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1677026</w:t>
                  </w:r>
                </w:p>
              </w:tc>
              <w:tc>
                <w:tcPr>
                  <w:tcW w:w="1274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1243033</w:t>
                  </w:r>
                </w:p>
              </w:tc>
              <w:tc>
                <w:tcPr>
                  <w:tcW w:w="1129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433993</w:t>
                  </w:r>
                </w:p>
              </w:tc>
            </w:tr>
          </w:tbl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2. Увеличава размера на собствените бюджетни средствата за капиталови разходи в размер на  78 848  лева за :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2.1. Закупуване на 2 броя помпи за с.Кандилка и с.Токачка – 9 726 лева;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. Закупуване на две камери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видеонаблюдение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в кметство Пелин – 2 980 лева;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2..3. Закупуване на електрическа професионална скара за ученически стол при СУ „Васил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Левски“ – 2 000 лева;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2.4. Закупуване на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зеленчукорезачка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за ученически стол при СУ „Васил Левски“ – 2 000 лева;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2.5.Доставка и монтаж на беседка за кметство с. Овчари – 3 486 лева;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2.6. ИП /заснемане/Водоснабдяване с Чернооки – 5 280 лева;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2.7. ИП „Изграждане на улица от о.т.419-4-5-6-7-8-9 до о.т.16 с дължина 290 м, кв.112,град Крумовград“ – 9 912 лева;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2.8.ИП „Изграждане на улица от о.т.442-456-457 до о.т.458 с дължина  170 м, кв.104,град Крумовград“ – 10 392 лева;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2.9.ИП „Изграждане на улица  от о.т. 504-503-502501-500-411 до о.т.60 с дължина 225 м, кв.107,град Крумовград“ – 33 072 лева.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3.Намаля плана по бюджета в дейност „Резерв“, § 00-98 „Резерв за непредвидени и неотложни разходи със 78 848 лева. 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4. Осигурява средства за закупуване на фитнес уреди, като увеличава плана по бюджета в дейност „Спортни бази за спорт за всички“, § 52-03 „Придобиване на друго оборудване, машини и  съоръжения“  със 7 200 лева и намаля плана по бюджета в дейност „Спортни бази за спорт за всички“, § 10-16 „Вода, горива и енергия“ със 7 200 лева.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5. Извършва промени  по плана на  бюджета в дейност „Детски градини“  - собствени бюджетни средства –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, както следва:</w:t>
            </w:r>
          </w:p>
          <w:p w:rsidR="005449AA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  <w:t xml:space="preserve">   / в лева/</w:t>
            </w:r>
          </w:p>
          <w:tbl>
            <w:tblPr>
              <w:tblStyle w:val="8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03"/>
              <w:gridCol w:w="1842"/>
              <w:gridCol w:w="1560"/>
              <w:gridCol w:w="1875"/>
            </w:tblGrid>
            <w:tr w:rsidR="005449AA" w:rsidRPr="006C514B" w:rsidTr="004E6DDE">
              <w:tc>
                <w:tcPr>
                  <w:tcW w:w="4503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Показатели</w:t>
                  </w:r>
                </w:p>
              </w:tc>
              <w:tc>
                <w:tcPr>
                  <w:tcW w:w="1842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параграф</w:t>
                  </w:r>
                </w:p>
              </w:tc>
              <w:tc>
                <w:tcPr>
                  <w:tcW w:w="1560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Било:</w:t>
                  </w:r>
                </w:p>
              </w:tc>
              <w:tc>
                <w:tcPr>
                  <w:tcW w:w="1875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Става:</w:t>
                  </w:r>
                </w:p>
              </w:tc>
            </w:tr>
            <w:tr w:rsidR="005449AA" w:rsidRPr="006C514B" w:rsidTr="004E6DDE">
              <w:tc>
                <w:tcPr>
                  <w:tcW w:w="4503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  <w:lang w:val="en-US"/>
                    </w:rPr>
                    <w:t>M</w:t>
                  </w:r>
                  <w:proofErr w:type="spellStart"/>
                  <w:r w:rsidRPr="006C514B">
                    <w:rPr>
                      <w:sz w:val="26"/>
                      <w:szCs w:val="26"/>
                    </w:rPr>
                    <w:t>атериали</w:t>
                  </w:r>
                  <w:proofErr w:type="spellEnd"/>
                </w:p>
              </w:tc>
              <w:tc>
                <w:tcPr>
                  <w:tcW w:w="1842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10-15</w:t>
                  </w:r>
                </w:p>
              </w:tc>
              <w:tc>
                <w:tcPr>
                  <w:tcW w:w="1560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81 335</w:t>
                  </w:r>
                </w:p>
              </w:tc>
              <w:tc>
                <w:tcPr>
                  <w:tcW w:w="1875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94 980</w:t>
                  </w:r>
                </w:p>
              </w:tc>
            </w:tr>
            <w:tr w:rsidR="005449AA" w:rsidRPr="006C514B" w:rsidTr="004E6DDE">
              <w:tc>
                <w:tcPr>
                  <w:tcW w:w="4503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Външни услуги</w:t>
                  </w:r>
                </w:p>
              </w:tc>
              <w:tc>
                <w:tcPr>
                  <w:tcW w:w="1842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10-20</w:t>
                  </w:r>
                </w:p>
              </w:tc>
              <w:tc>
                <w:tcPr>
                  <w:tcW w:w="1560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875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21 933</w:t>
                  </w:r>
                </w:p>
              </w:tc>
            </w:tr>
            <w:tr w:rsidR="005449AA" w:rsidRPr="006C514B" w:rsidTr="004E6DDE">
              <w:tc>
                <w:tcPr>
                  <w:tcW w:w="4503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Придобиване на компютри и софтуер</w:t>
                  </w:r>
                </w:p>
              </w:tc>
              <w:tc>
                <w:tcPr>
                  <w:tcW w:w="1842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52-01</w:t>
                  </w:r>
                </w:p>
              </w:tc>
              <w:tc>
                <w:tcPr>
                  <w:tcW w:w="1560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9 120</w:t>
                  </w:r>
                </w:p>
              </w:tc>
              <w:tc>
                <w:tcPr>
                  <w:tcW w:w="1875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6 525</w:t>
                  </w:r>
                </w:p>
              </w:tc>
            </w:tr>
            <w:tr w:rsidR="005449AA" w:rsidRPr="006C514B" w:rsidTr="004E6DDE">
              <w:tc>
                <w:tcPr>
                  <w:tcW w:w="4503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Придобиване на сгради</w:t>
                  </w:r>
                </w:p>
              </w:tc>
              <w:tc>
                <w:tcPr>
                  <w:tcW w:w="1842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52-02</w:t>
                  </w:r>
                </w:p>
              </w:tc>
              <w:tc>
                <w:tcPr>
                  <w:tcW w:w="1560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388 211</w:t>
                  </w:r>
                </w:p>
              </w:tc>
              <w:tc>
                <w:tcPr>
                  <w:tcW w:w="1875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62 981</w:t>
                  </w:r>
                </w:p>
              </w:tc>
            </w:tr>
            <w:tr w:rsidR="005449AA" w:rsidRPr="006C514B" w:rsidTr="004E6DDE">
              <w:tc>
                <w:tcPr>
                  <w:tcW w:w="4503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Придобиване на друго оборудване, машини и съоръжения</w:t>
                  </w:r>
                </w:p>
              </w:tc>
              <w:tc>
                <w:tcPr>
                  <w:tcW w:w="1842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52-03</w:t>
                  </w:r>
                </w:p>
              </w:tc>
              <w:tc>
                <w:tcPr>
                  <w:tcW w:w="1560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875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291 077</w:t>
                  </w:r>
                </w:p>
              </w:tc>
            </w:tr>
            <w:tr w:rsidR="005449AA" w:rsidRPr="006C514B" w:rsidTr="004E6DDE">
              <w:tc>
                <w:tcPr>
                  <w:tcW w:w="4503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Придобиване на стопански инвентар</w:t>
                  </w:r>
                </w:p>
              </w:tc>
              <w:tc>
                <w:tcPr>
                  <w:tcW w:w="1842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52-05</w:t>
                  </w:r>
                </w:p>
              </w:tc>
              <w:tc>
                <w:tcPr>
                  <w:tcW w:w="1560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39 813</w:t>
                  </w:r>
                </w:p>
              </w:tc>
              <w:tc>
                <w:tcPr>
                  <w:tcW w:w="1875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40 983</w:t>
                  </w:r>
                </w:p>
              </w:tc>
            </w:tr>
            <w:tr w:rsidR="005449AA" w:rsidRPr="006C514B" w:rsidTr="004E6DDE">
              <w:tc>
                <w:tcPr>
                  <w:tcW w:w="4503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Общо:</w:t>
                  </w:r>
                </w:p>
              </w:tc>
              <w:tc>
                <w:tcPr>
                  <w:tcW w:w="1842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560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518 479</w:t>
                  </w:r>
                </w:p>
              </w:tc>
              <w:tc>
                <w:tcPr>
                  <w:tcW w:w="1875" w:type="dxa"/>
                </w:tcPr>
                <w:p w:rsidR="005449AA" w:rsidRPr="006C514B" w:rsidRDefault="005449AA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518 479</w:t>
                  </w:r>
                </w:p>
              </w:tc>
            </w:tr>
          </w:tbl>
          <w:p w:rsidR="005449AA" w:rsidRPr="006C514B" w:rsidRDefault="0083013D" w:rsidP="006C514B">
            <w:pPr>
              <w:pStyle w:val="a7"/>
              <w:rPr>
                <w:rFonts w:ascii="Times New Roman" w:hAnsi="Times New Roman"/>
                <w:sz w:val="26"/>
                <w:szCs w:val="26"/>
                <w:lang w:val="en-GB" w:eastAsia="bg-BG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       </w:t>
            </w:r>
            <w:r w:rsidR="005449A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6. Увеличава плана по бюджета в </w:t>
            </w:r>
            <w:r w:rsidR="005449AA"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дейност „Спортни бази за спорт за всички“, § 45-00 „Субсидии и други текущи трансфери за юридически лица с нестопанска цел“ с 300 000 лева и намаля плана по бюджета в дейност</w:t>
            </w:r>
            <w:r w:rsidR="005449A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„Други дейности по жилищното строителство, благоустройството и регионалното развитие“, </w:t>
            </w:r>
            <w:r w:rsidR="005449AA"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§ 10-20 „Разходи за външни услуги“ с 300 000 лева.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ab/>
              <w:t xml:space="preserve">7. Увеличава плана по бюджета в дейност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„Други дейности по жилищното строителство, благоустройството и регионалното развитие“, 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§ 10-20 „Разходи за външни услуги“ със 150 000 лева и намаля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плана по бюджета в дейност „Резерв“, § 00-98 „Резерв за непредвидени и неотложни разходи със 150 000 лева.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  <w:t xml:space="preserve">8. 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Предоставя субсидия на</w:t>
            </w:r>
            <w:r w:rsidRPr="006C514B">
              <w:rPr>
                <w:rFonts w:ascii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сдружение „Футболен клуб Крумовград“ в размер на 300 000 лева за 2024 година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</w:t>
            </w:r>
          </w:p>
          <w:p w:rsidR="00E31F3E" w:rsidRPr="006C514B" w:rsidRDefault="005449A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  <w:t>9.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Упълномощава кмета на общината да договори условията за ползване на средствата от сдружение „Футболен клуб Крумовград“.</w:t>
            </w:r>
          </w:p>
        </w:tc>
      </w:tr>
      <w:tr w:rsidR="00201F99" w:rsidRPr="006C514B" w:rsidTr="004E6DDE">
        <w:tc>
          <w:tcPr>
            <w:tcW w:w="10598" w:type="dxa"/>
          </w:tcPr>
          <w:p w:rsidR="00E85D2A" w:rsidRPr="006C514B" w:rsidRDefault="00E31F3E" w:rsidP="0083013D">
            <w:pPr>
              <w:pStyle w:val="a7"/>
              <w:jc w:val="both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C514B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lastRenderedPageBreak/>
              <w:t xml:space="preserve"> </w:t>
            </w:r>
            <w:r w:rsidR="00AC08D5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182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08.2024 г.  Общински съвет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1. Общински съвет – Крумовград увеличава ефективно капитала на „Общинско дружество Крумовица“ ЕООД с ЕИК 206677598, чрез увеличаване стойността на 100-те дяла от 810 (осемстотин и десет) лева на 1 440 (хиляда четиристотин и четиридесет) лева, като след влизане в сила на настоящото решение Община Крумовград, като едноличен собственик на капитала, следва да внесе разликата в стойността на дяловете, възлизаща общо на 63 000 (шестдесет и три хиляди) лева, по банковата сметка на дружеството. 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2.  Общински съвет – Крумовград изменя чл.9, ал.1 от Учредителния акт на „Общинско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lastRenderedPageBreak/>
              <w:t>дружество Крумовица“ ЕООД с ЕИК 206677598, като цифрата и думите „81 000 (осемдесет и една хиляди) лева“ се заличават и се заменят с цифрата и думите „144 000 (сто четиридесет и четири хиляди) лева“ и цифрата и думите „810 (осемстотин и десет) лева“ се заличават и се заменят с цифрата и думите „1440 (хиляда четиристотин и четиридесет) лева“. След така направените изменения чл.9, ал.1 от Учредителния акт на „Общинско дружество Крумовица“ ЕООД с ЕИК 206677598 придобива следния вид: „Капиталът на Дружеството е в размер на 144 000 (сто четиридесет и четири хиляди) лева, разпределени в 100 (сто)  дяла, всеки един с номинална стойност  1 440 (хиляда четиристотин и четиридесет) лева.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3. Общински съвет – Крумовград възлага и упълномощава  Г. А. Г. – управител на „Общинско дружество Крумовица“ ЕООД с ЕИК 206677598 да предприеме всички фактически и правни действия пред ТРРЮЛНЦ при Агенцията по вписванията за вписване на новите обстоятелства, породени от решенията по т.1 и по т.2. 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>4. Средствата да се осигурят от дейност „Други дейности по транспорта, пътищата, пощите и далекосъобщенията“, § 43-00 „Субсидии и други текущи трансфери за нефинансови предприятия“ в размер на 50 000 лева и от дейност „Резерв“, § 00-98 „Резерв за непредвидени и неотложни разходи в размер на 13 000 лева.</w:t>
            </w:r>
          </w:p>
          <w:p w:rsidR="00E31F3E" w:rsidRPr="006C514B" w:rsidRDefault="005449AA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>5. Всички разходи по увеличаване на капитала на „Общинско дружество Крумовица“ ЕООД с ЕИК 206677598 и вписване на същото в ТРРЮЛНЦ при Агенцията по вписванията да бъдат поети от бюджета на Община Крумовград.</w:t>
            </w:r>
          </w:p>
        </w:tc>
      </w:tr>
      <w:tr w:rsidR="00394D08" w:rsidRPr="006C514B" w:rsidTr="004E6DDE">
        <w:tc>
          <w:tcPr>
            <w:tcW w:w="10598" w:type="dxa"/>
          </w:tcPr>
          <w:p w:rsidR="005449AA" w:rsidRPr="006C514B" w:rsidRDefault="0083013D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186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08.2024 г.  Общински съвет</w:t>
            </w:r>
            <w:r w:rsidR="004B2EA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5449AA"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І. </w:t>
            </w:r>
            <w:r w:rsidR="005449A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ОТПУСКА еднократна парична помощ по реда на Правилника за реда и начина за отпускане на еднократна парична помощ </w:t>
            </w:r>
            <w:r w:rsidR="005449AA"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на</w:t>
            </w:r>
            <w:r w:rsidR="005449A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: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Ф. А. Ю от с. Г. К. в размер на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933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Ю. И.  Ю. от с. Д. К. в размер на 2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00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С. А. Х. от с. С. в размер на 3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0.00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С. С. Й. от с. П. в размер на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3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00.00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А. Х. О. от гр.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Кр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в размер на 933.00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М. А. К. от с. З. в размер на 4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00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В. Т. А.  от с. П. в размер на 200.00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А. Е. К. от гр.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Кр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от с. З. в размер на 933.00 лв. на основание чл. 2, т. 2 и чл. 4, ал. 3 от Правилника за реда и начина за отпускане на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ІІ. ОТКАЗВА да отпусне еднократна парична помощ на: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Ф. М. М. от с. Л. на основание чл. 8, ал. 1, т. 8 от Правилника за реда и начина за отпускане на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на заявлението за отпускане на еднократната помощ, надвишава линията на бедност определена за страната.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А. О. С. от с. Р. на основание чл. 8, ал. 1, т. 8 от Правилника за реда и начина за отпускане на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на заявлението за отпускане на еднократната помощ, надвишава линията на бедност определена за страната.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Ю. М. Х. от с. С. на основание чл. 8, ал. 1, т. 8 от Правилника за реда и начина за отпускане на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на заявлението за отпускане на еднократната помощ, надвишава линията на бедност определена за страната.</w:t>
            </w:r>
          </w:p>
          <w:p w:rsidR="00394D08" w:rsidRPr="006C514B" w:rsidRDefault="005449AA" w:rsidP="0083013D">
            <w:pPr>
              <w:pStyle w:val="a7"/>
              <w:jc w:val="both"/>
              <w:rPr>
                <w:rStyle w:val="a6"/>
                <w:rFonts w:ascii="Times New Roman" w:hAnsi="Times New Roman"/>
                <w:b w:val="0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tr-TR" w:eastAsia="bg-BG"/>
              </w:rPr>
              <w:t>III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Средствата се осигуряват от § 42-14 „Други помощи” по Решение на Общинския съвет.</w:t>
            </w:r>
          </w:p>
        </w:tc>
      </w:tr>
      <w:tr w:rsidR="00943766" w:rsidRPr="006C514B" w:rsidTr="004E6DDE">
        <w:tc>
          <w:tcPr>
            <w:tcW w:w="10598" w:type="dxa"/>
          </w:tcPr>
          <w:p w:rsidR="005449AA" w:rsidRPr="006C514B" w:rsidRDefault="0083013D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188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08.2024 г.  Общински съвет:</w:t>
            </w:r>
            <w:r w:rsidR="005449AA" w:rsidRPr="006C514B">
              <w:rPr>
                <w:rFonts w:ascii="Times New Roman" w:hAnsi="Times New Roman"/>
                <w:sz w:val="26"/>
                <w:szCs w:val="26"/>
              </w:rPr>
              <w:t xml:space="preserve"> 1. Отпуска финансова помощ от бюджета на община Крумовград на М. М. И. в размер на 15 000 /петнадесет хиляди/ лева.</w:t>
            </w:r>
          </w:p>
          <w:p w:rsidR="005449AA" w:rsidRPr="006C514B" w:rsidRDefault="005449AA" w:rsidP="0083013D">
            <w:pPr>
              <w:pStyle w:val="a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ab/>
              <w:t>2. Средствата да се осигурят от дейност „Общинска администрация“, § 42-00 „Текущи трансфери, обезщетения и помощи за домакинства“.</w:t>
            </w:r>
          </w:p>
          <w:p w:rsidR="00943766" w:rsidRPr="006C514B" w:rsidRDefault="005449AA" w:rsidP="0083013D">
            <w:pPr>
              <w:pStyle w:val="a7"/>
              <w:jc w:val="both"/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3. Възлага на кмета на общината да преведе средствата по банкова сметка: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IBAN: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  <w:lang w:val="ru-RU"/>
              </w:rPr>
              <w:t>: BG47STSA93000031035752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,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BIC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: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STSABGSF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при банка ДСК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</w:p>
        </w:tc>
      </w:tr>
      <w:tr w:rsidR="002D1551" w:rsidRPr="006C514B" w:rsidTr="004E6DDE">
        <w:tc>
          <w:tcPr>
            <w:tcW w:w="10598" w:type="dxa"/>
          </w:tcPr>
          <w:p w:rsidR="00581ECB" w:rsidRPr="006C514B" w:rsidRDefault="0083013D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            </w:t>
            </w:r>
            <w:r w:rsidR="00494D54" w:rsidRPr="006C514B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208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08.2024 г.  Общински съвет</w:t>
            </w:r>
            <w:r w:rsidR="00D54AA2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:</w:t>
            </w:r>
            <w:r w:rsidR="00D46F31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1. Упълномощава кмета на община Крумовград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Себихан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Керим Мехмед да подпише Запис на заповед, без протест и без разноски, платима на предявяване в полза на ДФ „Земеделие” в размер на 250 6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44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3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3 лв. (двеста петдесет хиляди шестстотин четиридесет и четири лева и тридесет и три стотинки) за обезпечаване на 100 % от заявения размер на авансово плащане по договор за предоставяне на безвъзмездна финансова помощ № BG06RDNP001-7.020-0112-C01 от 23.01.2024 г., процедура чрез подбор на проектни предложения № BG06RDNP001-7.020 - Енергийна ефективност „Реконструкция, ремонт, оборудване и/или обзавеждане на общински сгради, в които се предоставят обществени услуги, с цел подобряване на тяхната енергийна ефективност” по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подмярка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7.2. „Инвестиции в създаването, подобряването или разширяването на всички видове малка по мащаби инфраструктура” на мярка 7 „Основни услуги и обновяване на селата в селските райони” от Програмата за развитие на селските райони за периода 2014 – 2020 г. за проект „Ремонт на сградата на детска градина „Слънце” с. Токачка, общ. Крумовград, с цел подобряване на енергийната ефективност”, сключен 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>между Община Крумовград и Държавен фонд „Земеделие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”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 xml:space="preserve">. </w:t>
            </w:r>
          </w:p>
          <w:p w:rsidR="00494D54" w:rsidRPr="006C514B" w:rsidRDefault="00581ECB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2. Възлага на кмета на община Крумовград да подготви необходимите документи за получаване на авансово плащане по договор № BG06RDNP001-7.020-0112-C01 от 23.01.2024 г. и да ги представи пред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>Държавен фонд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„Земеделие”.</w:t>
            </w:r>
          </w:p>
        </w:tc>
      </w:tr>
      <w:tr w:rsidR="002D1551" w:rsidRPr="006C514B" w:rsidTr="004E6DDE">
        <w:tc>
          <w:tcPr>
            <w:tcW w:w="10598" w:type="dxa"/>
          </w:tcPr>
          <w:p w:rsidR="00581ECB" w:rsidRPr="006C514B" w:rsidRDefault="0083013D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№209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08.2024 г.  Общински </w:t>
            </w:r>
            <w:r w:rsidR="004B2EA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съвет</w:t>
            </w:r>
            <w:r w:rsidR="00D54AA2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:</w:t>
            </w:r>
            <w:r w:rsidR="00581ECB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1. Упълномощава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кмета на община Крумовград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Себихан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Керим Мехмед да подпише Запис на заповед, без протест и без разноски, платима на предявяване в полза на ДФ „Земеделие” в размер на 50 128,86 лв. (петдесет хиляди сто двадесет и осем лева и осемдесет и шест стотинки) за обезпечаване на 100 % от заявения размер на ДДС към авансово плащане по договор за предоставяне на безвъзмездна финансова помощ № BG06RDNP001-7.020-0112-C01 от 23.01.2024 г., процедура чрез подбор на проектни предложения № BG06RDNP001-7.020 - Енергийна ефективност „Реконструкция, ремонт, оборудване и/или обзавеждане на общински сгради, в които се предоставят обществени услуги, с цел подобряване на тяхната енергийна ефективност” по </w:t>
            </w:r>
            <w:proofErr w:type="spellStart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подмярка</w:t>
            </w:r>
            <w:proofErr w:type="spellEnd"/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7.2. „Инвестиции в създаването, подобряването или разширяването на всички видове малка по мащаби инфраструктура” на мярка 7 „Основни услуги и обновяване на селата в селските райони” от Програмата за развитие на селските райони за периода 2014 – 2020 г. за проект „Ремонт на сградата на детска градина „Слънце” с. Токачка, общ. Крумовград, с цел подобряване на енергийната ефективност”, сключен 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>между Община Крумовград и Държавен фонд „Земеделие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”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 xml:space="preserve">. </w:t>
            </w:r>
          </w:p>
          <w:p w:rsidR="00494D54" w:rsidRPr="006C514B" w:rsidRDefault="00581ECB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highlight w:val="yellow"/>
                <w:lang w:val="ru-RU"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2. Възлага на кмета на община Крумовград да подготви необходимите документи за получаване на ДДС към авансово плащане по договор № BG06RDNP001-7.020-0112-C01 от 23.01.2024 г. и да ги представи пред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>Държавен фонд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„Земеделие”.</w:t>
            </w:r>
          </w:p>
        </w:tc>
      </w:tr>
      <w:tr w:rsidR="002D1551" w:rsidRPr="006C514B" w:rsidTr="004E6DDE">
        <w:tc>
          <w:tcPr>
            <w:tcW w:w="10598" w:type="dxa"/>
          </w:tcPr>
          <w:p w:rsidR="002D1551" w:rsidRPr="006C514B" w:rsidRDefault="00112D21" w:rsidP="0083013D">
            <w:pPr>
              <w:pStyle w:val="a7"/>
              <w:jc w:val="both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       </w:t>
            </w:r>
            <w:r w:rsidR="004B2EA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216 от 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581ECB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9</w:t>
            </w:r>
            <w:r w:rsidR="004B2EA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.2024 г.  Общински съвет</w:t>
            </w:r>
          </w:p>
          <w:p w:rsidR="00581ECB" w:rsidRPr="006C514B" w:rsidRDefault="00581ECB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I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Изменя и допълва Решение № 86 от протокол № 5 от 15.02.2024 г. на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изменено с Решение № 134 от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09.04.2024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година,  Решение № 140 от  24.04.2024 година, Решение  № 166 от 27.06.2024 година и Решение № 178 от 30.08.2024 г.   на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както следва:</w:t>
            </w:r>
          </w:p>
          <w:p w:rsidR="00581ECB" w:rsidRPr="006C514B" w:rsidRDefault="00581ECB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1.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Определя и одобрява следните инвестиционни инициативи за финансиране с осигурените от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Дънди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Прешъс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Металс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Крумовград“ ЕАД средства за 2024 година в размер на 2 894 300 лева, както следва: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  <w:t>/ в  лева/</w:t>
            </w:r>
          </w:p>
          <w:tbl>
            <w:tblPr>
              <w:tblW w:w="9725" w:type="dxa"/>
              <w:jc w:val="center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60"/>
              <w:gridCol w:w="6431"/>
              <w:gridCol w:w="1275"/>
              <w:gridCol w:w="1259"/>
            </w:tblGrid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№ по ред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  <w:lang w:val="en-US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Наименование на обекта и дейността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  <w:lang w:val="en-US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Било: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Става: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Направа на прозирна ограда с бетонова основа на християнски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гробищен парк в гр. Крумовград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   43044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   43044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. Победа на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с. Скалак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9 664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9654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Рехабилитация на пътна настилка на участъци от път Скалак – Къклица - Лимец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355 411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355120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.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Тръстикана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с. Овчари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72 478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72399</w:t>
                  </w:r>
                </w:p>
              </w:tc>
            </w:tr>
            <w:tr w:rsidR="00581ECB" w:rsidRPr="006C514B" w:rsidTr="004E6DDE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Отвеждане на повърхностни води при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. Вихрушка на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с. Овчари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59 415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    59415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улици на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 Вихрушка на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 xml:space="preserve"> с. Овчари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5 830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5828</w:t>
                  </w:r>
                </w:p>
              </w:tc>
            </w:tr>
            <w:tr w:rsidR="00581ECB" w:rsidRPr="006C514B" w:rsidTr="004E6DDE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7.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Доставка на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беседка за с. Овчари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6 342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5550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8.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.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Слезна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 xml:space="preserve"> с. Сърнак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45 903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45853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9.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Доставка и монтаж за подмяна на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мантинели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от участъци на път на</w:t>
                  </w:r>
                  <w:r w:rsidRPr="006C514B">
                    <w:rPr>
                      <w:rFonts w:ascii="Times New Roman" w:eastAsia="Times New Roman" w:hAnsi="Times New Roman"/>
                      <w:bCs/>
                      <w:i/>
                      <w:iCs/>
                      <w:color w:val="000000"/>
                      <w:sz w:val="26"/>
                      <w:szCs w:val="26"/>
                    </w:rPr>
                    <w:t xml:space="preserve">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с. Сърнак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51 744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51785</w:t>
                  </w:r>
                </w:p>
              </w:tc>
            </w:tr>
            <w:tr w:rsidR="00581ECB" w:rsidRPr="006C514B" w:rsidTr="004E6DDE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10.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Доставка на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беседка за с. Сърнак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6 342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5550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11.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 Извън регулация на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 xml:space="preserve"> с. Звънарка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113 616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113528</w:t>
                  </w:r>
                </w:p>
              </w:tc>
            </w:tr>
            <w:tr w:rsidR="00581ECB" w:rsidRPr="006C514B" w:rsidTr="004E6DDE">
              <w:trPr>
                <w:trHeight w:val="841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12.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.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Лозино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с. Звънарка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75 918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75772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13.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мах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. Дъбово на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с. Звънарка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32 615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32580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14.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пътна настилка на участъци от път за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с. Дъждовник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27 735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27715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15.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Направа на прозирна ограда с бетонова основа на гробищен парк в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с. Вранско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52 618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42154</w:t>
                  </w:r>
                </w:p>
              </w:tc>
            </w:tr>
            <w:tr w:rsidR="00581ECB" w:rsidRPr="006C514B" w:rsidTr="004E6DDE">
              <w:trPr>
                <w:trHeight w:val="750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16.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асфалтова настилка </w:t>
                  </w:r>
                  <w:r w:rsidRPr="006C514B">
                    <w:rPr>
                      <w:rFonts w:ascii="Times New Roman" w:eastAsia="Times New Roman" w:hAnsi="Times New Roman"/>
                      <w:bCs/>
                      <w:color w:val="000000"/>
                      <w:sz w:val="26"/>
                      <w:szCs w:val="26"/>
                    </w:rPr>
                    <w:t>на част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от спортна площадка на ОУ „Св. Св. Кирил и Методий“ - с. Странджево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48 977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48939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17.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Рехабилитиране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на асфалтова настилка на спортна площадка на ДОУ „В.Левски“ - с. Егрек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34 000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33845</w:t>
                  </w:r>
                </w:p>
              </w:tc>
            </w:tr>
            <w:tr w:rsidR="00581ECB" w:rsidRPr="006C514B" w:rsidTr="004E6DDE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8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Среща на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крумовградчани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от близо и далеч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115 000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115000</w:t>
                  </w:r>
                </w:p>
              </w:tc>
            </w:tr>
            <w:tr w:rsidR="00581ECB" w:rsidRPr="006C514B" w:rsidTr="004E6DDE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19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Участия на самодейни състави във фестивали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60 000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60000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0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Теренни проучвания на обект „Средновековна крепост“ в землището на с.Храстово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59 723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59723</w:t>
                  </w:r>
                </w:p>
              </w:tc>
            </w:tr>
            <w:tr w:rsidR="00581ECB" w:rsidRPr="006C514B" w:rsidTr="004E6DDE">
              <w:trPr>
                <w:trHeight w:val="82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lastRenderedPageBreak/>
                    <w:t>2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1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Финансово подпомагане за Шахматен клуб Крумовград за участия във държавни първенства и турнири и организиране на местен турнир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20 000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20000</w:t>
                  </w:r>
                </w:p>
              </w:tc>
            </w:tr>
            <w:tr w:rsidR="00581ECB" w:rsidRPr="006C514B" w:rsidTr="004E6DDE">
              <w:trPr>
                <w:trHeight w:val="945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22.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Изм. с Р-е  № 166/27.06.2024 г.Финансово подпомагане на сдружение „Ла фурия Крумовград“ за участие в турнира по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минифутбол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„Лига България“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6 000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     </w:t>
                  </w: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4680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23.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Текущ ремонт и оборудване на помещение в сградата на РСПБЗН – Крумовград за обособяване на учебен център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    14 000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14000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24.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Недеструктивни изследвания на Скално светилище с. Ковил и с.Джанка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               10500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10500</w:t>
                  </w:r>
                </w:p>
              </w:tc>
            </w:tr>
            <w:tr w:rsidR="00581ECB" w:rsidRPr="006C514B" w:rsidTr="004E6DDE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25.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Изм. с Р-е  № 140/24.04.2024 г. и р-е № 166/27.06.2024 г.- Почистване и корекция на речното коритото на река „Крумовица“ в рамките на град Крумовград и почистване коритото на река Елбасан дере, в т.ч.</w:t>
                  </w: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25.1.Изготвяне на проект за почистване на коритото на река Крумовица с обхват 400 м преди и 400 м след моста на републикански път Крумовград – Токачка -  Кукуряк от отложени наноси – 17 640 лева;</w:t>
                  </w: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25.2.Изготвяне на становище за почистване на река Крумовица с обхват 400 м преди и 400 м след моста на републикански път Крумовград – Токачка – Кукуряк, чрез изрязване на саморасли дървета и вършини – 4 380 лева;</w:t>
                  </w: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25.3. Изготвяне на становище за почистване на река Елбасан дере с обхват от вливането ѝ в река Крумовица в участък с приблизителна дължина до 1000 м, чрез изрязване на храстовидна растителност – 4 380 лева.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202 357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202357</w:t>
                  </w:r>
                </w:p>
              </w:tc>
            </w:tr>
            <w:tr w:rsidR="00581ECB" w:rsidRPr="006C514B" w:rsidTr="004E6DDE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26.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Изм.с Р-е  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178/30.08.2024 г. - Текущ ремонт на санитарни помещения,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ВиК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инсталации,подмяна на вътрешни врати и освежаване в ЦПЛР-СУО град Крумовград“ – частично финансиране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112 416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123 357</w:t>
                  </w:r>
                </w:p>
              </w:tc>
            </w:tr>
            <w:tr w:rsidR="00581ECB" w:rsidRPr="006C514B" w:rsidTr="004E6DDE">
              <w:trPr>
                <w:trHeight w:val="60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2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7.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Средства за  закупуване на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климатици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за голямата зала  в  ЦПЛР ОДК 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24 000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24000</w:t>
                  </w:r>
                </w:p>
              </w:tc>
            </w:tr>
            <w:tr w:rsidR="00581ECB" w:rsidRPr="006C514B" w:rsidTr="004E6DDE">
              <w:trPr>
                <w:trHeight w:val="60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val="en-US"/>
                    </w:rPr>
                    <w:t>2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8.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Закупуване на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скарпини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за групите по български и турски народни танци ЦПЛР ОДК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4 500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4500</w:t>
                  </w:r>
                </w:p>
              </w:tc>
            </w:tr>
            <w:tr w:rsidR="00581ECB" w:rsidRPr="006C514B" w:rsidTr="004E6DDE">
              <w:trPr>
                <w:trHeight w:val="60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29.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Изм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 с Р-е 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178/30.08.2024 г.- Разрушаване на общинска сграда с идентификатор 39970.501.3050.1 по КККР на гр. Крумовград – частично финансиране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</w:tr>
            <w:tr w:rsidR="00581ECB" w:rsidRPr="006C514B" w:rsidTr="004E6DDE">
              <w:trPr>
                <w:trHeight w:val="600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30.</w:t>
                  </w:r>
                </w:p>
              </w:tc>
              <w:tc>
                <w:tcPr>
                  <w:tcW w:w="64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Изм. с Р-е 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166/27.06.2024 г. - Обновяване на фасадата на сградата на ОУ „Н.Й.Вапцаров“ с. Подрумче – частично финансиране.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156952</w:t>
                  </w: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156952</w:t>
                  </w:r>
                </w:p>
              </w:tc>
            </w:tr>
            <w:tr w:rsidR="00581ECB" w:rsidRPr="006C514B" w:rsidTr="004E6DDE">
              <w:trPr>
                <w:trHeight w:val="60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31.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За обучение за придобиване на практически умения за работа в производствени предприятия 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1 700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</w:tr>
            <w:tr w:rsidR="00581ECB" w:rsidRPr="006C514B" w:rsidTr="004E6DDE">
              <w:trPr>
                <w:trHeight w:val="353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32.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Изм. с Р-е 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134/09.04.2024 г. Резерв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</w:tr>
            <w:tr w:rsidR="00581ECB" w:rsidRPr="006C514B" w:rsidTr="004E6DDE">
              <w:trPr>
                <w:trHeight w:val="46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33.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Доп.с Р-е 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№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134/09.04.2024 г.  и изм.с Р-е 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178/30.08.2024 г. – Субсидия на Футболен клуб Крумовград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1050000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1050000</w:t>
                  </w:r>
                </w:p>
              </w:tc>
            </w:tr>
            <w:tr w:rsidR="00581ECB" w:rsidRPr="006C514B" w:rsidTr="004E6DDE">
              <w:trPr>
                <w:trHeight w:val="46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lastRenderedPageBreak/>
                    <w:t>34.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 xml:space="preserve">Доп. с Р-е </w:t>
                  </w: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 xml:space="preserve">№ 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166/27.06.2024 г.Предоставяне на средства  за извършване на ремонтни дейности в залата на КНСБ град Крумовград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15500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15500</w:t>
                  </w:r>
                </w:p>
              </w:tc>
            </w:tr>
            <w:tr w:rsidR="00581ECB" w:rsidRPr="006C514B" w:rsidTr="004E6DDE">
              <w:trPr>
                <w:trHeight w:val="46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</w:rPr>
                    <w:t>35.</w:t>
                  </w:r>
                </w:p>
              </w:tc>
              <w:tc>
                <w:tcPr>
                  <w:tcW w:w="6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Предоставяне на средства на ловно-рибарско дружество „Сокол“за съхраняване  на природните богатства на територията на община Крумовград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  <w:p w:rsidR="00581ECB" w:rsidRPr="006C514B" w:rsidRDefault="00581ECB" w:rsidP="0083013D">
                  <w:pPr>
                    <w:pStyle w:val="a7"/>
                    <w:jc w:val="both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</w:rPr>
                    <w:t>5000</w:t>
                  </w:r>
                </w:p>
              </w:tc>
            </w:tr>
          </w:tbl>
          <w:p w:rsidR="00581ECB" w:rsidRPr="006C514B" w:rsidRDefault="00581ECB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2. Предоставя парично дарение на ловно-рибарско дружество „Сокол“, град Крумовград в размер на 5 000 лева във връзка със 100- годишния юбилей за съхраняване на природните богатства на територията на община Крумовград. Упълномощава кмета на община Крумовград да подпише договор за дарение и преведе средствата по банковата сметка на дружеството.</w:t>
            </w:r>
          </w:p>
          <w:p w:rsidR="00494D54" w:rsidRPr="006C514B" w:rsidRDefault="00581ECB" w:rsidP="0083013D">
            <w:pPr>
              <w:pStyle w:val="a7"/>
              <w:jc w:val="both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II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В останалата си част Решение № 86 от протокол № 5 от 15.02.2024 г. на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изменено с Решение № 134 от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09.04.2024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година,  Решение № 140 от  24.04.2024 година, Решение  № 166 от 27.06.2024 година и Решение № 178 от 30.08.2024 г.  на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 остават непроменени.</w:t>
            </w:r>
          </w:p>
        </w:tc>
      </w:tr>
      <w:tr w:rsidR="002D1551" w:rsidRPr="006C514B" w:rsidTr="004E6DDE">
        <w:tc>
          <w:tcPr>
            <w:tcW w:w="10598" w:type="dxa"/>
          </w:tcPr>
          <w:p w:rsidR="00581ECB" w:rsidRPr="006C514B" w:rsidRDefault="00112D21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lastRenderedPageBreak/>
              <w:t xml:space="preserve">            </w:t>
            </w:r>
            <w:r w:rsidR="00494D54" w:rsidRPr="00E831B0">
              <w:rPr>
                <w:rStyle w:val="a6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450C7A" w:rsidRPr="00E831B0">
              <w:rPr>
                <w:rStyle w:val="a6"/>
                <w:rFonts w:ascii="Times New Roman" w:hAnsi="Times New Roman"/>
                <w:sz w:val="26"/>
                <w:szCs w:val="26"/>
              </w:rPr>
              <w:t>С решение</w:t>
            </w:r>
            <w:r w:rsidR="00450C7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 № 226 от 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09.2024 г.  Общински съвет</w:t>
            </w:r>
            <w:r w:rsidR="00494D54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</w:t>
            </w:r>
            <w:r w:rsidR="00D46F31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1</w:t>
            </w:r>
            <w:r w:rsidR="00581ECB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Извършва вътрешно компенсирани промени в разчета за финансиране на капиталовите разходи на община Крумовград за 2024 година, както следва: </w:t>
            </w:r>
          </w:p>
          <w:tbl>
            <w:tblPr>
              <w:tblStyle w:val="14"/>
              <w:tblW w:w="10456" w:type="dxa"/>
              <w:jc w:val="center"/>
              <w:tblInd w:w="480" w:type="dxa"/>
              <w:tblLayout w:type="fixed"/>
              <w:tblLook w:val="04A0" w:firstRow="1" w:lastRow="0" w:firstColumn="1" w:lastColumn="0" w:noHBand="0" w:noVBand="1"/>
            </w:tblPr>
            <w:tblGrid>
              <w:gridCol w:w="2943"/>
              <w:gridCol w:w="1276"/>
              <w:gridCol w:w="1277"/>
              <w:gridCol w:w="1133"/>
              <w:gridCol w:w="1276"/>
              <w:gridCol w:w="1275"/>
              <w:gridCol w:w="1276"/>
            </w:tblGrid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  <w:tcBorders>
                    <w:bottom w:val="nil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 xml:space="preserve">НАИМЕНОВАНИЕ </w:t>
                  </w:r>
                </w:p>
              </w:tc>
              <w:tc>
                <w:tcPr>
                  <w:tcW w:w="1276" w:type="dxa"/>
                  <w:tcBorders>
                    <w:right w:val="nil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7" w:type="dxa"/>
                  <w:tcBorders>
                    <w:left w:val="nil"/>
                    <w:right w:val="nil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БИЛО:</w:t>
                  </w:r>
                </w:p>
              </w:tc>
              <w:tc>
                <w:tcPr>
                  <w:tcW w:w="1133" w:type="dxa"/>
                  <w:tcBorders>
                    <w:left w:val="nil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right w:val="nil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5" w:type="dxa"/>
                  <w:tcBorders>
                    <w:left w:val="nil"/>
                    <w:right w:val="nil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СТАВА:</w:t>
                  </w:r>
                </w:p>
              </w:tc>
              <w:tc>
                <w:tcPr>
                  <w:tcW w:w="1276" w:type="dxa"/>
                  <w:tcBorders>
                    <w:left w:val="nil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  <w:tcBorders>
                    <w:top w:val="nil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НА ОБЕКТА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Уточнен план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Целева субсидия за КР</w:t>
                  </w:r>
                </w:p>
              </w:tc>
              <w:tc>
                <w:tcPr>
                  <w:tcW w:w="113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СБС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Уточнен план</w:t>
                  </w:r>
                </w:p>
              </w:tc>
              <w:tc>
                <w:tcPr>
                  <w:tcW w:w="1275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Целева субсидия за КР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СБС</w:t>
                  </w: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Рехабилитация на общ.път KRZ 2225-Крумовград-Луличка- граница KRZ 1391 II етап от км4+563,74 до км 6+425,46, вкл.АН и СН, Луличка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1 715 286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1 715 286</w:t>
                  </w:r>
                </w:p>
              </w:tc>
              <w:tc>
                <w:tcPr>
                  <w:tcW w:w="113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1695044</w:t>
                  </w:r>
                </w:p>
              </w:tc>
              <w:tc>
                <w:tcPr>
                  <w:tcW w:w="1275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1695044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 xml:space="preserve">Обществена сграда с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конферентни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 xml:space="preserve"> зали, с.Полковник Желязово, вкл.АН и СН, Полковник Желязово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172356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172356</w:t>
                  </w:r>
                </w:p>
              </w:tc>
              <w:tc>
                <w:tcPr>
                  <w:tcW w:w="113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163940</w:t>
                  </w:r>
                </w:p>
              </w:tc>
              <w:tc>
                <w:tcPr>
                  <w:tcW w:w="1275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163940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Изграждане на улица от О.Т. 101 до О.Т. 102 между кв. 19 и кв. 21 по плана на с. Подрумче, община Крумовград – инженеринг“, вкл.СН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357000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357000</w:t>
                  </w:r>
                </w:p>
              </w:tc>
              <w:tc>
                <w:tcPr>
                  <w:tcW w:w="113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349308</w:t>
                  </w:r>
                </w:p>
              </w:tc>
              <w:tc>
                <w:tcPr>
                  <w:tcW w:w="1275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349308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Изграждане на сцена с места за настаняване в градски парк, Крумовград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801739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801739</w:t>
                  </w:r>
                </w:p>
              </w:tc>
              <w:tc>
                <w:tcPr>
                  <w:tcW w:w="113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793797</w:t>
                  </w:r>
                </w:p>
              </w:tc>
              <w:tc>
                <w:tcPr>
                  <w:tcW w:w="1275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793797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ИП „Спортно игрище“ с местонахождение: УПИ I-22, кв.4 по план на с.Сливарка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16200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16200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16200</w:t>
                  </w:r>
                </w:p>
              </w:tc>
              <w:tc>
                <w:tcPr>
                  <w:tcW w:w="1275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10530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5670</w:t>
                  </w:r>
                </w:p>
              </w:tc>
            </w:tr>
            <w:tr w:rsidR="00581ECB" w:rsidRPr="006C514B" w:rsidTr="004E6DDE">
              <w:trPr>
                <w:trHeight w:val="1408"/>
                <w:jc w:val="center"/>
              </w:trPr>
              <w:tc>
                <w:tcPr>
                  <w:tcW w:w="294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 xml:space="preserve">ИП„Спортно игрище“ с местонахождение: ПИ с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ид</w:t>
                  </w:r>
                  <w:proofErr w:type="spellEnd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 xml:space="preserve">. № 55751.12.100 по КККР на село Пелин, </w:t>
                  </w:r>
                  <w:proofErr w:type="spellStart"/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Пелин</w:t>
                  </w:r>
                  <w:proofErr w:type="spellEnd"/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16200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16200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16200</w:t>
                  </w:r>
                </w:p>
              </w:tc>
              <w:tc>
                <w:tcPr>
                  <w:tcW w:w="1275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10530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5670</w:t>
                  </w: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ИП „Изграждане на улица  от о.т. 504-503-502501-500-411 до о.т.60 с дължина 225 м, кв.107,град Крумовград“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33072</w:t>
                  </w: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33072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33072</w:t>
                  </w:r>
                </w:p>
              </w:tc>
              <w:tc>
                <w:tcPr>
                  <w:tcW w:w="1275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23232</w:t>
                  </w: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9840</w:t>
                  </w: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ИП„Вертикална планировка и благоустрояване на УПИ I, кв. 28 по ПУП на с. Полковник Желязово, общ. Крумовград“.</w:t>
                  </w:r>
                </w:p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17400</w:t>
                  </w:r>
                </w:p>
              </w:tc>
              <w:tc>
                <w:tcPr>
                  <w:tcW w:w="1275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17400</w:t>
                  </w: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Закупуване на лек автомобил за нуждите на Домашен социален патронаж-частично финансиране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3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26892</w:t>
                  </w:r>
                </w:p>
              </w:tc>
              <w:tc>
                <w:tcPr>
                  <w:tcW w:w="1275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26892</w:t>
                  </w: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Основен ремонт на авторемонтна работилница с гаражи, вкл.АН и СН, Крумовград</w:t>
                  </w:r>
                </w:p>
              </w:tc>
              <w:tc>
                <w:tcPr>
                  <w:tcW w:w="1276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885800</w:t>
                  </w:r>
                </w:p>
              </w:tc>
              <w:tc>
                <w:tcPr>
                  <w:tcW w:w="1277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556475</w:t>
                  </w:r>
                </w:p>
              </w:tc>
              <w:tc>
                <w:tcPr>
                  <w:tcW w:w="1133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329325</w:t>
                  </w:r>
                </w:p>
              </w:tc>
              <w:tc>
                <w:tcPr>
                  <w:tcW w:w="1276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876200</w:t>
                  </w:r>
                </w:p>
              </w:tc>
              <w:tc>
                <w:tcPr>
                  <w:tcW w:w="1275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556475</w:t>
                  </w:r>
                </w:p>
              </w:tc>
              <w:tc>
                <w:tcPr>
                  <w:tcW w:w="1276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319725</w:t>
                  </w: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 xml:space="preserve">ИП„Рехабилитация на път 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val="en-US" w:eastAsia="bg-BG"/>
                    </w:rPr>
                    <w:t xml:space="preserve">KRZ 1214 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 xml:space="preserve">/ III - 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val="en-US" w:eastAsia="bg-BG"/>
                    </w:rPr>
                    <w:t>592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, Кукуряк - Токачка / Пашинци - Граница общ. (Крумовград - Кирково ) - Делвино - Чорбаджийско /I - 5/“ от км. 0+000 до км. 1+400“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val="en-US" w:eastAsia="bg-BG"/>
                    </w:rPr>
                    <w:t>-</w:t>
                  </w: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частично финансиране</w:t>
                  </w:r>
                </w:p>
              </w:tc>
              <w:tc>
                <w:tcPr>
                  <w:tcW w:w="1276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0</w:t>
                  </w:r>
                </w:p>
              </w:tc>
              <w:tc>
                <w:tcPr>
                  <w:tcW w:w="1277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0</w:t>
                  </w:r>
                </w:p>
              </w:tc>
              <w:tc>
                <w:tcPr>
                  <w:tcW w:w="1133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0</w:t>
                  </w:r>
                </w:p>
              </w:tc>
              <w:tc>
                <w:tcPr>
                  <w:tcW w:w="1276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9600</w:t>
                  </w:r>
                </w:p>
              </w:tc>
              <w:tc>
                <w:tcPr>
                  <w:tcW w:w="1275" w:type="dxa"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276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9600</w:t>
                  </w:r>
                </w:p>
              </w:tc>
            </w:tr>
            <w:tr w:rsidR="00581ECB" w:rsidRPr="006C514B" w:rsidTr="004E6DDE">
              <w:trPr>
                <w:jc w:val="center"/>
              </w:trPr>
              <w:tc>
                <w:tcPr>
                  <w:tcW w:w="2943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ОБЩО:</w:t>
                  </w:r>
                </w:p>
              </w:tc>
              <w:tc>
                <w:tcPr>
                  <w:tcW w:w="1276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3997653</w:t>
                  </w:r>
                </w:p>
              </w:tc>
              <w:tc>
                <w:tcPr>
                  <w:tcW w:w="1277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3602856</w:t>
                  </w:r>
                </w:p>
              </w:tc>
              <w:tc>
                <w:tcPr>
                  <w:tcW w:w="1133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394797</w:t>
                  </w:r>
                </w:p>
              </w:tc>
              <w:tc>
                <w:tcPr>
                  <w:tcW w:w="1276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3997653</w:t>
                  </w:r>
                </w:p>
              </w:tc>
              <w:tc>
                <w:tcPr>
                  <w:tcW w:w="1275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3602856</w:t>
                  </w:r>
                </w:p>
              </w:tc>
              <w:tc>
                <w:tcPr>
                  <w:tcW w:w="1276" w:type="dxa"/>
                  <w:hideMark/>
                </w:tcPr>
                <w:p w:rsidR="00581ECB" w:rsidRPr="006C514B" w:rsidRDefault="00581ECB" w:rsidP="006C514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</w:rPr>
                  </w:pPr>
                  <w:r w:rsidRPr="006C514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394797</w:t>
                  </w:r>
                </w:p>
              </w:tc>
            </w:tr>
          </w:tbl>
          <w:p w:rsidR="00494D54" w:rsidRPr="006C514B" w:rsidRDefault="00494D54" w:rsidP="006C514B">
            <w:pPr>
              <w:pStyle w:val="a7"/>
              <w:rPr>
                <w:rFonts w:ascii="Times New Roman" w:hAnsi="Times New Roman"/>
                <w:sz w:val="26"/>
                <w:szCs w:val="26"/>
                <w:highlight w:val="yellow"/>
                <w:lang w:eastAsia="bg-BG"/>
              </w:rPr>
            </w:pPr>
          </w:p>
        </w:tc>
      </w:tr>
      <w:tr w:rsidR="002D1551" w:rsidRPr="006C514B" w:rsidTr="004E6DDE">
        <w:tc>
          <w:tcPr>
            <w:tcW w:w="10598" w:type="dxa"/>
          </w:tcPr>
          <w:p w:rsidR="00F37389" w:rsidRPr="006C514B" w:rsidRDefault="00112D21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</w:t>
            </w:r>
            <w:r w:rsidR="00450C7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233 от 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11.2024 г.  Общински съвет</w:t>
            </w:r>
            <w:r w:rsidR="00D46F31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I.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</w:rPr>
              <w:t>Увеличава приходната част на бюджета на общината с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1 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</w:rPr>
              <w:t>900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 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</w:rPr>
              <w:t>996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="00F37389" w:rsidRPr="006C514B">
              <w:rPr>
                <w:rFonts w:ascii="Times New Roman" w:eastAsia="Times New Roman" w:hAnsi="Times New Roman"/>
                <w:sz w:val="26"/>
                <w:szCs w:val="26"/>
              </w:rPr>
              <w:t>лева, в т.ч.: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-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Приходи от концесии –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1 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900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 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996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лева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II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.Увеличава разходната част на бюджета с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1 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900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996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лева, както следва: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1.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Увеличава размера на капиталовите разходи с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1 2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96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963 лева по обекти, както следва: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.1. Детски развлекателен център с кафе – сладкарница“, в УПИ III, кв. 73 по ПУП на гр. Крумовград - 1 190 963 лева.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.2. ИП„Рехабилитация на път KRZ 1214 / III - 592, Кукуряк - Токачка / Пашинци - Граница общ. (Крумовград - Кирково ) - Делвино - Чорбаджийско /I - 5/“ от км. 0+000 до км. 1+400“ -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7 980 лева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;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.3. Закупуване на лек автомобил за нуждите на Домашен социален патронаж – 15 188 лева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;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>1.4. ПУП-ПРЗ за обект: „Разширение на гробищен парк на с. Лимец, общ. Крумовград“ – 3600 л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val="en-US"/>
              </w:rPr>
              <w:t>e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>в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val="en-US"/>
              </w:rPr>
              <w:t>a;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>1.5.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val="en-US"/>
              </w:rPr>
              <w:t>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 xml:space="preserve">ПУП-ИПРЗ на УПИ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 xml:space="preserve">,кв.106 по ПУП на гр.Крумовград, представляващ ПИ с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>ид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 xml:space="preserve">.№39970.502.1393 по КК и КР на гр.Крумовград и придружаващите го Ел.. и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>ВиК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 xml:space="preserve"> схеми – 18 000 лева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val="en-US"/>
              </w:rPr>
              <w:t>;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</w:rPr>
              <w:t xml:space="preserve">1.6..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 xml:space="preserve">„ Изготвяне на инвестиционен проект за обект: „Реконструкция на ограда в УПИ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val="en-US" w:eastAsia="bg-BG"/>
              </w:rPr>
              <w:t>I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shd w:val="clear" w:color="auto" w:fill="FFFFFF"/>
                <w:lang w:eastAsia="bg-BG"/>
              </w:rPr>
              <w:t>, кв. 44, по ПУП на гр. Крумовград - 20 000 лева“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1.7.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Светеща рамка за снимки – 6 804,00 л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e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в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a; 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1.8.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Светеща подаръчна кутия – 1 188,00 л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e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в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a;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1.9.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Светещи елементи по улични стълбове – 25 680 л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e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в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a.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 </w:t>
            </w:r>
          </w:p>
          <w:p w:rsidR="00F37389" w:rsidRPr="006C514B" w:rsidRDefault="00F37389" w:rsidP="006C514B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1.10.Изготвяне на инвестиционен проект за обект: „Укрепване на улица с подпорна стена в участък между О.Т 12 и О.Т. 13 по ПУП на с. Полковник Желязово, община Крумовград – 7 560 лева 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2.Увеличава плана по бюджета в дейност „Други дейности по жилищното строителство, благоустройството и регионалното развитие“, § 10-20 „Външни услуги“ за обект „Разрушаване на общинска сграда с идентификатор 39970.501.3050.1 по КККР на гр. Крумовград“ с 536 033 лева.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3.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Утвърждава 2 щата численост на персонала в дейност „Детска кухня</w:t>
            </w:r>
            <w:proofErr w:type="gramStart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“ –</w:t>
            </w:r>
            <w:proofErr w:type="gramEnd"/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местна дейност.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4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.Увеличава плана по бюджета в дейност „Детска кухня“ – местна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дейност в размер на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30 000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лева по параграфи, както следва: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§ 01-01 „Разходи за заплати и възнаграждения на персонала нает по трудови правоотношения“ - 2 щата - 6 000 лева;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§ 02-05 „Разходи за изплатени суми от СБКО“ – 150,00 лева;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- § 02-09 „Разходи за други плащания и възнаграждения“ – 100,00 лева; 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§ 05-51 „Разходи за осигурителни вноски от работодатели за Държавно обществено осигуряване“ - 700,00 лева;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§ 05-60 „Разходи за здравно-осигурителни вноски от работодатели - 300,00 лева;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- § 05-80 „Разходи за вноски за допълнително задължително осигуряване от работодатели“ - 200,00 лева; 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- § 10-15 „Разходи за материали“ –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6 95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0,00 лева;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  <w:t xml:space="preserve">- § 10-16 „Разходи за вода, горива и ел. енергия“ – 2 000,00 лева; 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ab/>
              <w:t>- § 10-20 „Разходи за външни услуги“ – 1 000 лева;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- § 52-05 „Разходи за придобиване на стопански инвентар“ – 12 600,00 лева, в т.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ч.  за професионална ел. печка – 5 800,00 лева, професионална ел. фурна – 4 500,00 лева,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зеленчукорезачка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с ножове - 2 300,00 лева.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5.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Увеличава плана по бюджета в дейност „Общинска администрация“, 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§ 42-14 „Обезщетения и помощи по решение на общинския съвет“ с 38 000 лева.</w:t>
            </w:r>
          </w:p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6. Изменя и допълва Решение № 62 от протокол № 5/15.02.2024 г.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в  т. 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 xml:space="preserve">6,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6.1., както следва:</w:t>
            </w:r>
          </w:p>
          <w:tbl>
            <w:tblPr>
              <w:tblStyle w:val="10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959"/>
              <w:gridCol w:w="6237"/>
              <w:gridCol w:w="1276"/>
              <w:gridCol w:w="1308"/>
            </w:tblGrid>
            <w:tr w:rsidR="00F37389" w:rsidRPr="006C514B" w:rsidTr="004E6DDE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  <w:lang w:val="en-US"/>
                    </w:rPr>
                  </w:pPr>
                  <w:r w:rsidRPr="006C514B">
                    <w:rPr>
                      <w:sz w:val="26"/>
                      <w:szCs w:val="26"/>
                    </w:rPr>
                    <w:t>№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  <w:lang w:val="en-US"/>
                    </w:rPr>
                  </w:pPr>
                  <w:r w:rsidRPr="006C514B">
                    <w:rPr>
                      <w:sz w:val="26"/>
                      <w:szCs w:val="26"/>
                    </w:rPr>
                    <w:t>Показатели: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Било: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Става:</w:t>
                  </w:r>
                </w:p>
              </w:tc>
            </w:tr>
            <w:tr w:rsidR="00F37389" w:rsidRPr="006C514B" w:rsidTr="004E6DDE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  <w:lang w:val="en-US"/>
                    </w:rPr>
                  </w:pPr>
                  <w:r w:rsidRPr="006C514B">
                    <w:rPr>
                      <w:sz w:val="26"/>
                      <w:szCs w:val="26"/>
                      <w:lang w:val="en-US"/>
                    </w:rPr>
                    <w:t>6.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  <w:lang w:val="en-US"/>
                    </w:rPr>
                  </w:pPr>
                  <w:r w:rsidRPr="006C514B">
                    <w:rPr>
                      <w:sz w:val="26"/>
                      <w:szCs w:val="26"/>
                    </w:rPr>
                    <w:t>Приема следните лимити за разходи: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</w:tr>
            <w:tr w:rsidR="00F37389" w:rsidRPr="006C514B" w:rsidTr="004E6DDE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6.1.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  <w:lang w:val="en-US"/>
                    </w:rPr>
                  </w:pPr>
                  <w:r w:rsidRPr="006C514B">
                    <w:rPr>
                      <w:sz w:val="26"/>
                      <w:szCs w:val="26"/>
                    </w:rPr>
                    <w:t>Помощи по решение на общинския съвет, в т. ч.</w:t>
                  </w:r>
                  <w:r w:rsidRPr="006C514B">
                    <w:rPr>
                      <w:sz w:val="26"/>
                      <w:szCs w:val="26"/>
                      <w:lang w:val="en-US"/>
                    </w:rPr>
                    <w:t>: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100 000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  <w:lang w:val="en-US"/>
                    </w:rPr>
                  </w:pPr>
                  <w:r w:rsidRPr="006C514B">
                    <w:rPr>
                      <w:sz w:val="26"/>
                      <w:szCs w:val="26"/>
                      <w:lang w:val="en-US"/>
                    </w:rPr>
                    <w:t>1</w:t>
                  </w:r>
                  <w:r w:rsidRPr="006C514B">
                    <w:rPr>
                      <w:sz w:val="26"/>
                      <w:szCs w:val="26"/>
                    </w:rPr>
                    <w:t>38</w:t>
                  </w:r>
                  <w:r w:rsidRPr="006C514B">
                    <w:rPr>
                      <w:sz w:val="26"/>
                      <w:szCs w:val="26"/>
                      <w:lang w:val="en-US"/>
                    </w:rPr>
                    <w:t xml:space="preserve"> 000</w:t>
                  </w:r>
                </w:p>
              </w:tc>
            </w:tr>
            <w:tr w:rsidR="00F37389" w:rsidRPr="006C514B" w:rsidTr="004E6DDE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-финансова помощ на студенти в неравностойно положение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 xml:space="preserve"> 45 000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57 000</w:t>
                  </w:r>
                </w:p>
              </w:tc>
            </w:tr>
            <w:tr w:rsidR="00F37389" w:rsidRPr="006C514B" w:rsidTr="004E6DDE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-за финансово подпомагане по Правилника за реда и начина за отпускане на еднократна парична помощ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54 000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  <w:lang w:val="en-US"/>
                    </w:rPr>
                  </w:pPr>
                  <w:r w:rsidRPr="006C514B">
                    <w:rPr>
                      <w:sz w:val="26"/>
                      <w:szCs w:val="26"/>
                      <w:lang w:val="en-US"/>
                    </w:rPr>
                    <w:t>30 000</w:t>
                  </w:r>
                </w:p>
              </w:tc>
            </w:tr>
            <w:tr w:rsidR="00F37389" w:rsidRPr="006C514B" w:rsidTr="004E6DDE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- за Териториална организация на слепите – Крумовград – за дейност на организацията и помощно-технически средства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 xml:space="preserve"> 1 000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1 000</w:t>
                  </w:r>
                </w:p>
              </w:tc>
            </w:tr>
            <w:tr w:rsidR="00F37389" w:rsidRPr="006C514B" w:rsidTr="004E6DDE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-други помощи по решени</w:t>
                  </w:r>
                  <w:r w:rsidRPr="006C514B">
                    <w:rPr>
                      <w:sz w:val="26"/>
                      <w:szCs w:val="26"/>
                      <w:lang w:val="en-US"/>
                    </w:rPr>
                    <w:t>e</w:t>
                  </w:r>
                  <w:r w:rsidRPr="006C514B">
                    <w:rPr>
                      <w:sz w:val="26"/>
                      <w:szCs w:val="26"/>
                    </w:rPr>
                    <w:t xml:space="preserve"> на </w:t>
                  </w:r>
                  <w:proofErr w:type="spellStart"/>
                  <w:r w:rsidRPr="006C514B">
                    <w:rPr>
                      <w:sz w:val="26"/>
                      <w:szCs w:val="26"/>
                    </w:rPr>
                    <w:t>ОбС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  <w:lang w:val="en-US"/>
                    </w:rPr>
                    <w:t>0</w:t>
                  </w:r>
                  <w:r w:rsidRPr="006C514B">
                    <w:rPr>
                      <w:sz w:val="26"/>
                      <w:szCs w:val="26"/>
                    </w:rPr>
                    <w:t xml:space="preserve">  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50 000</w:t>
                  </w:r>
                </w:p>
              </w:tc>
            </w:tr>
          </w:tbl>
          <w:p w:rsidR="00F37389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ab/>
              <w:t>III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. Извършва компенсирани промени в разчета за финансиране на капиталовите разходи на община Крумовград за 2024 година, както следва:</w:t>
            </w:r>
          </w:p>
          <w:tbl>
            <w:tblPr>
              <w:tblStyle w:val="101"/>
              <w:tblW w:w="1017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941"/>
              <w:gridCol w:w="1275"/>
              <w:gridCol w:w="1276"/>
              <w:gridCol w:w="1134"/>
              <w:gridCol w:w="1134"/>
              <w:gridCol w:w="1276"/>
              <w:gridCol w:w="1134"/>
            </w:tblGrid>
            <w:tr w:rsidR="00F37389" w:rsidRPr="006C514B" w:rsidTr="004E6DDE">
              <w:trPr>
                <w:jc w:val="center"/>
              </w:trPr>
              <w:tc>
                <w:tcPr>
                  <w:tcW w:w="294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 xml:space="preserve">НАИМЕНОВАНИЕ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БИЛО: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СТАВА: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</w:tr>
            <w:tr w:rsidR="00F37389" w:rsidRPr="006C514B" w:rsidTr="004E6DDE">
              <w:trPr>
                <w:jc w:val="center"/>
              </w:trPr>
              <w:tc>
                <w:tcPr>
                  <w:tcW w:w="29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НА ОБЕКТА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Уточнен план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Целева субсидия за КР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СБС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Уточнен план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Целева субсидия за КР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СБС</w:t>
                  </w:r>
                </w:p>
              </w:tc>
            </w:tr>
            <w:tr w:rsidR="00F37389" w:rsidRPr="006C514B" w:rsidTr="004E6DDE">
              <w:trPr>
                <w:jc w:val="center"/>
              </w:trPr>
              <w:tc>
                <w:tcPr>
                  <w:tcW w:w="2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Основен ремонт и реставрация на съществуваща сграда за култура, изкуство - паметник на културата“, вкл.АН и СН, Крумовград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105776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105776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105270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105270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</w:tc>
            </w:tr>
            <w:tr w:rsidR="00F37389" w:rsidRPr="006C514B" w:rsidTr="004E6DDE">
              <w:trPr>
                <w:jc w:val="center"/>
              </w:trPr>
              <w:tc>
                <w:tcPr>
                  <w:tcW w:w="2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Основен ремонт на авторемонтна работилница с гаражи, вкл.АН и СН, Крумовград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876200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556475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319725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876706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556981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</w:p>
                <w:p w:rsidR="00F37389" w:rsidRPr="006C514B" w:rsidRDefault="00F37389" w:rsidP="006C514B">
                  <w:pPr>
                    <w:pStyle w:val="a7"/>
                    <w:rPr>
                      <w:sz w:val="26"/>
                      <w:szCs w:val="26"/>
                    </w:rPr>
                  </w:pPr>
                  <w:r w:rsidRPr="006C514B">
                    <w:rPr>
                      <w:sz w:val="26"/>
                      <w:szCs w:val="26"/>
                    </w:rPr>
                    <w:t>319725</w:t>
                  </w:r>
                </w:p>
              </w:tc>
            </w:tr>
          </w:tbl>
          <w:p w:rsidR="00926807" w:rsidRPr="006C514B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ab/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IV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>. Предоставя временен безлихвен заем в размер до 35 000 лева от временно свободните средства по бюджета на общината за разплащане на дейностите по Проект № 09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BG05SEPR003-1.006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„Детска кухня“ на Програмата за храни и основно материално подпомагане 2021-2027 г.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за срок до възстановяването им от Управляващия орган.</w:t>
            </w:r>
          </w:p>
        </w:tc>
      </w:tr>
      <w:tr w:rsidR="002D1551" w:rsidRPr="006C514B" w:rsidTr="004E6DDE">
        <w:tc>
          <w:tcPr>
            <w:tcW w:w="10598" w:type="dxa"/>
          </w:tcPr>
          <w:p w:rsidR="00F37389" w:rsidRPr="00E831B0" w:rsidRDefault="0078075B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</w:t>
            </w:r>
            <w:r w:rsidR="00112D21"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</w:t>
            </w:r>
            <w:r w:rsidR="00450C7A" w:rsidRPr="00E831B0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234 от </w:t>
            </w:r>
            <w:r w:rsidR="00450C7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  <w:r w:rsidR="00450C7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50C7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11.2024 г.  Общински съвет</w:t>
            </w:r>
            <w:r w:rsidR="00D46F31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</w:t>
            </w:r>
            <w:r w:rsidR="00F37389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 </w:t>
            </w:r>
            <w:r w:rsidR="00F37389" w:rsidRPr="00E831B0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І. </w:t>
            </w:r>
            <w:r w:rsidR="00F37389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ОТПУСКА еднократна парична помощ по </w:t>
            </w:r>
            <w:proofErr w:type="gramStart"/>
            <w:r w:rsidR="00F37389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реда на</w:t>
            </w:r>
            <w:proofErr w:type="gramEnd"/>
            <w:r w:rsidR="00F37389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Правилника за реда и начина за отпускане на еднократна парична помощ </w:t>
            </w:r>
            <w:r w:rsidR="00F37389" w:rsidRPr="00E831B0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на</w:t>
            </w:r>
            <w:r w:rsidR="00F37389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: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Г. З. А. от с. П. в размер на 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400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С. М. Д. от с. А. в размер на 500.00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Г. Б. А. от с. С. в размер на 933.00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С. М. А. от с. П. в размер на 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3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00.00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С. Г. М. от с. П. в размер на 400.00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Е. Ф. О. от с. П. в размер на 500.00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Г. Ш. М. от с. П. в размер на 200.00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М. С. С. от с. П. в размер на 933.00 лв. на основание чл. 2, т. 2 и чл. 4, ал. 3 от Правилника за реда и начина за отпускане на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Ф. Н. Ф. с. О. в размер на 200.00 лв. на основание чл. 2, т. 2 и чл. 4, ал. 3 от Правилника за реда и начина за отпускане на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Р. Х. Х. от с. О. в размер на 200.00 лв. на основание чл. 2, т. 2 и чл. 4, ал. 3 от Правилника за реда и начина за отпускане на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Е. Е. Р. от с. С. в размер на 933.00 лв. на основание чл. 2, т. 2 и чл. 4, ал. 3 от Правилника за реда и начина за отпускане на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>ІІ. ОТКАЗВА да отпусне еднократна парична помощ на: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Ф. А. К. от с. А. </w:t>
            </w:r>
            <w:r w:rsidRPr="00E831B0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еднократна парична помощ, тъй като лицето не е открито на посочения адрес и случаят е недопустим за разглеждане.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А. А. Ю. от с. Л. на основание чл. 8, ал. 1, т. 8 от Правилника за реда и начина за отпускане на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на заявлението за отпускане на еднократната помощ, надвишава линията на бедност определена за страната.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С. Х. М. от с. З. на основание чл. 8, ал. 1, т. 8 от Правилника за реда и начина за отпускане на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на заявлението за отпускане на еднократната помощ, надвишава линията на бедност определена за страната.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Б. Х. Р.  от с. Б. основание чл. 3,</w:t>
            </w:r>
            <w:r w:rsidR="00E831B0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ал. 1 от Правилника за реда и начина за отпускане на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лицето не е с постоянен в община Крумовград 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З. И. М. от с. Г. на основание чл. 8, ал. 1, т. 8 от Правилника за реда и начина за отпускане на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на заявлението за отпускане на еднократната помощ, надвишава линията на бедност определена за страната.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Н. К. О. от с. Г. </w:t>
            </w:r>
            <w:r w:rsidRPr="00E831B0">
              <w:rPr>
                <w:rFonts w:ascii="Times New Roman" w:eastAsia="Times New Roman" w:hAnsi="Times New Roman"/>
                <w:bCs/>
                <w:sz w:val="26"/>
                <w:szCs w:val="26"/>
                <w:lang w:eastAsia="bg-BG"/>
              </w:rPr>
              <w:t>еднократна парична помощ, тъй като лицето е починало и случаят е недопустим за разглеждане.</w:t>
            </w:r>
          </w:p>
          <w:p w:rsidR="00F37389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Й. А. Ф. от с. В. на основание чл. 8, ал. 1, т. 8 от Правилника за реда и начина за отпускане на еднократна парична помощ, приет от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на заявлението за отпускане на еднократната помощ, надвишава линията на бедност определена за страната.</w:t>
            </w:r>
          </w:p>
          <w:p w:rsidR="0078075B" w:rsidRPr="00E831B0" w:rsidRDefault="00F37389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val="tr-TR" w:eastAsia="bg-BG"/>
              </w:rPr>
              <w:t>III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Средствата се осигуряват от § 42-14 „Други помощи” по Решение на Общинския съвет.</w:t>
            </w:r>
          </w:p>
        </w:tc>
      </w:tr>
      <w:tr w:rsidR="00D46F31" w:rsidRPr="006C514B" w:rsidTr="004E6DDE">
        <w:tc>
          <w:tcPr>
            <w:tcW w:w="10598" w:type="dxa"/>
          </w:tcPr>
          <w:p w:rsidR="00FF5BEA" w:rsidRPr="00E831B0" w:rsidRDefault="00112D21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   </w:t>
            </w:r>
            <w:r w:rsidR="00450C7A" w:rsidRPr="00E831B0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241 от </w:t>
            </w:r>
            <w:r w:rsidR="00450C7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450C7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50C7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</w:t>
            </w:r>
            <w:r w:rsidR="00450C7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FF5BE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І. Одобрява план-сметката за необходимите приходи и разходи за услугите по  сметосъбиране, </w:t>
            </w:r>
            <w:proofErr w:type="spellStart"/>
            <w:r w:rsidR="00FF5BE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сметоизвозване</w:t>
            </w:r>
            <w:proofErr w:type="spellEnd"/>
            <w:r w:rsidR="00FF5BE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, обезвреждане на битови отпадъци в депо и поддържане на чистотата на територии за обществено ползване, както следва:</w:t>
            </w:r>
          </w:p>
          <w:p w:rsidR="00FF5BEA" w:rsidRPr="00E831B0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План - Сметка</w:t>
            </w:r>
          </w:p>
          <w:p w:rsidR="00D46F31" w:rsidRPr="00E831B0" w:rsidRDefault="00FF5BEA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За приходите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 и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разходите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 за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услугите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 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по сметосъбиране,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сметоизвозване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, обезвреждане на битови отпадъци в депо, поддържане чистотата на територии за обществено ползване, съгласно 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чл. 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66  от  </w:t>
            </w:r>
            <w:smartTag w:uri="schemas-fourth-com/fourthcoffee2" w:element="flavor2">
              <w:smartTagPr>
                <w:attr w:name="ProductID" w:val="ЗАКОН ЗА МЕСТНИТЕ ДАНЪЦИ И ТАКСИ "/>
              </w:smartTagPr>
              <w:r w:rsidRPr="00E831B0">
                <w:rPr>
                  <w:rFonts w:ascii="Times New Roman" w:eastAsia="Times New Roman" w:hAnsi="Times New Roman"/>
                  <w:sz w:val="26"/>
                  <w:szCs w:val="26"/>
                  <w:lang w:eastAsia="bg-BG"/>
                </w:rPr>
                <w:t>ЗМДТ</w:t>
              </w:r>
            </w:smartTag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 в Община Крумовград за 2025 година.</w:t>
            </w:r>
          </w:p>
        </w:tc>
      </w:tr>
      <w:tr w:rsidR="00D46F31" w:rsidRPr="006C514B" w:rsidTr="004E6DDE">
        <w:tc>
          <w:tcPr>
            <w:tcW w:w="10598" w:type="dxa"/>
          </w:tcPr>
          <w:p w:rsidR="00FF5BEA" w:rsidRPr="00E831B0" w:rsidRDefault="00112D21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</w:t>
            </w:r>
            <w:r w:rsidR="00450C7A" w:rsidRPr="00E831B0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244 от </w:t>
            </w:r>
            <w:r w:rsidR="00450C7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450C7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50C7A" w:rsidRPr="00E831B0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</w:t>
            </w:r>
            <w:r w:rsidR="00450C7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</w:t>
            </w:r>
            <w:r w:rsidR="00FF5BEA" w:rsidRPr="00E831B0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I</w:t>
            </w:r>
            <w:r w:rsidR="00FF5BE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Изменя Решение № 86 от протокол № 5 от 15.02.2024 г. на </w:t>
            </w:r>
            <w:proofErr w:type="spellStart"/>
            <w:r w:rsidR="00FF5BE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="00FF5BE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изменено с Решение № 134 от </w:t>
            </w:r>
            <w:r w:rsidR="00FF5BEA" w:rsidRPr="00E831B0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09.04.2024 </w:t>
            </w:r>
            <w:r w:rsidR="00FF5BE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година,  Решение № 140 от  24.04.2024 година, Решение  № 166 от 27.06.2024 година, Решение № 178 от 30.08.2024 година и Решение № 216/30.09.2024 година на </w:t>
            </w:r>
            <w:proofErr w:type="spellStart"/>
            <w:r w:rsidR="00FF5BE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="00FF5BEA"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 в т.1, както следва:</w:t>
            </w:r>
          </w:p>
          <w:p w:rsidR="00FF5BEA" w:rsidRPr="00E831B0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В т.5 числото „59 415“ да се чете „59 318“</w:t>
            </w:r>
          </w:p>
          <w:p w:rsidR="00FF5BEA" w:rsidRPr="00E831B0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1.2. В т.16 числото „48 939“ да се чете „48 215“</w:t>
            </w:r>
          </w:p>
          <w:p w:rsidR="00FF5BEA" w:rsidRPr="00E831B0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1.3. В т.19 числото „60 000“ да се чете „72 581“</w:t>
            </w:r>
          </w:p>
          <w:p w:rsidR="00FF5BEA" w:rsidRPr="00E831B0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1.4. В т.20 числото „59 723“ да се чете „59 501“</w:t>
            </w:r>
          </w:p>
          <w:p w:rsidR="00FF5BEA" w:rsidRPr="00E831B0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1.5. В т.25 числото „202 357“ да се чете „88 359“</w:t>
            </w:r>
          </w:p>
          <w:p w:rsidR="00FF5BEA" w:rsidRPr="00E831B0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1.6. В т.26 текстът „частично финансиране“  отпада и числото „123 357“ да се чете „232 042“</w:t>
            </w:r>
          </w:p>
          <w:p w:rsidR="00FF5BEA" w:rsidRPr="00E831B0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1.7. В т.27 числото „24 000“ да се чете „18 000“</w:t>
            </w:r>
          </w:p>
          <w:p w:rsidR="00FF5BEA" w:rsidRPr="00E831B0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1.8. В т.30 числото 156 952“ да се чете „156 727“ </w:t>
            </w:r>
          </w:p>
          <w:p w:rsidR="00FF5BEA" w:rsidRPr="00E831B0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lastRenderedPageBreak/>
              <w:t>II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 В останалата си част Решение № 86 от протокол № 5 от 15.02.2024 г. на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изменено с Решение № 134 от 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09.04.2024 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година,  Решение № 140 от  24.04.2024 година, Решение  № 166 от 27.06.2024 година, Решение № 178 от 30.08.2024 година и Решение № 216/30.09.2024 година на </w:t>
            </w:r>
            <w:proofErr w:type="spellStart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 остават непроменени.</w:t>
            </w:r>
          </w:p>
          <w:p w:rsidR="00D46F31" w:rsidRPr="00E831B0" w:rsidRDefault="00FF5BEA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E831B0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III</w:t>
            </w:r>
            <w:r w:rsidRPr="00E831B0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 Допуска предварително изпълнение на решението на основание чл. 60, ал. 1 от АПК.</w:t>
            </w:r>
          </w:p>
        </w:tc>
      </w:tr>
      <w:tr w:rsidR="002D1551" w:rsidRPr="006C514B" w:rsidTr="004E6DDE">
        <w:tc>
          <w:tcPr>
            <w:tcW w:w="10598" w:type="dxa"/>
          </w:tcPr>
          <w:p w:rsidR="00FF5BEA" w:rsidRPr="006C514B" w:rsidRDefault="00112D21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            </w:t>
            </w:r>
            <w:r w:rsidR="00450C7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246 от 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</w:t>
            </w:r>
            <w:r w:rsidR="00FF5BE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1. Осигурява средства в размер на 31 193 лева за </w:t>
            </w:r>
            <w:proofErr w:type="spellStart"/>
            <w:r w:rsidR="00FF5BE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="00FF5BEA"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на ОУ  „Васил Левски“ с. Луличка за покриване на разходите за заплати и осигурителни вноски по бюджета на училището за 2024 година.</w:t>
            </w:r>
          </w:p>
          <w:p w:rsidR="00FF5BEA" w:rsidRPr="006C514B" w:rsidRDefault="00FF5BEA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2. Осигурява средства в размер на 25 000 лева за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дофинансиране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на ОУ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„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Никола Вапцаров“ с. Горна Кула за покриване на разходите за заплати и осигурителни вноски по бюджета на училището за 2024 година.</w:t>
            </w:r>
          </w:p>
          <w:p w:rsidR="00FF5BEA" w:rsidRPr="006C514B" w:rsidRDefault="00FF5BEA" w:rsidP="006C514B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sz w:val="26"/>
                <w:szCs w:val="26"/>
              </w:rPr>
              <w:t xml:space="preserve">3. Средствата по т. 1 и т. 2 да се осигурят от дейност „Общинска администрация“,  като се намали плана по бюджета в частта на </w:t>
            </w:r>
            <w:proofErr w:type="spellStart"/>
            <w:r w:rsidRPr="006C514B">
              <w:rPr>
                <w:rFonts w:ascii="Times New Roman" w:hAnsi="Times New Roman"/>
                <w:sz w:val="26"/>
                <w:szCs w:val="26"/>
              </w:rPr>
              <w:t>дофинансиране</w:t>
            </w:r>
            <w:proofErr w:type="spellEnd"/>
            <w:r w:rsidRPr="006C514B">
              <w:rPr>
                <w:rFonts w:ascii="Times New Roman" w:hAnsi="Times New Roman"/>
                <w:sz w:val="26"/>
                <w:szCs w:val="26"/>
              </w:rPr>
              <w:t xml:space="preserve"> в § 01-01 „Заплати и възнаграждения на персонала, нает по трудови правоотношения“</w:t>
            </w:r>
            <w:r w:rsidRPr="006C514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</w:rPr>
              <w:t>с 56 193 лева.</w:t>
            </w:r>
          </w:p>
          <w:p w:rsidR="00FF5BEA" w:rsidRPr="006C514B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4. Предоставя временен безлихвен заем в размер до 175 000 лева от временно свободните средства по бюджета на общината за разплащане на дейностите по проект „</w:t>
            </w:r>
            <w:r w:rsidRPr="006C514B">
              <w:rPr>
                <w:rFonts w:ascii="Times New Roman" w:eastAsia="Times New Roman" w:hAnsi="Times New Roman"/>
                <w:position w:val="3"/>
                <w:sz w:val="26"/>
                <w:szCs w:val="26"/>
                <w:lang w:eastAsia="bg-BG"/>
              </w:rPr>
              <w:t>Изграждане на общински парк в град Крумовград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“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за срок до възстановяването им от Управляващия орган.</w:t>
            </w:r>
          </w:p>
          <w:p w:rsidR="00FF5BEA" w:rsidRPr="006C514B" w:rsidRDefault="00FF5BEA" w:rsidP="006C514B">
            <w:pPr>
              <w:pStyle w:val="a7"/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5. Одобрява окончателния годишен план на индикативния разчет на сметките за средства от Европейски съюз за 202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4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година, съгласно </w:t>
            </w:r>
            <w:r w:rsidRPr="006C514B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 xml:space="preserve">Приложение № </w:t>
            </w:r>
            <w:r w:rsidRPr="006C514B">
              <w:rPr>
                <w:rFonts w:ascii="Times New Roman" w:eastAsia="Times New Roman" w:hAnsi="Times New Roman"/>
                <w:i/>
                <w:sz w:val="26"/>
                <w:szCs w:val="26"/>
                <w:lang w:val="en-US" w:eastAsia="bg-BG"/>
              </w:rPr>
              <w:t>1</w:t>
            </w:r>
            <w:r w:rsidRPr="006C514B">
              <w:rPr>
                <w:rFonts w:ascii="Times New Roman" w:eastAsia="Times New Roman" w:hAnsi="Times New Roman"/>
                <w:i/>
                <w:sz w:val="26"/>
                <w:szCs w:val="26"/>
                <w:lang w:eastAsia="bg-BG"/>
              </w:rPr>
              <w:t>, неразделна част от решението.</w:t>
            </w:r>
          </w:p>
          <w:p w:rsidR="00FF5BEA" w:rsidRPr="006C514B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6.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В Решение № 233 от протокол № 12/11.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11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.2024 г. в т. 1.6 текстът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Изготвяне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инвестиционен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проект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Реконструкция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ограда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УПИ I,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44,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ПУП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 да се чете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Изготвяне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инвестиционен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проект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обект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: „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Реконструкция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ограда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УПИ I,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кв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4,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ПУП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гр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Крумовград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“, поради допусната техническа грешка.</w:t>
            </w:r>
          </w:p>
          <w:p w:rsidR="0078075B" w:rsidRPr="006C514B" w:rsidRDefault="00FF5BE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7.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ДОПУСКА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предварително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изпълнение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решението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на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основание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чл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60,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ал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. 1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от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АПК,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съгласно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изложените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мотиви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в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докладната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записка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.</w:t>
            </w:r>
          </w:p>
        </w:tc>
      </w:tr>
      <w:tr w:rsidR="00450C7A" w:rsidRPr="006C514B" w:rsidTr="004E6DDE">
        <w:tc>
          <w:tcPr>
            <w:tcW w:w="10598" w:type="dxa"/>
          </w:tcPr>
          <w:p w:rsidR="005A38B7" w:rsidRPr="006C514B" w:rsidRDefault="00112D21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      </w:t>
            </w:r>
            <w:r w:rsidR="00450C7A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249 от 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23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450C7A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12.2024 г.  Общински съвет</w:t>
            </w:r>
          </w:p>
          <w:p w:rsidR="005A38B7" w:rsidRPr="006C514B" w:rsidRDefault="005A38B7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І.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ОТПУСКА еднократна парична помощ по реда на Правилника за реда и начина за отпускане на еднократна парична помощ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>на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:</w:t>
            </w:r>
          </w:p>
          <w:p w:rsidR="005A38B7" w:rsidRPr="006C514B" w:rsidRDefault="005A38B7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1.С. Г. М. от с. Р.в размер на 3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00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5A38B7" w:rsidRPr="006C514B" w:rsidRDefault="005A38B7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Д. Р. С. от с. О. в размер на 600.00 лв. на основание чл. 2, т. 2 и чл. 4, ал. 3 от Правилника за реда и начина за отпускане на 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Крумовград.</w:t>
            </w:r>
          </w:p>
          <w:p w:rsidR="005A38B7" w:rsidRPr="006C514B" w:rsidRDefault="005A38B7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ІІ. ОТКАЗВА да отпусне еднократна парична помощ на:</w:t>
            </w:r>
          </w:p>
          <w:p w:rsidR="005A38B7" w:rsidRPr="006C514B" w:rsidRDefault="005A38B7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bookmarkStart w:id="0" w:name="_Hlk181624974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1.А. Р. А. от с. П. на основание чл. 8, ал. 1, т. 8 от Правилника за реда и начина за отпускане на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на заявлението за отпускане на еднократната помощ, надвишава линията на бедност определена за страната.</w:t>
            </w:r>
            <w:bookmarkEnd w:id="0"/>
          </w:p>
          <w:p w:rsidR="005A38B7" w:rsidRPr="006C514B" w:rsidRDefault="005A38B7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2.З. М. Д. от с. Б. на основание чл. 8, ал. 1, т. 8 от Правилника за реда и начина за отпускане на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на заявлението за отпускане на еднократната помощ, надвишава линията на бедност определена за страната.</w:t>
            </w:r>
          </w:p>
          <w:p w:rsidR="005A38B7" w:rsidRPr="006C514B" w:rsidRDefault="005A38B7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3.Н. Ш. М. от с. П.на основание чл. 8, ал. 1, т. 8 от Правилника за реда и начина за отпускане на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на заявлението за отпускане на еднократната помощ, надвишава линията на бедност определена за страната.</w:t>
            </w:r>
          </w:p>
          <w:p w:rsidR="005A38B7" w:rsidRPr="006C514B" w:rsidRDefault="005A38B7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4.З. А. Х. от с. Т. на основание чл. 8, ал. 1, т. 8 от Правилника за реда и начина за отпускане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lastRenderedPageBreak/>
              <w:t xml:space="preserve">на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на заявлението за отпускане на еднократната помощ, надвишава линията на бедност определена за страната.</w:t>
            </w:r>
          </w:p>
          <w:p w:rsidR="005A38B7" w:rsidRPr="006C514B" w:rsidRDefault="005A38B7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5. А. А. С. от с. П. основание чл. 2, т. 2 от Правилника за реда и начина за отпускане на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не е налице инцидентна потребност.</w:t>
            </w:r>
          </w:p>
          <w:p w:rsidR="00450C7A" w:rsidRPr="006C514B" w:rsidRDefault="005A38B7" w:rsidP="006C514B">
            <w:pPr>
              <w:pStyle w:val="a7"/>
              <w:rPr>
                <w:rStyle w:val="a6"/>
                <w:rFonts w:ascii="Times New Roman" w:hAnsi="Times New Roman"/>
                <w:sz w:val="26"/>
                <w:szCs w:val="26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6.С. М. Ю. от с. С. на основание чл. 8, ал. 1, т. 8 от Правилника за реда и начина за отпускане на еднократна парична помощ, приет от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ОбС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Крумовград, тъй като </w:t>
            </w:r>
            <w:proofErr w:type="spellStart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средномесечният</w:t>
            </w:r>
            <w:proofErr w:type="spellEnd"/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доход на член от семейство, получен през последните три месеца, предхождащи месеца на подаване на заявлението за отпускане на еднократната помощ, надвишава линията на бедност определена за страната.</w:t>
            </w:r>
          </w:p>
        </w:tc>
      </w:tr>
    </w:tbl>
    <w:p w:rsidR="00AD2955" w:rsidRPr="006C514B" w:rsidRDefault="00AD2955" w:rsidP="006C514B">
      <w:pPr>
        <w:pStyle w:val="a7"/>
        <w:rPr>
          <w:rFonts w:ascii="Times New Roman" w:hAnsi="Times New Roman"/>
          <w:sz w:val="26"/>
          <w:szCs w:val="26"/>
          <w:highlight w:val="yellow"/>
        </w:rPr>
      </w:pPr>
    </w:p>
    <w:p w:rsidR="00523B2B" w:rsidRPr="006C514B" w:rsidRDefault="00E511BB" w:rsidP="00E831B0">
      <w:pPr>
        <w:pStyle w:val="a7"/>
        <w:jc w:val="center"/>
        <w:rPr>
          <w:rFonts w:ascii="Times New Roman" w:hAnsi="Times New Roman"/>
          <w:sz w:val="26"/>
          <w:szCs w:val="26"/>
        </w:rPr>
      </w:pPr>
      <w:r w:rsidRPr="006C514B">
        <w:rPr>
          <w:rFonts w:ascii="Times New Roman" w:hAnsi="Times New Roman"/>
          <w:b/>
          <w:sz w:val="26"/>
          <w:szCs w:val="26"/>
        </w:rPr>
        <w:t xml:space="preserve">Решения </w:t>
      </w:r>
      <w:r w:rsidR="00A34426" w:rsidRPr="006C514B">
        <w:rPr>
          <w:rFonts w:ascii="Times New Roman" w:hAnsi="Times New Roman"/>
          <w:b/>
          <w:sz w:val="26"/>
          <w:szCs w:val="26"/>
        </w:rPr>
        <w:t>с отчетен характер:</w:t>
      </w:r>
    </w:p>
    <w:tbl>
      <w:tblPr>
        <w:tblStyle w:val="71"/>
        <w:tblW w:w="0" w:type="auto"/>
        <w:tblLook w:val="04A0" w:firstRow="1" w:lastRow="0" w:firstColumn="1" w:lastColumn="0" w:noHBand="0" w:noVBand="1"/>
      </w:tblPr>
      <w:tblGrid>
        <w:gridCol w:w="9996"/>
      </w:tblGrid>
      <w:tr w:rsidR="00E511BB" w:rsidRPr="006C514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AB7" w:rsidRPr="006C514B" w:rsidRDefault="00112D21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</w:t>
            </w:r>
            <w:r w:rsidR="009D3F5E" w:rsidRPr="006C514B">
              <w:rPr>
                <w:rStyle w:val="a6"/>
                <w:rFonts w:ascii="Times New Roman" w:hAnsi="Times New Roman"/>
                <w:sz w:val="26"/>
                <w:szCs w:val="26"/>
              </w:rPr>
              <w:t>С решение № 173</w:t>
            </w:r>
            <w:r w:rsidR="00CA6AB7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 от </w:t>
            </w:r>
            <w:r w:rsidR="00CA6AB7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CA6AB7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</w:t>
            </w:r>
            <w:r w:rsidR="00CA6AB7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.2024 Общински съвет:</w:t>
            </w:r>
          </w:p>
          <w:p w:rsidR="00534113" w:rsidRPr="006C514B" w:rsidRDefault="0092047A" w:rsidP="006C514B">
            <w:pPr>
              <w:pStyle w:val="a7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Одобрява Доклад за резултатите от Междинна оценка за изпълнение за периода 2021-2023 г. на Плана за интегрирано развитие на Община Крумовград 2021-2027 г.</w:t>
            </w:r>
          </w:p>
        </w:tc>
      </w:tr>
      <w:tr w:rsidR="00E511BB" w:rsidRPr="006C514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F5E" w:rsidRPr="006C514B" w:rsidRDefault="00112D21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 </w:t>
            </w:r>
            <w:r w:rsidR="009D3F5E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174 от 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8.2024 Общински съвет:</w:t>
            </w:r>
          </w:p>
          <w:p w:rsidR="00534113" w:rsidRPr="006C514B" w:rsidRDefault="0092047A" w:rsidP="006C514B">
            <w:pPr>
              <w:pStyle w:val="a7"/>
              <w:rPr>
                <w:rFonts w:ascii="Times New Roman" w:eastAsia="Times New Roman" w:hAnsi="Times New Roman"/>
                <w:i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Приема информацията за касовото изпълнение на приходите и разходите по бюджета на община Крумовград за първото полугодие на 2024 година и за разходите по определени показатели по бюджетите на кметства и населени места с кметски наместници</w:t>
            </w:r>
          </w:p>
        </w:tc>
      </w:tr>
      <w:tr w:rsidR="00534113" w:rsidRPr="006C514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5E" w:rsidRPr="006C514B" w:rsidRDefault="00112D21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</w:t>
            </w:r>
            <w:r w:rsidR="009D3F5E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175 от 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8.2024 Общински съвет:</w:t>
            </w:r>
          </w:p>
          <w:p w:rsidR="00534113" w:rsidRPr="006C514B" w:rsidRDefault="009204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Приема информация за актуализираното разпределение на промените по бюджета на община Крумовград  за второто тримесечие на 2024 година</w:t>
            </w:r>
          </w:p>
        </w:tc>
      </w:tr>
      <w:tr w:rsidR="00534113" w:rsidRPr="006C514B" w:rsidTr="00E831B0">
        <w:trPr>
          <w:trHeight w:val="2657"/>
        </w:trPr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5E" w:rsidRPr="006C514B" w:rsidRDefault="002A3163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bCs/>
                <w:sz w:val="26"/>
                <w:szCs w:val="26"/>
              </w:rPr>
              <w:t xml:space="preserve">  </w:t>
            </w:r>
            <w:r w:rsidR="00112D21">
              <w:rPr>
                <w:rFonts w:ascii="Times New Roman" w:hAnsi="Times New Roman"/>
                <w:bCs/>
                <w:sz w:val="26"/>
                <w:szCs w:val="26"/>
              </w:rPr>
              <w:t xml:space="preserve">      </w:t>
            </w:r>
            <w:r w:rsidR="009D3F5E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181 от 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8.2024 Общински съвет:</w:t>
            </w:r>
          </w:p>
          <w:p w:rsidR="0092047A" w:rsidRPr="006C514B" w:rsidRDefault="0092047A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1. Приема годишния отчет за изпълнението на бюджета на община Крумовград за 2023 г. по пълна бюджетна класификация</w:t>
            </w:r>
            <w:r w:rsidRPr="006C514B">
              <w:rPr>
                <w:rFonts w:ascii="Times New Roman" w:hAnsi="Times New Roman"/>
                <w:i/>
                <w:sz w:val="26"/>
                <w:szCs w:val="26"/>
                <w:lang w:eastAsia="bg-BG"/>
              </w:rPr>
              <w:t xml:space="preserve"> </w:t>
            </w: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и отчет за разходите по определени показатели по бюджетите на кметства и населени места с кметски наместници.</w:t>
            </w:r>
          </w:p>
          <w:p w:rsidR="0092047A" w:rsidRPr="006C514B" w:rsidRDefault="0092047A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2. Приема отчета за изпълнението на разчета за капиталови разходи за 2023 година</w:t>
            </w:r>
          </w:p>
          <w:p w:rsidR="0092047A" w:rsidRPr="006C514B" w:rsidRDefault="0092047A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3. Приема годишния отчет на сметките за средствата  от ЕС на община Крумовград за 2023 година</w:t>
            </w:r>
          </w:p>
          <w:p w:rsidR="00534113" w:rsidRPr="006C514B" w:rsidRDefault="0092047A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hAnsi="Times New Roman"/>
                <w:sz w:val="26"/>
                <w:szCs w:val="26"/>
                <w:lang w:eastAsia="bg-BG"/>
              </w:rPr>
              <w:t>4. Приема годишния отчет за състоянието на общинския дълг за 2023  година.</w:t>
            </w:r>
          </w:p>
        </w:tc>
      </w:tr>
      <w:tr w:rsidR="00534113" w:rsidRPr="006C514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5E" w:rsidRPr="006C514B" w:rsidRDefault="00112D21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</w:t>
            </w:r>
            <w:r w:rsidR="009D3F5E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213 от 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9.2024 Общински съвет:</w:t>
            </w:r>
          </w:p>
          <w:p w:rsidR="00534113" w:rsidRPr="006C514B" w:rsidRDefault="00004C86" w:rsidP="006C514B">
            <w:pPr>
              <w:pStyle w:val="a7"/>
              <w:rPr>
                <w:rFonts w:ascii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Приема отчет за дейността на Общински съвет Крумовград и неговите комисии за първото шестмесечие на 2024 година</w:t>
            </w:r>
          </w:p>
        </w:tc>
      </w:tr>
      <w:tr w:rsidR="00534113" w:rsidRPr="006C514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C86" w:rsidRPr="006C514B" w:rsidRDefault="00112D21" w:rsidP="006C514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</w:t>
            </w:r>
            <w:r w:rsidR="009D3F5E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214 от 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9.2024 Общински съвет:</w:t>
            </w:r>
          </w:p>
          <w:p w:rsidR="00534113" w:rsidRPr="006C514B" w:rsidRDefault="00004C86" w:rsidP="006C514B">
            <w:pPr>
              <w:pStyle w:val="a7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</w:rPr>
              <w:t xml:space="preserve">            Приема Отчет за изпълнение на решенията на Общински съвет – Крумовград от месец януари 2024 година – до края на месец юни 2024 година</w:t>
            </w:r>
          </w:p>
        </w:tc>
      </w:tr>
      <w:tr w:rsidR="00534113" w:rsidRPr="006C514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5E" w:rsidRPr="006C514B" w:rsidRDefault="002A3163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C514B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112D21">
              <w:rPr>
                <w:rFonts w:ascii="Times New Roman" w:hAnsi="Times New Roman"/>
                <w:bCs/>
                <w:sz w:val="26"/>
                <w:szCs w:val="26"/>
              </w:rPr>
              <w:t xml:space="preserve">        </w:t>
            </w:r>
            <w:r w:rsidR="009D3F5E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215 от 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30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9.2024 Общински съвет:</w:t>
            </w:r>
          </w:p>
          <w:p w:rsidR="00534113" w:rsidRPr="006C514B" w:rsidRDefault="00004C86" w:rsidP="006C514B">
            <w:pPr>
              <w:pStyle w:val="a7"/>
              <w:rPr>
                <w:rFonts w:ascii="Times New Roman" w:eastAsia="Times New Roman" w:hAnsi="Times New Roman"/>
                <w:i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Одобрява  актуализираната бюджетна прогноза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 на местните дейности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 xml:space="preserve">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 xml:space="preserve">на община Крумовград  за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ru-RU" w:eastAsia="bg-BG"/>
              </w:rPr>
              <w:t xml:space="preserve"> периода 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2025 - 20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val="en-US" w:eastAsia="bg-BG"/>
              </w:rPr>
              <w:t>2</w:t>
            </w: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8  година</w:t>
            </w:r>
          </w:p>
        </w:tc>
      </w:tr>
      <w:tr w:rsidR="00614DF1" w:rsidRPr="006C514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5E" w:rsidRPr="006C514B" w:rsidRDefault="00112D21" w:rsidP="006C514B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Style w:val="a6"/>
                <w:rFonts w:ascii="Times New Roman" w:hAnsi="Times New Roman"/>
                <w:sz w:val="26"/>
                <w:szCs w:val="26"/>
              </w:rPr>
              <w:t xml:space="preserve">        </w:t>
            </w:r>
            <w:r w:rsidR="009D3F5E" w:rsidRPr="006C514B">
              <w:rPr>
                <w:rStyle w:val="a6"/>
                <w:rFonts w:ascii="Times New Roman" w:hAnsi="Times New Roman"/>
                <w:sz w:val="26"/>
                <w:szCs w:val="26"/>
              </w:rPr>
              <w:t xml:space="preserve">С решение № 231 от 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</w:t>
            </w:r>
            <w:r w:rsidR="009D3F5E" w:rsidRPr="006C514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11.2024 Общински съвет:</w:t>
            </w:r>
          </w:p>
          <w:p w:rsidR="00614DF1" w:rsidRPr="006C514B" w:rsidRDefault="00004C86" w:rsidP="006C514B">
            <w:pPr>
              <w:pStyle w:val="a7"/>
              <w:rPr>
                <w:rFonts w:ascii="Times New Roman" w:eastAsia="Arial Unicode MS" w:hAnsi="Times New Roman"/>
                <w:color w:val="000000"/>
                <w:sz w:val="26"/>
                <w:szCs w:val="26"/>
                <w:highlight w:val="yellow"/>
                <w:lang w:eastAsia="bg-BG"/>
              </w:rPr>
            </w:pPr>
            <w:r w:rsidRPr="006C514B">
              <w:rPr>
                <w:rFonts w:ascii="Times New Roman" w:eastAsia="Times New Roman" w:hAnsi="Times New Roman"/>
                <w:sz w:val="26"/>
                <w:szCs w:val="26"/>
                <w:lang w:eastAsia="bg-BG"/>
              </w:rPr>
              <w:t>Приема информация за актуализираното разпределение на промените по бюджета на община Крумовград за третото тримесечие на 2024 година</w:t>
            </w:r>
          </w:p>
        </w:tc>
      </w:tr>
    </w:tbl>
    <w:p w:rsidR="009D3F5E" w:rsidRPr="006C514B" w:rsidRDefault="009D3F5E" w:rsidP="006C514B">
      <w:pPr>
        <w:pStyle w:val="a7"/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1E69A3" w:rsidRPr="006C514B">
        <w:rPr>
          <w:rFonts w:ascii="Times New Roman" w:eastAsia="Times New Roman" w:hAnsi="Times New Roman"/>
          <w:sz w:val="26"/>
          <w:szCs w:val="26"/>
          <w:lang w:eastAsia="bg-BG"/>
        </w:rPr>
        <w:tab/>
        <w:t>Р</w:t>
      </w: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аботната г</w:t>
      </w:r>
      <w:r w:rsidR="001E69A3"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рупа, създадена с решение </w:t>
      </w:r>
      <w:r w:rsidR="001E69A3" w:rsidRPr="006C514B">
        <w:rPr>
          <w:rFonts w:ascii="Times New Roman" w:hAnsi="Times New Roman"/>
          <w:sz w:val="26"/>
          <w:szCs w:val="26"/>
          <w:lang w:eastAsia="bg-BG"/>
        </w:rPr>
        <w:t xml:space="preserve">№ </w:t>
      </w:r>
      <w:r w:rsidR="001E69A3" w:rsidRPr="006C514B">
        <w:rPr>
          <w:rFonts w:ascii="Times New Roman" w:hAnsi="Times New Roman"/>
          <w:sz w:val="26"/>
          <w:szCs w:val="26"/>
          <w:lang w:val="en-US" w:eastAsia="bg-BG"/>
        </w:rPr>
        <w:t>149</w:t>
      </w:r>
      <w:r w:rsidR="001E69A3" w:rsidRPr="006C514B">
        <w:rPr>
          <w:rFonts w:ascii="Times New Roman" w:hAnsi="Times New Roman"/>
          <w:sz w:val="26"/>
          <w:szCs w:val="26"/>
          <w:lang w:eastAsia="bg-BG"/>
        </w:rPr>
        <w:t xml:space="preserve"> от протокол № </w:t>
      </w:r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>7</w:t>
      </w:r>
      <w:r w:rsidR="001E69A3" w:rsidRPr="006C514B">
        <w:rPr>
          <w:rFonts w:ascii="Times New Roman" w:hAnsi="Times New Roman"/>
          <w:sz w:val="26"/>
          <w:szCs w:val="26"/>
          <w:lang w:eastAsia="bg-BG"/>
        </w:rPr>
        <w:t>/24</w:t>
      </w:r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>.04</w:t>
      </w:r>
      <w:r w:rsidR="001E69A3" w:rsidRPr="006C514B">
        <w:rPr>
          <w:rFonts w:ascii="Times New Roman" w:hAnsi="Times New Roman"/>
          <w:sz w:val="26"/>
          <w:szCs w:val="26"/>
          <w:lang w:eastAsia="bg-BG"/>
        </w:rPr>
        <w:t>.20</w:t>
      </w:r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 xml:space="preserve">24 </w:t>
      </w:r>
      <w:proofErr w:type="spellStart"/>
      <w:r w:rsidR="001E69A3" w:rsidRPr="006C514B">
        <w:rPr>
          <w:rFonts w:ascii="Times New Roman" w:hAnsi="Times New Roman"/>
          <w:sz w:val="26"/>
          <w:szCs w:val="26"/>
          <w:lang w:eastAsia="bg-BG"/>
        </w:rPr>
        <w:t>год</w:t>
      </w:r>
      <w:proofErr w:type="spellEnd"/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 xml:space="preserve">. за </w:t>
      </w:r>
      <w:proofErr w:type="spellStart"/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>дейностите</w:t>
      </w:r>
      <w:proofErr w:type="spellEnd"/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 xml:space="preserve"> по </w:t>
      </w:r>
      <w:r w:rsidR="001E69A3" w:rsidRPr="006C514B">
        <w:rPr>
          <w:rFonts w:ascii="Times New Roman" w:eastAsia="Times New Roman" w:hAnsi="Times New Roman"/>
          <w:sz w:val="26"/>
          <w:szCs w:val="26"/>
          <w:lang w:eastAsia="bg-BG" w:bidi="bg-BG"/>
        </w:rPr>
        <w:t xml:space="preserve">ликвидация на миннодобивен обект и </w:t>
      </w:r>
      <w:proofErr w:type="spellStart"/>
      <w:r w:rsidR="001E69A3" w:rsidRPr="006C514B">
        <w:rPr>
          <w:rFonts w:ascii="Times New Roman" w:eastAsia="Times New Roman" w:hAnsi="Times New Roman"/>
          <w:sz w:val="26"/>
          <w:szCs w:val="26"/>
          <w:lang w:eastAsia="bg-BG" w:bidi="bg-BG"/>
        </w:rPr>
        <w:t>рекултивация</w:t>
      </w:r>
      <w:proofErr w:type="spellEnd"/>
      <w:r w:rsidR="001E69A3" w:rsidRPr="006C514B">
        <w:rPr>
          <w:rFonts w:ascii="Times New Roman" w:eastAsia="Times New Roman" w:hAnsi="Times New Roman"/>
          <w:sz w:val="26"/>
          <w:szCs w:val="26"/>
          <w:lang w:eastAsia="bg-BG" w:bidi="bg-BG"/>
        </w:rPr>
        <w:t xml:space="preserve"> на засегнатите земи на участък „Ада тепе“</w:t>
      </w:r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 xml:space="preserve">, </w:t>
      </w:r>
      <w:proofErr w:type="spellStart"/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>внесе</w:t>
      </w:r>
      <w:proofErr w:type="spellEnd"/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 xml:space="preserve">  доклад за </w:t>
      </w:r>
      <w:proofErr w:type="spellStart"/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>извършената</w:t>
      </w:r>
      <w:proofErr w:type="spellEnd"/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 xml:space="preserve"> работа и </w:t>
      </w:r>
      <w:proofErr w:type="spellStart"/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>направи</w:t>
      </w:r>
      <w:proofErr w:type="spellEnd"/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 xml:space="preserve"> предложение за </w:t>
      </w:r>
      <w:proofErr w:type="spellStart"/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lastRenderedPageBreak/>
        <w:t>приемане</w:t>
      </w:r>
      <w:proofErr w:type="spellEnd"/>
      <w:r w:rsidR="00523B2B" w:rsidRPr="006C514B">
        <w:rPr>
          <w:rFonts w:ascii="Times New Roman" w:hAnsi="Times New Roman"/>
          <w:sz w:val="26"/>
          <w:szCs w:val="26"/>
          <w:lang w:val="ru-RU" w:eastAsia="bg-BG"/>
        </w:rPr>
        <w:t xml:space="preserve"> </w:t>
      </w:r>
      <w:proofErr w:type="spellStart"/>
      <w:r w:rsidR="00523B2B" w:rsidRPr="006C514B">
        <w:rPr>
          <w:rFonts w:ascii="Times New Roman" w:hAnsi="Times New Roman"/>
          <w:sz w:val="26"/>
          <w:szCs w:val="26"/>
          <w:lang w:val="ru-RU" w:eastAsia="bg-BG"/>
        </w:rPr>
        <w:t>му</w:t>
      </w:r>
      <w:proofErr w:type="spellEnd"/>
      <w:r w:rsidR="00523B2B" w:rsidRPr="006C514B">
        <w:rPr>
          <w:rFonts w:ascii="Times New Roman" w:hAnsi="Times New Roman"/>
          <w:sz w:val="26"/>
          <w:szCs w:val="26"/>
          <w:lang w:val="ru-RU" w:eastAsia="bg-BG"/>
        </w:rPr>
        <w:t>.</w:t>
      </w:r>
      <w:r w:rsidR="001E69A3" w:rsidRPr="006C514B">
        <w:rPr>
          <w:rFonts w:ascii="Times New Roman" w:hAnsi="Times New Roman"/>
          <w:sz w:val="26"/>
          <w:szCs w:val="26"/>
          <w:lang w:val="ru-RU" w:eastAsia="bg-BG"/>
        </w:rPr>
        <w:t xml:space="preserve"> С  </w:t>
      </w:r>
      <w:r w:rsidR="001E69A3"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решение № 242 от Протокол №</w:t>
      </w:r>
      <w:r w:rsidR="001E69A3"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13 от 23.12.2024 година</w:t>
      </w:r>
      <w:r w:rsidR="001E69A3"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Общински съвет Крумовград даде</w:t>
      </w: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принципно съгласие</w:t>
      </w:r>
      <w:r w:rsidR="001E69A3"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за</w:t>
      </w: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:</w:t>
      </w:r>
    </w:p>
    <w:p w:rsidR="009D3F5E" w:rsidRPr="006C514B" w:rsidRDefault="009D3F5E" w:rsidP="00547E45">
      <w:pPr>
        <w:pStyle w:val="a7"/>
        <w:ind w:firstLine="708"/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Община Крумовград да придобие безвъзмездно част от наличната инфраструктура, а именно описаното в т. 3 от настоящето решение и на част от поземлените имоти от рудник „Ада тепе“</w:t>
      </w:r>
      <w:r w:rsidRPr="006C514B">
        <w:rPr>
          <w:rFonts w:ascii="Times New Roman" w:eastAsia="Times New Roman" w:hAnsi="Times New Roman"/>
          <w:sz w:val="26"/>
          <w:szCs w:val="26"/>
          <w:lang w:val="en-US" w:eastAsia="bg-BG"/>
        </w:rPr>
        <w:t>,</w:t>
      </w: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след приключване на дейностите по добив и преработка на </w:t>
      </w:r>
      <w:proofErr w:type="spellStart"/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златосъдържащи</w:t>
      </w:r>
      <w:proofErr w:type="spellEnd"/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руди, с цел отреждането им за развитие на туризъм и зона за отдих.</w:t>
      </w:r>
    </w:p>
    <w:p w:rsidR="009D3F5E" w:rsidRPr="006C514B" w:rsidRDefault="009D3F5E" w:rsidP="00547E45">
      <w:pPr>
        <w:pStyle w:val="a7"/>
        <w:ind w:firstLine="360"/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Да бъдат създадени зони с различни функционалности, които да бъдат в полза на местната общност и да насърчават развитието на туризма в региона. Конкретните предложения включват:</w:t>
      </w:r>
    </w:p>
    <w:p w:rsidR="009D3F5E" w:rsidRPr="006C514B" w:rsidRDefault="009D3F5E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Зона за крайградски парк с възможности за отдих и разходки;</w:t>
      </w:r>
    </w:p>
    <w:p w:rsidR="009D3F5E" w:rsidRPr="006C514B" w:rsidRDefault="009D3F5E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Туристическа зона с атракции, включително: </w:t>
      </w:r>
    </w:p>
    <w:p w:rsidR="009D3F5E" w:rsidRPr="006C514B" w:rsidRDefault="009D3F5E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пикник зони;</w:t>
      </w:r>
    </w:p>
    <w:p w:rsidR="009D3F5E" w:rsidRPr="006C514B" w:rsidRDefault="009D3F5E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къмпинг за каравани; </w:t>
      </w:r>
    </w:p>
    <w:p w:rsidR="009D3F5E" w:rsidRPr="006C514B" w:rsidRDefault="009D3F5E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бунгала.</w:t>
      </w:r>
    </w:p>
    <w:p w:rsidR="009D3F5E" w:rsidRPr="006C514B" w:rsidRDefault="009D3F5E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Културна зона; </w:t>
      </w:r>
    </w:p>
    <w:p w:rsidR="009D3F5E" w:rsidRPr="006C514B" w:rsidRDefault="009D3F5E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Зона за занаятчийство, където местните традиции и изкуства да бъдат представяни по атрактивен начин;</w:t>
      </w:r>
    </w:p>
    <w:p w:rsidR="009D3F5E" w:rsidRPr="006C514B" w:rsidRDefault="009D3F5E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Зона за образование и зона за спорт, предоставящи възможности за обучение и активен начин на живот;</w:t>
      </w:r>
    </w:p>
    <w:p w:rsidR="009D3F5E" w:rsidRPr="006C514B" w:rsidRDefault="009D3F5E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Пунктове за наблюдение на птици и диви животни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Парк с представители на местната флора (характерни за региона растителни видове), които ще обогатят биоразнообразието в района.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и други дейности насърчаващи развитието на туризма в региона.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Да бъдат запазени съществуващите сгради и инфраструктура, както следва: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Административна сграда;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Шахтово-тръбен кладенец за водоснабдяване;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Обслужваща инфраструктура:</w:t>
      </w:r>
    </w:p>
    <w:p w:rsidR="009D3F5E" w:rsidRPr="006C514B" w:rsidRDefault="009D3F5E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 w:rsidRPr="006C514B">
        <w:rPr>
          <w:rFonts w:ascii="Times New Roman" w:eastAsia="Times New Roman" w:hAnsi="Times New Roman"/>
          <w:sz w:val="26"/>
          <w:szCs w:val="26"/>
          <w:lang w:eastAsia="bg-BG"/>
        </w:rPr>
        <w:t>пътища за достъп (вътрешни и външен довеждащ пъти);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водопроводи;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резервоар за оборотни води;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електроснабдяване;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комуникации;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други задължителни за функционирането на зоните обекти и инфраструктура;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Пречиствателна станция за </w:t>
      </w:r>
      <w:proofErr w:type="spellStart"/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битово-фекални</w:t>
      </w:r>
      <w:proofErr w:type="spellEnd"/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води;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proofErr w:type="spellStart"/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Заустващ</w:t>
      </w:r>
      <w:proofErr w:type="spellEnd"/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тръбопровод;</w:t>
      </w:r>
    </w:p>
    <w:p w:rsidR="009D3F5E" w:rsidRPr="006C514B" w:rsidRDefault="00547E45" w:rsidP="006C514B">
      <w:pPr>
        <w:pStyle w:val="a7"/>
        <w:numPr>
          <w:ilvl w:val="0"/>
          <w:numId w:val="36"/>
        </w:numPr>
        <w:rPr>
          <w:rFonts w:ascii="Times New Roman" w:eastAsia="Times New Roman" w:hAnsi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Друга инфраструктура нужна за функционирането след новото </w:t>
      </w:r>
      <w:proofErr w:type="spellStart"/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устройствено</w:t>
      </w:r>
      <w:proofErr w:type="spellEnd"/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proofErr w:type="spellStart"/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зониране</w:t>
      </w:r>
      <w:proofErr w:type="spellEnd"/>
      <w:r w:rsidR="009D3F5E" w:rsidRPr="006C514B">
        <w:rPr>
          <w:rFonts w:ascii="Times New Roman" w:eastAsia="Times New Roman" w:hAnsi="Times New Roman"/>
          <w:sz w:val="26"/>
          <w:szCs w:val="26"/>
          <w:lang w:eastAsia="bg-BG"/>
        </w:rPr>
        <w:t>.</w:t>
      </w:r>
    </w:p>
    <w:p w:rsidR="001E69A3" w:rsidRPr="006C514B" w:rsidRDefault="00646261" w:rsidP="00E831B0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6C514B">
        <w:rPr>
          <w:rFonts w:ascii="Times New Roman" w:hAnsi="Times New Roman"/>
          <w:sz w:val="26"/>
          <w:szCs w:val="26"/>
        </w:rPr>
        <w:tab/>
      </w:r>
      <w:r w:rsidR="00523B2B" w:rsidRPr="006C514B">
        <w:rPr>
          <w:rFonts w:ascii="Times New Roman" w:hAnsi="Times New Roman"/>
          <w:sz w:val="26"/>
          <w:szCs w:val="26"/>
        </w:rPr>
        <w:t xml:space="preserve">През втората половина на 2024 година е създадена </w:t>
      </w:r>
      <w:r w:rsidR="001E69A3" w:rsidRPr="006C514B">
        <w:rPr>
          <w:rFonts w:ascii="Times New Roman" w:hAnsi="Times New Roman"/>
          <w:sz w:val="26"/>
          <w:szCs w:val="26"/>
        </w:rPr>
        <w:t xml:space="preserve"> организация и вече се изпълняват всички промени в Закона за местното самоуправление и местната администрация, свързани с</w:t>
      </w:r>
      <w:r w:rsidR="00523B2B" w:rsidRPr="006C514B">
        <w:rPr>
          <w:rFonts w:ascii="Times New Roman" w:hAnsi="Times New Roman"/>
          <w:sz w:val="26"/>
          <w:szCs w:val="26"/>
        </w:rPr>
        <w:t xml:space="preserve"> осигуряване на </w:t>
      </w:r>
      <w:r w:rsidR="001E69A3" w:rsidRPr="006C514B">
        <w:rPr>
          <w:rFonts w:ascii="Times New Roman" w:hAnsi="Times New Roman"/>
          <w:sz w:val="26"/>
          <w:szCs w:val="26"/>
        </w:rPr>
        <w:t xml:space="preserve"> публичност и достъпност на дейността на общинските съвети, както и осъществяване на </w:t>
      </w:r>
      <w:proofErr w:type="spellStart"/>
      <w:r w:rsidR="001E69A3" w:rsidRPr="006C514B">
        <w:rPr>
          <w:rFonts w:ascii="Times New Roman" w:hAnsi="Times New Roman"/>
          <w:sz w:val="26"/>
          <w:szCs w:val="26"/>
        </w:rPr>
        <w:t>видеоизлъчване</w:t>
      </w:r>
      <w:proofErr w:type="spellEnd"/>
      <w:r w:rsidR="001E69A3" w:rsidRPr="006C514B">
        <w:rPr>
          <w:rFonts w:ascii="Times New Roman" w:hAnsi="Times New Roman"/>
          <w:sz w:val="26"/>
          <w:szCs w:val="26"/>
        </w:rPr>
        <w:t xml:space="preserve"> от заседанията на ПК и заседанията на общинския съвет в реално време и в архив.</w:t>
      </w:r>
      <w:r w:rsidR="0092047A" w:rsidRPr="006C514B">
        <w:rPr>
          <w:rFonts w:ascii="Times New Roman" w:hAnsi="Times New Roman"/>
          <w:sz w:val="26"/>
          <w:szCs w:val="26"/>
        </w:rPr>
        <w:t xml:space="preserve"> Публично достъпни</w:t>
      </w:r>
      <w:r w:rsidR="005A38B7" w:rsidRPr="006C514B">
        <w:rPr>
          <w:rFonts w:ascii="Times New Roman" w:hAnsi="Times New Roman"/>
          <w:sz w:val="26"/>
          <w:szCs w:val="26"/>
        </w:rPr>
        <w:t xml:space="preserve"> в четим формат </w:t>
      </w:r>
      <w:r w:rsidR="0092047A" w:rsidRPr="006C514B">
        <w:rPr>
          <w:rFonts w:ascii="Times New Roman" w:hAnsi="Times New Roman"/>
          <w:sz w:val="26"/>
          <w:szCs w:val="26"/>
        </w:rPr>
        <w:t xml:space="preserve"> на  интернет-страница на община Крумовград  – </w:t>
      </w:r>
      <w:hyperlink r:id="rId9" w:history="1">
        <w:r w:rsidR="0092047A" w:rsidRPr="006C514B">
          <w:rPr>
            <w:rStyle w:val="a4"/>
            <w:rFonts w:ascii="Times New Roman" w:hAnsi="Times New Roman"/>
            <w:color w:val="000000" w:themeColor="text1"/>
            <w:sz w:val="26"/>
            <w:szCs w:val="26"/>
          </w:rPr>
          <w:t>www.</w:t>
        </w:r>
        <w:r w:rsidR="0092047A" w:rsidRPr="006C514B">
          <w:rPr>
            <w:rStyle w:val="a4"/>
            <w:rFonts w:ascii="Times New Roman" w:hAnsi="Times New Roman"/>
            <w:color w:val="000000" w:themeColor="text1"/>
            <w:sz w:val="26"/>
            <w:szCs w:val="26"/>
            <w:lang w:val="en-US"/>
          </w:rPr>
          <w:t>krumovgrad</w:t>
        </w:r>
        <w:r w:rsidR="0092047A" w:rsidRPr="006C514B">
          <w:rPr>
            <w:rStyle w:val="a4"/>
            <w:rFonts w:ascii="Times New Roman" w:hAnsi="Times New Roman"/>
            <w:color w:val="000000" w:themeColor="text1"/>
            <w:sz w:val="26"/>
            <w:szCs w:val="26"/>
          </w:rPr>
          <w:t>.</w:t>
        </w:r>
        <w:proofErr w:type="spellStart"/>
        <w:r w:rsidR="0092047A" w:rsidRPr="006C514B">
          <w:rPr>
            <w:rStyle w:val="a4"/>
            <w:rFonts w:ascii="Times New Roman" w:hAnsi="Times New Roman"/>
            <w:color w:val="000000" w:themeColor="text1"/>
            <w:sz w:val="26"/>
            <w:szCs w:val="26"/>
          </w:rPr>
          <w:t>bg</w:t>
        </w:r>
        <w:proofErr w:type="spellEnd"/>
      </w:hyperlink>
      <w:r w:rsidR="0092047A" w:rsidRPr="006C514B">
        <w:rPr>
          <w:rFonts w:ascii="Times New Roman" w:hAnsi="Times New Roman"/>
          <w:sz w:val="26"/>
          <w:szCs w:val="26"/>
        </w:rPr>
        <w:t xml:space="preserve"> са всички материали за предстоящи заседания, както  протоколи от заседания,  решения и приложения към тях.</w:t>
      </w:r>
    </w:p>
    <w:p w:rsidR="00652D8B" w:rsidRPr="006C514B" w:rsidRDefault="001E69A3" w:rsidP="00E831B0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6C514B">
        <w:rPr>
          <w:rFonts w:ascii="Times New Roman" w:hAnsi="Times New Roman"/>
          <w:sz w:val="26"/>
          <w:szCs w:val="26"/>
        </w:rPr>
        <w:t xml:space="preserve"> </w:t>
      </w:r>
      <w:r w:rsidR="00E831B0">
        <w:rPr>
          <w:rFonts w:ascii="Times New Roman" w:hAnsi="Times New Roman"/>
          <w:sz w:val="26"/>
          <w:szCs w:val="26"/>
        </w:rPr>
        <w:tab/>
      </w:r>
      <w:r w:rsidR="001E47EC" w:rsidRPr="006C514B">
        <w:rPr>
          <w:rFonts w:ascii="Times New Roman" w:hAnsi="Times New Roman"/>
          <w:sz w:val="26"/>
          <w:szCs w:val="26"/>
        </w:rPr>
        <w:t>В срок решенията се изпращат</w:t>
      </w:r>
      <w:r w:rsidR="001E47EC" w:rsidRPr="006C514B">
        <w:rPr>
          <w:rFonts w:ascii="Times New Roman" w:hAnsi="Times New Roman"/>
          <w:i/>
          <w:sz w:val="26"/>
          <w:szCs w:val="26"/>
        </w:rPr>
        <w:t xml:space="preserve"> </w:t>
      </w:r>
      <w:r w:rsidR="0092047A" w:rsidRPr="006C514B">
        <w:rPr>
          <w:rFonts w:ascii="Times New Roman" w:hAnsi="Times New Roman"/>
          <w:sz w:val="26"/>
          <w:szCs w:val="26"/>
        </w:rPr>
        <w:t>на К</w:t>
      </w:r>
      <w:r w:rsidR="005A38B7" w:rsidRPr="006C514B">
        <w:rPr>
          <w:rFonts w:ascii="Times New Roman" w:hAnsi="Times New Roman"/>
          <w:sz w:val="26"/>
          <w:szCs w:val="26"/>
        </w:rPr>
        <w:t xml:space="preserve">мета на общината и   в Районната  прокуратура, а </w:t>
      </w:r>
      <w:r w:rsidR="001523D5" w:rsidRPr="006C514B">
        <w:rPr>
          <w:rFonts w:ascii="Times New Roman" w:hAnsi="Times New Roman"/>
          <w:sz w:val="26"/>
          <w:szCs w:val="26"/>
        </w:rPr>
        <w:t xml:space="preserve"> на  О</w:t>
      </w:r>
      <w:r w:rsidR="001E47EC" w:rsidRPr="006C514B">
        <w:rPr>
          <w:rFonts w:ascii="Times New Roman" w:hAnsi="Times New Roman"/>
          <w:sz w:val="26"/>
          <w:szCs w:val="26"/>
        </w:rPr>
        <w:t>бластния управи</w:t>
      </w:r>
      <w:r w:rsidR="001523D5" w:rsidRPr="006C514B">
        <w:rPr>
          <w:rFonts w:ascii="Times New Roman" w:hAnsi="Times New Roman"/>
          <w:sz w:val="26"/>
          <w:szCs w:val="26"/>
        </w:rPr>
        <w:t xml:space="preserve">тел </w:t>
      </w:r>
      <w:r w:rsidR="005A38B7" w:rsidRPr="006C514B">
        <w:rPr>
          <w:rFonts w:ascii="Times New Roman" w:hAnsi="Times New Roman"/>
          <w:sz w:val="26"/>
          <w:szCs w:val="26"/>
        </w:rPr>
        <w:t xml:space="preserve">се изпращат материалите за всяко заседание, </w:t>
      </w:r>
      <w:r w:rsidR="001523D5" w:rsidRPr="006C514B">
        <w:rPr>
          <w:rFonts w:ascii="Times New Roman" w:hAnsi="Times New Roman"/>
          <w:sz w:val="26"/>
          <w:szCs w:val="26"/>
        </w:rPr>
        <w:t>протоколите от заседанията</w:t>
      </w:r>
      <w:r w:rsidR="005A38B7" w:rsidRPr="006C514B">
        <w:rPr>
          <w:rFonts w:ascii="Times New Roman" w:hAnsi="Times New Roman"/>
          <w:sz w:val="26"/>
          <w:szCs w:val="26"/>
        </w:rPr>
        <w:t xml:space="preserve"> и решенията</w:t>
      </w:r>
      <w:r w:rsidR="001523D5" w:rsidRPr="006C514B">
        <w:rPr>
          <w:rFonts w:ascii="Times New Roman" w:hAnsi="Times New Roman"/>
          <w:sz w:val="26"/>
          <w:szCs w:val="26"/>
        </w:rPr>
        <w:t>.</w:t>
      </w:r>
    </w:p>
    <w:p w:rsidR="001E47EC" w:rsidRPr="006C514B" w:rsidRDefault="00646261" w:rsidP="006C514B">
      <w:pPr>
        <w:pStyle w:val="a7"/>
        <w:rPr>
          <w:rFonts w:ascii="Times New Roman" w:hAnsi="Times New Roman"/>
          <w:sz w:val="26"/>
          <w:szCs w:val="26"/>
        </w:rPr>
      </w:pPr>
      <w:bookmarkStart w:id="1" w:name="_GoBack"/>
      <w:bookmarkEnd w:id="1"/>
      <w:r w:rsidRPr="006C514B">
        <w:rPr>
          <w:rFonts w:ascii="Times New Roman" w:hAnsi="Times New Roman"/>
          <w:sz w:val="26"/>
          <w:szCs w:val="26"/>
        </w:rPr>
        <w:tab/>
      </w:r>
      <w:r w:rsidRPr="006C514B">
        <w:rPr>
          <w:rFonts w:ascii="Times New Roman" w:hAnsi="Times New Roman"/>
          <w:sz w:val="26"/>
          <w:szCs w:val="26"/>
        </w:rPr>
        <w:tab/>
      </w:r>
      <w:r w:rsidRPr="006C514B">
        <w:rPr>
          <w:rFonts w:ascii="Times New Roman" w:hAnsi="Times New Roman"/>
          <w:sz w:val="26"/>
          <w:szCs w:val="26"/>
        </w:rPr>
        <w:tab/>
      </w:r>
      <w:r w:rsidRPr="006C514B">
        <w:rPr>
          <w:rFonts w:ascii="Times New Roman" w:hAnsi="Times New Roman"/>
          <w:sz w:val="26"/>
          <w:szCs w:val="26"/>
        </w:rPr>
        <w:tab/>
      </w:r>
      <w:r w:rsidRPr="006C514B">
        <w:rPr>
          <w:rFonts w:ascii="Times New Roman" w:hAnsi="Times New Roman"/>
          <w:sz w:val="26"/>
          <w:szCs w:val="26"/>
        </w:rPr>
        <w:tab/>
        <w:t>Внесъл....................................</w:t>
      </w:r>
    </w:p>
    <w:p w:rsidR="00646261" w:rsidRPr="00112D21" w:rsidRDefault="00733F99" w:rsidP="006C514B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М. </w:t>
      </w:r>
      <w:proofErr w:type="spellStart"/>
      <w:r>
        <w:rPr>
          <w:rFonts w:ascii="Times New Roman" w:hAnsi="Times New Roman"/>
          <w:sz w:val="26"/>
          <w:szCs w:val="26"/>
        </w:rPr>
        <w:t>Байрамали</w:t>
      </w:r>
      <w:proofErr w:type="spellEnd"/>
      <w:r>
        <w:rPr>
          <w:rFonts w:ascii="Times New Roman" w:hAnsi="Times New Roman"/>
          <w:sz w:val="26"/>
          <w:szCs w:val="26"/>
        </w:rPr>
        <w:t xml:space="preserve"> –</w:t>
      </w:r>
      <w:r w:rsidR="00646261" w:rsidRPr="00112D21">
        <w:rPr>
          <w:rFonts w:ascii="Times New Roman" w:hAnsi="Times New Roman"/>
          <w:sz w:val="26"/>
          <w:szCs w:val="26"/>
        </w:rPr>
        <w:t xml:space="preserve">Председател на </w:t>
      </w:r>
      <w:proofErr w:type="spellStart"/>
      <w:r w:rsidR="00646261" w:rsidRPr="00112D21">
        <w:rPr>
          <w:rFonts w:ascii="Times New Roman" w:hAnsi="Times New Roman"/>
          <w:sz w:val="26"/>
          <w:szCs w:val="26"/>
        </w:rPr>
        <w:t>ОбС</w:t>
      </w:r>
      <w:proofErr w:type="spellEnd"/>
      <w:r w:rsidR="00646261" w:rsidRPr="00112D21">
        <w:rPr>
          <w:rFonts w:ascii="Times New Roman" w:hAnsi="Times New Roman"/>
          <w:sz w:val="26"/>
          <w:szCs w:val="26"/>
        </w:rPr>
        <w:t xml:space="preserve"> Крумовград </w:t>
      </w:r>
    </w:p>
    <w:sectPr w:rsidR="00646261" w:rsidRPr="00112D21" w:rsidSect="00AD07B5">
      <w:footerReference w:type="default" r:id="rId10"/>
      <w:pgSz w:w="11906" w:h="16838"/>
      <w:pgMar w:top="709" w:right="1133" w:bottom="709" w:left="993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F24" w:rsidRDefault="003E5F24" w:rsidP="00CB3BAC">
      <w:pPr>
        <w:spacing w:after="0" w:line="240" w:lineRule="auto"/>
      </w:pPr>
      <w:r>
        <w:separator/>
      </w:r>
    </w:p>
  </w:endnote>
  <w:endnote w:type="continuationSeparator" w:id="0">
    <w:p w:rsidR="003E5F24" w:rsidRDefault="003E5F24" w:rsidP="00CB3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590933"/>
      <w:docPartObj>
        <w:docPartGallery w:val="Page Numbers (Bottom of Page)"/>
        <w:docPartUnique/>
      </w:docPartObj>
    </w:sdtPr>
    <w:sdtContent>
      <w:p w:rsidR="0083013D" w:rsidRDefault="0083013D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7B5">
          <w:rPr>
            <w:noProof/>
          </w:rPr>
          <w:t>38</w:t>
        </w:r>
        <w:r>
          <w:fldChar w:fldCharType="end"/>
        </w:r>
      </w:p>
    </w:sdtContent>
  </w:sdt>
  <w:p w:rsidR="0083013D" w:rsidRDefault="0083013D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F24" w:rsidRDefault="003E5F24" w:rsidP="00CB3BAC">
      <w:pPr>
        <w:spacing w:after="0" w:line="240" w:lineRule="auto"/>
      </w:pPr>
      <w:r>
        <w:separator/>
      </w:r>
    </w:p>
  </w:footnote>
  <w:footnote w:type="continuationSeparator" w:id="0">
    <w:p w:rsidR="003E5F24" w:rsidRDefault="003E5F24" w:rsidP="00CB3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02FE"/>
    <w:multiLevelType w:val="hybridMultilevel"/>
    <w:tmpl w:val="F49E175C"/>
    <w:lvl w:ilvl="0" w:tplc="4762EDD6">
      <w:start w:val="1"/>
      <w:numFmt w:val="upperRoman"/>
      <w:lvlText w:val="%1."/>
      <w:lvlJc w:val="left"/>
      <w:pPr>
        <w:ind w:left="1428" w:hanging="72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E924D0"/>
    <w:multiLevelType w:val="hybridMultilevel"/>
    <w:tmpl w:val="D4488D50"/>
    <w:lvl w:ilvl="0" w:tplc="4EA21D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14885"/>
    <w:multiLevelType w:val="hybridMultilevel"/>
    <w:tmpl w:val="D6D64F50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3F3735D"/>
    <w:multiLevelType w:val="hybridMultilevel"/>
    <w:tmpl w:val="625E172C"/>
    <w:lvl w:ilvl="0" w:tplc="84EE2406">
      <w:start w:val="1"/>
      <w:numFmt w:val="upperRoman"/>
      <w:lvlText w:val="%1."/>
      <w:lvlJc w:val="left"/>
      <w:pPr>
        <w:ind w:left="1430" w:hanging="72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90" w:hanging="360"/>
      </w:pPr>
    </w:lvl>
    <w:lvl w:ilvl="2" w:tplc="0402001B">
      <w:start w:val="1"/>
      <w:numFmt w:val="lowerRoman"/>
      <w:lvlText w:val="%3."/>
      <w:lvlJc w:val="right"/>
      <w:pPr>
        <w:ind w:left="2510" w:hanging="180"/>
      </w:pPr>
    </w:lvl>
    <w:lvl w:ilvl="3" w:tplc="0402000F">
      <w:start w:val="1"/>
      <w:numFmt w:val="decimal"/>
      <w:lvlText w:val="%4."/>
      <w:lvlJc w:val="left"/>
      <w:pPr>
        <w:ind w:left="3230" w:hanging="360"/>
      </w:pPr>
    </w:lvl>
    <w:lvl w:ilvl="4" w:tplc="04020019">
      <w:start w:val="1"/>
      <w:numFmt w:val="lowerLetter"/>
      <w:lvlText w:val="%5."/>
      <w:lvlJc w:val="left"/>
      <w:pPr>
        <w:ind w:left="3950" w:hanging="360"/>
      </w:pPr>
    </w:lvl>
    <w:lvl w:ilvl="5" w:tplc="0402001B">
      <w:start w:val="1"/>
      <w:numFmt w:val="lowerRoman"/>
      <w:lvlText w:val="%6."/>
      <w:lvlJc w:val="right"/>
      <w:pPr>
        <w:ind w:left="4670" w:hanging="180"/>
      </w:pPr>
    </w:lvl>
    <w:lvl w:ilvl="6" w:tplc="0402000F">
      <w:start w:val="1"/>
      <w:numFmt w:val="decimal"/>
      <w:lvlText w:val="%7."/>
      <w:lvlJc w:val="left"/>
      <w:pPr>
        <w:ind w:left="5390" w:hanging="360"/>
      </w:pPr>
    </w:lvl>
    <w:lvl w:ilvl="7" w:tplc="04020019">
      <w:start w:val="1"/>
      <w:numFmt w:val="lowerLetter"/>
      <w:lvlText w:val="%8."/>
      <w:lvlJc w:val="left"/>
      <w:pPr>
        <w:ind w:left="6110" w:hanging="360"/>
      </w:pPr>
    </w:lvl>
    <w:lvl w:ilvl="8" w:tplc="0402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4E36C4B"/>
    <w:multiLevelType w:val="hybridMultilevel"/>
    <w:tmpl w:val="460A66A2"/>
    <w:lvl w:ilvl="0" w:tplc="8AD0E5E6">
      <w:start w:val="1"/>
      <w:numFmt w:val="decimal"/>
      <w:lvlText w:val="%1."/>
      <w:lvlJc w:val="left"/>
      <w:pPr>
        <w:ind w:left="1080" w:hanging="375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5563819"/>
    <w:multiLevelType w:val="hybridMultilevel"/>
    <w:tmpl w:val="FCCCCE84"/>
    <w:lvl w:ilvl="0" w:tplc="5FACB6D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A8336DC"/>
    <w:multiLevelType w:val="hybridMultilevel"/>
    <w:tmpl w:val="A2D8D708"/>
    <w:lvl w:ilvl="0" w:tplc="E00E15BE">
      <w:start w:val="1"/>
      <w:numFmt w:val="decimal"/>
      <w:lvlText w:val="%1."/>
      <w:lvlJc w:val="left"/>
      <w:pPr>
        <w:ind w:left="1069" w:hanging="360"/>
      </w:pPr>
      <w:rPr>
        <w:b/>
        <w:color w:val="000000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4D531CC"/>
    <w:multiLevelType w:val="hybridMultilevel"/>
    <w:tmpl w:val="54BAFCA2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8A00C4"/>
    <w:multiLevelType w:val="hybridMultilevel"/>
    <w:tmpl w:val="3A345F38"/>
    <w:lvl w:ilvl="0" w:tplc="0402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9">
    <w:nsid w:val="2F7D7EA6"/>
    <w:multiLevelType w:val="hybridMultilevel"/>
    <w:tmpl w:val="E4763E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51329F"/>
    <w:multiLevelType w:val="hybridMultilevel"/>
    <w:tmpl w:val="D93449BC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6440312"/>
    <w:multiLevelType w:val="hybridMultilevel"/>
    <w:tmpl w:val="639CB156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CAD78C1"/>
    <w:multiLevelType w:val="hybridMultilevel"/>
    <w:tmpl w:val="212CF7FA"/>
    <w:lvl w:ilvl="0" w:tplc="108884CC">
      <w:start w:val="2"/>
      <w:numFmt w:val="decimal"/>
      <w:lvlText w:val="%1"/>
      <w:lvlJc w:val="left"/>
      <w:pPr>
        <w:ind w:left="177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EBC6322"/>
    <w:multiLevelType w:val="hybridMultilevel"/>
    <w:tmpl w:val="73DAE7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BD7D9F"/>
    <w:multiLevelType w:val="hybridMultilevel"/>
    <w:tmpl w:val="12406A16"/>
    <w:lvl w:ilvl="0" w:tplc="4F3C147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4C323CE"/>
    <w:multiLevelType w:val="hybridMultilevel"/>
    <w:tmpl w:val="99BE887E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6377939"/>
    <w:multiLevelType w:val="hybridMultilevel"/>
    <w:tmpl w:val="FE9415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9660DD"/>
    <w:multiLevelType w:val="hybridMultilevel"/>
    <w:tmpl w:val="8C34317E"/>
    <w:lvl w:ilvl="0" w:tplc="D278F3B8">
      <w:start w:val="1"/>
      <w:numFmt w:val="decimal"/>
      <w:lvlText w:val="%1."/>
      <w:lvlJc w:val="left"/>
      <w:pPr>
        <w:ind w:left="885" w:hanging="360"/>
      </w:pPr>
    </w:lvl>
    <w:lvl w:ilvl="1" w:tplc="04020019">
      <w:start w:val="1"/>
      <w:numFmt w:val="lowerLetter"/>
      <w:lvlText w:val="%2."/>
      <w:lvlJc w:val="left"/>
      <w:pPr>
        <w:ind w:left="1605" w:hanging="360"/>
      </w:pPr>
    </w:lvl>
    <w:lvl w:ilvl="2" w:tplc="0402001B">
      <w:start w:val="1"/>
      <w:numFmt w:val="lowerRoman"/>
      <w:lvlText w:val="%3."/>
      <w:lvlJc w:val="right"/>
      <w:pPr>
        <w:ind w:left="2325" w:hanging="180"/>
      </w:pPr>
    </w:lvl>
    <w:lvl w:ilvl="3" w:tplc="0402000F">
      <w:start w:val="1"/>
      <w:numFmt w:val="decimal"/>
      <w:lvlText w:val="%4."/>
      <w:lvlJc w:val="left"/>
      <w:pPr>
        <w:ind w:left="3045" w:hanging="360"/>
      </w:pPr>
    </w:lvl>
    <w:lvl w:ilvl="4" w:tplc="04020019">
      <w:start w:val="1"/>
      <w:numFmt w:val="lowerLetter"/>
      <w:lvlText w:val="%5."/>
      <w:lvlJc w:val="left"/>
      <w:pPr>
        <w:ind w:left="3765" w:hanging="360"/>
      </w:pPr>
    </w:lvl>
    <w:lvl w:ilvl="5" w:tplc="0402001B">
      <w:start w:val="1"/>
      <w:numFmt w:val="lowerRoman"/>
      <w:lvlText w:val="%6."/>
      <w:lvlJc w:val="right"/>
      <w:pPr>
        <w:ind w:left="4485" w:hanging="180"/>
      </w:pPr>
    </w:lvl>
    <w:lvl w:ilvl="6" w:tplc="0402000F">
      <w:start w:val="1"/>
      <w:numFmt w:val="decimal"/>
      <w:lvlText w:val="%7."/>
      <w:lvlJc w:val="left"/>
      <w:pPr>
        <w:ind w:left="5205" w:hanging="360"/>
      </w:pPr>
    </w:lvl>
    <w:lvl w:ilvl="7" w:tplc="04020019">
      <w:start w:val="1"/>
      <w:numFmt w:val="lowerLetter"/>
      <w:lvlText w:val="%8."/>
      <w:lvlJc w:val="left"/>
      <w:pPr>
        <w:ind w:left="5925" w:hanging="360"/>
      </w:pPr>
    </w:lvl>
    <w:lvl w:ilvl="8" w:tplc="0402001B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4E683465"/>
    <w:multiLevelType w:val="hybridMultilevel"/>
    <w:tmpl w:val="AC2EE094"/>
    <w:lvl w:ilvl="0" w:tplc="EA1CC394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4F7D3487"/>
    <w:multiLevelType w:val="hybridMultilevel"/>
    <w:tmpl w:val="94E22AB0"/>
    <w:lvl w:ilvl="0" w:tplc="68C0E8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57563C5C"/>
    <w:multiLevelType w:val="hybridMultilevel"/>
    <w:tmpl w:val="36F837D8"/>
    <w:lvl w:ilvl="0" w:tplc="C0EA67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C24612"/>
    <w:multiLevelType w:val="hybridMultilevel"/>
    <w:tmpl w:val="C072457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102556F"/>
    <w:multiLevelType w:val="hybridMultilevel"/>
    <w:tmpl w:val="B5C8285C"/>
    <w:lvl w:ilvl="0" w:tplc="5A8C3228">
      <w:numFmt w:val="bullet"/>
      <w:lvlText w:val="-"/>
      <w:lvlJc w:val="left"/>
      <w:pPr>
        <w:ind w:left="2084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23">
    <w:nsid w:val="61802D86"/>
    <w:multiLevelType w:val="hybridMultilevel"/>
    <w:tmpl w:val="A6A22B58"/>
    <w:lvl w:ilvl="0" w:tplc="F0BE2F86">
      <w:start w:val="1"/>
      <w:numFmt w:val="decimal"/>
      <w:lvlText w:val="%1."/>
      <w:lvlJc w:val="left"/>
      <w:pPr>
        <w:ind w:left="1065" w:hanging="360"/>
      </w:pPr>
      <w:rPr>
        <w:b/>
        <w:color w:val="auto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4CF28B1"/>
    <w:multiLevelType w:val="hybridMultilevel"/>
    <w:tmpl w:val="7DF8219A"/>
    <w:lvl w:ilvl="0" w:tplc="7D86F22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320" w:hanging="360"/>
      </w:pPr>
    </w:lvl>
    <w:lvl w:ilvl="2" w:tplc="0402001B">
      <w:start w:val="1"/>
      <w:numFmt w:val="lowerRoman"/>
      <w:lvlText w:val="%3."/>
      <w:lvlJc w:val="right"/>
      <w:pPr>
        <w:ind w:left="2040" w:hanging="180"/>
      </w:pPr>
    </w:lvl>
    <w:lvl w:ilvl="3" w:tplc="0402000F">
      <w:start w:val="1"/>
      <w:numFmt w:val="decimal"/>
      <w:lvlText w:val="%4."/>
      <w:lvlJc w:val="left"/>
      <w:pPr>
        <w:ind w:left="2760" w:hanging="360"/>
      </w:pPr>
    </w:lvl>
    <w:lvl w:ilvl="4" w:tplc="04020019">
      <w:start w:val="1"/>
      <w:numFmt w:val="lowerLetter"/>
      <w:lvlText w:val="%5."/>
      <w:lvlJc w:val="left"/>
      <w:pPr>
        <w:ind w:left="3480" w:hanging="360"/>
      </w:pPr>
    </w:lvl>
    <w:lvl w:ilvl="5" w:tplc="0402001B">
      <w:start w:val="1"/>
      <w:numFmt w:val="lowerRoman"/>
      <w:lvlText w:val="%6."/>
      <w:lvlJc w:val="right"/>
      <w:pPr>
        <w:ind w:left="4200" w:hanging="180"/>
      </w:pPr>
    </w:lvl>
    <w:lvl w:ilvl="6" w:tplc="0402000F">
      <w:start w:val="1"/>
      <w:numFmt w:val="decimal"/>
      <w:lvlText w:val="%7."/>
      <w:lvlJc w:val="left"/>
      <w:pPr>
        <w:ind w:left="4920" w:hanging="360"/>
      </w:pPr>
    </w:lvl>
    <w:lvl w:ilvl="7" w:tplc="04020019">
      <w:start w:val="1"/>
      <w:numFmt w:val="lowerLetter"/>
      <w:lvlText w:val="%8."/>
      <w:lvlJc w:val="left"/>
      <w:pPr>
        <w:ind w:left="5640" w:hanging="360"/>
      </w:pPr>
    </w:lvl>
    <w:lvl w:ilvl="8" w:tplc="0402001B">
      <w:start w:val="1"/>
      <w:numFmt w:val="lowerRoman"/>
      <w:lvlText w:val="%9."/>
      <w:lvlJc w:val="right"/>
      <w:pPr>
        <w:ind w:left="6360" w:hanging="180"/>
      </w:pPr>
    </w:lvl>
  </w:abstractNum>
  <w:abstractNum w:abstractNumId="25">
    <w:nsid w:val="668C6719"/>
    <w:multiLevelType w:val="hybridMultilevel"/>
    <w:tmpl w:val="CC0A4962"/>
    <w:lvl w:ilvl="0" w:tplc="22CE961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A5339B7"/>
    <w:multiLevelType w:val="hybridMultilevel"/>
    <w:tmpl w:val="96AA7C26"/>
    <w:lvl w:ilvl="0" w:tplc="65CA8A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1E723D"/>
    <w:multiLevelType w:val="hybridMultilevel"/>
    <w:tmpl w:val="2BA024D4"/>
    <w:lvl w:ilvl="0" w:tplc="DB6EAC26">
      <w:start w:val="1"/>
      <w:numFmt w:val="upperRoman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5175C4"/>
    <w:multiLevelType w:val="hybridMultilevel"/>
    <w:tmpl w:val="1EC485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CB3109"/>
    <w:multiLevelType w:val="hybridMultilevel"/>
    <w:tmpl w:val="E6587498"/>
    <w:lvl w:ilvl="0" w:tplc="57FE3C68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0">
    <w:nsid w:val="7BB401FA"/>
    <w:multiLevelType w:val="hybridMultilevel"/>
    <w:tmpl w:val="C0F40772"/>
    <w:lvl w:ilvl="0" w:tplc="DED06128">
      <w:start w:val="1"/>
      <w:numFmt w:val="upperRoman"/>
      <w:lvlText w:val="%1."/>
      <w:lvlJc w:val="left"/>
      <w:pPr>
        <w:ind w:left="1428" w:hanging="72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D2E126D"/>
    <w:multiLevelType w:val="hybridMultilevel"/>
    <w:tmpl w:val="4E94E0CC"/>
    <w:lvl w:ilvl="0" w:tplc="B2562C8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2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2">
    <w:nsid w:val="7E9852F3"/>
    <w:multiLevelType w:val="hybridMultilevel"/>
    <w:tmpl w:val="F6640952"/>
    <w:lvl w:ilvl="0" w:tplc="CB9E1A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8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4"/>
  </w:num>
  <w:num w:numId="15">
    <w:abstractNumId w:val="5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2"/>
  </w:num>
  <w:num w:numId="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28"/>
  </w:num>
  <w:num w:numId="26">
    <w:abstractNumId w:val="25"/>
  </w:num>
  <w:num w:numId="27">
    <w:abstractNumId w:val="32"/>
  </w:num>
  <w:num w:numId="28">
    <w:abstractNumId w:val="13"/>
  </w:num>
  <w:num w:numId="29">
    <w:abstractNumId w:val="31"/>
  </w:num>
  <w:num w:numId="30">
    <w:abstractNumId w:val="1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 w:numId="35">
    <w:abstractNumId w:val="0"/>
  </w:num>
  <w:num w:numId="36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CA8"/>
    <w:rsid w:val="00004C86"/>
    <w:rsid w:val="000175D7"/>
    <w:rsid w:val="00022563"/>
    <w:rsid w:val="00031956"/>
    <w:rsid w:val="00036DD7"/>
    <w:rsid w:val="00040DA3"/>
    <w:rsid w:val="00045C1B"/>
    <w:rsid w:val="00060BF7"/>
    <w:rsid w:val="00064249"/>
    <w:rsid w:val="0006451D"/>
    <w:rsid w:val="00067DCC"/>
    <w:rsid w:val="00072077"/>
    <w:rsid w:val="0007705C"/>
    <w:rsid w:val="000812E1"/>
    <w:rsid w:val="000D5C52"/>
    <w:rsid w:val="000E41E2"/>
    <w:rsid w:val="000F073A"/>
    <w:rsid w:val="000F774D"/>
    <w:rsid w:val="00112D21"/>
    <w:rsid w:val="00112F3E"/>
    <w:rsid w:val="001523D5"/>
    <w:rsid w:val="001C4682"/>
    <w:rsid w:val="001D2A9A"/>
    <w:rsid w:val="001E47EC"/>
    <w:rsid w:val="001E69A3"/>
    <w:rsid w:val="001F3272"/>
    <w:rsid w:val="001F5B8A"/>
    <w:rsid w:val="001F6952"/>
    <w:rsid w:val="0020108B"/>
    <w:rsid w:val="00201F99"/>
    <w:rsid w:val="00223A90"/>
    <w:rsid w:val="002806DC"/>
    <w:rsid w:val="00281CFF"/>
    <w:rsid w:val="00292424"/>
    <w:rsid w:val="002A3163"/>
    <w:rsid w:val="002A661A"/>
    <w:rsid w:val="002B0864"/>
    <w:rsid w:val="002B1719"/>
    <w:rsid w:val="002B70F2"/>
    <w:rsid w:val="002D0F44"/>
    <w:rsid w:val="002D1551"/>
    <w:rsid w:val="002D34F1"/>
    <w:rsid w:val="002D5A79"/>
    <w:rsid w:val="002F1FCE"/>
    <w:rsid w:val="00312A42"/>
    <w:rsid w:val="0031530D"/>
    <w:rsid w:val="00331A2E"/>
    <w:rsid w:val="00337524"/>
    <w:rsid w:val="00350EF6"/>
    <w:rsid w:val="003514CC"/>
    <w:rsid w:val="00375BE3"/>
    <w:rsid w:val="00394D08"/>
    <w:rsid w:val="003B654D"/>
    <w:rsid w:val="003E5F24"/>
    <w:rsid w:val="003F0A86"/>
    <w:rsid w:val="00400671"/>
    <w:rsid w:val="00401717"/>
    <w:rsid w:val="0042168A"/>
    <w:rsid w:val="00424AE4"/>
    <w:rsid w:val="00424F1B"/>
    <w:rsid w:val="00425364"/>
    <w:rsid w:val="004275B3"/>
    <w:rsid w:val="0043076C"/>
    <w:rsid w:val="00431D95"/>
    <w:rsid w:val="00436099"/>
    <w:rsid w:val="00436E53"/>
    <w:rsid w:val="00442BE0"/>
    <w:rsid w:val="00450C7A"/>
    <w:rsid w:val="00461875"/>
    <w:rsid w:val="00463F67"/>
    <w:rsid w:val="00471B3E"/>
    <w:rsid w:val="00490DD0"/>
    <w:rsid w:val="004937F0"/>
    <w:rsid w:val="00494D54"/>
    <w:rsid w:val="004961D7"/>
    <w:rsid w:val="004B1BF3"/>
    <w:rsid w:val="004B2EAA"/>
    <w:rsid w:val="004D6145"/>
    <w:rsid w:val="004E6DDE"/>
    <w:rsid w:val="004E77ED"/>
    <w:rsid w:val="005036C9"/>
    <w:rsid w:val="00505853"/>
    <w:rsid w:val="00523B2B"/>
    <w:rsid w:val="00526152"/>
    <w:rsid w:val="00534113"/>
    <w:rsid w:val="005449AA"/>
    <w:rsid w:val="00547E45"/>
    <w:rsid w:val="00570649"/>
    <w:rsid w:val="00571A57"/>
    <w:rsid w:val="00581ECB"/>
    <w:rsid w:val="00585AB5"/>
    <w:rsid w:val="005910EC"/>
    <w:rsid w:val="00592BCE"/>
    <w:rsid w:val="005A00EF"/>
    <w:rsid w:val="005A0155"/>
    <w:rsid w:val="005A17F5"/>
    <w:rsid w:val="005A38B7"/>
    <w:rsid w:val="005A747F"/>
    <w:rsid w:val="005B357D"/>
    <w:rsid w:val="005B785B"/>
    <w:rsid w:val="005C3AE8"/>
    <w:rsid w:val="005D03FC"/>
    <w:rsid w:val="005F22DA"/>
    <w:rsid w:val="006069ED"/>
    <w:rsid w:val="00611C40"/>
    <w:rsid w:val="00614DF1"/>
    <w:rsid w:val="006257C8"/>
    <w:rsid w:val="006331D8"/>
    <w:rsid w:val="00646261"/>
    <w:rsid w:val="00651613"/>
    <w:rsid w:val="00652D8B"/>
    <w:rsid w:val="00653C8B"/>
    <w:rsid w:val="0068399F"/>
    <w:rsid w:val="00684A62"/>
    <w:rsid w:val="006934C3"/>
    <w:rsid w:val="006A132D"/>
    <w:rsid w:val="006A3810"/>
    <w:rsid w:val="006A40D8"/>
    <w:rsid w:val="006A51BB"/>
    <w:rsid w:val="006B1053"/>
    <w:rsid w:val="006B33C2"/>
    <w:rsid w:val="006B6957"/>
    <w:rsid w:val="006C3A96"/>
    <w:rsid w:val="006C514B"/>
    <w:rsid w:val="006D2BB7"/>
    <w:rsid w:val="006E6A9C"/>
    <w:rsid w:val="006E6F1A"/>
    <w:rsid w:val="006F37CE"/>
    <w:rsid w:val="00710A28"/>
    <w:rsid w:val="00712345"/>
    <w:rsid w:val="0072223C"/>
    <w:rsid w:val="00724A65"/>
    <w:rsid w:val="00727FAE"/>
    <w:rsid w:val="00733F99"/>
    <w:rsid w:val="00743498"/>
    <w:rsid w:val="00752590"/>
    <w:rsid w:val="007771ED"/>
    <w:rsid w:val="0078075B"/>
    <w:rsid w:val="00792E93"/>
    <w:rsid w:val="007A250D"/>
    <w:rsid w:val="007B1182"/>
    <w:rsid w:val="007B53B4"/>
    <w:rsid w:val="007C0EB4"/>
    <w:rsid w:val="007C11F4"/>
    <w:rsid w:val="007C326C"/>
    <w:rsid w:val="007D653B"/>
    <w:rsid w:val="007D7F6F"/>
    <w:rsid w:val="007F47B8"/>
    <w:rsid w:val="008107B0"/>
    <w:rsid w:val="008108AC"/>
    <w:rsid w:val="00810A69"/>
    <w:rsid w:val="00821B7D"/>
    <w:rsid w:val="008243D6"/>
    <w:rsid w:val="0083013D"/>
    <w:rsid w:val="0084424F"/>
    <w:rsid w:val="00857CFC"/>
    <w:rsid w:val="00884EAA"/>
    <w:rsid w:val="00890F20"/>
    <w:rsid w:val="0089324D"/>
    <w:rsid w:val="00896739"/>
    <w:rsid w:val="008D6981"/>
    <w:rsid w:val="008E0CDC"/>
    <w:rsid w:val="008E1B84"/>
    <w:rsid w:val="008E704E"/>
    <w:rsid w:val="009003DB"/>
    <w:rsid w:val="0090281D"/>
    <w:rsid w:val="00905A3F"/>
    <w:rsid w:val="00907110"/>
    <w:rsid w:val="0092047A"/>
    <w:rsid w:val="00926807"/>
    <w:rsid w:val="00943766"/>
    <w:rsid w:val="009513FE"/>
    <w:rsid w:val="00951C18"/>
    <w:rsid w:val="00956C5B"/>
    <w:rsid w:val="0095796E"/>
    <w:rsid w:val="009648B0"/>
    <w:rsid w:val="00971F80"/>
    <w:rsid w:val="0097275E"/>
    <w:rsid w:val="00976BEC"/>
    <w:rsid w:val="009A6EC2"/>
    <w:rsid w:val="009B58AB"/>
    <w:rsid w:val="009C657C"/>
    <w:rsid w:val="009D3F5E"/>
    <w:rsid w:val="009E4925"/>
    <w:rsid w:val="009F0BD2"/>
    <w:rsid w:val="009F2F7B"/>
    <w:rsid w:val="009F54A0"/>
    <w:rsid w:val="00A04F7D"/>
    <w:rsid w:val="00A13B0F"/>
    <w:rsid w:val="00A22A73"/>
    <w:rsid w:val="00A34426"/>
    <w:rsid w:val="00A4480D"/>
    <w:rsid w:val="00A91119"/>
    <w:rsid w:val="00A947E6"/>
    <w:rsid w:val="00AC08D5"/>
    <w:rsid w:val="00AD07B5"/>
    <w:rsid w:val="00AD2955"/>
    <w:rsid w:val="00B1501F"/>
    <w:rsid w:val="00B21EFB"/>
    <w:rsid w:val="00B51CA8"/>
    <w:rsid w:val="00B5471A"/>
    <w:rsid w:val="00B67B89"/>
    <w:rsid w:val="00B71AA7"/>
    <w:rsid w:val="00B72C39"/>
    <w:rsid w:val="00B86E92"/>
    <w:rsid w:val="00BB567E"/>
    <w:rsid w:val="00BF1440"/>
    <w:rsid w:val="00BF3615"/>
    <w:rsid w:val="00C042E9"/>
    <w:rsid w:val="00C0585D"/>
    <w:rsid w:val="00C15B53"/>
    <w:rsid w:val="00C2123E"/>
    <w:rsid w:val="00C21919"/>
    <w:rsid w:val="00C302A3"/>
    <w:rsid w:val="00C57047"/>
    <w:rsid w:val="00C61126"/>
    <w:rsid w:val="00C7622D"/>
    <w:rsid w:val="00C95519"/>
    <w:rsid w:val="00C97745"/>
    <w:rsid w:val="00CA4CEF"/>
    <w:rsid w:val="00CA6AB7"/>
    <w:rsid w:val="00CB3BAC"/>
    <w:rsid w:val="00CD096E"/>
    <w:rsid w:val="00CD4F22"/>
    <w:rsid w:val="00CE7436"/>
    <w:rsid w:val="00CF05AC"/>
    <w:rsid w:val="00CF0861"/>
    <w:rsid w:val="00D03FEB"/>
    <w:rsid w:val="00D154C2"/>
    <w:rsid w:val="00D2222D"/>
    <w:rsid w:val="00D233F9"/>
    <w:rsid w:val="00D2452A"/>
    <w:rsid w:val="00D46F31"/>
    <w:rsid w:val="00D54AA2"/>
    <w:rsid w:val="00D669BB"/>
    <w:rsid w:val="00D77BA5"/>
    <w:rsid w:val="00D87FE6"/>
    <w:rsid w:val="00D90BB4"/>
    <w:rsid w:val="00DA3F09"/>
    <w:rsid w:val="00DC3D1E"/>
    <w:rsid w:val="00DD499D"/>
    <w:rsid w:val="00DD7D5B"/>
    <w:rsid w:val="00E06C59"/>
    <w:rsid w:val="00E172F9"/>
    <w:rsid w:val="00E21F32"/>
    <w:rsid w:val="00E30D42"/>
    <w:rsid w:val="00E31F3E"/>
    <w:rsid w:val="00E511BB"/>
    <w:rsid w:val="00E61088"/>
    <w:rsid w:val="00E62476"/>
    <w:rsid w:val="00E74055"/>
    <w:rsid w:val="00E76144"/>
    <w:rsid w:val="00E77AA2"/>
    <w:rsid w:val="00E831B0"/>
    <w:rsid w:val="00E85D2A"/>
    <w:rsid w:val="00E86CB3"/>
    <w:rsid w:val="00EB5636"/>
    <w:rsid w:val="00ED3036"/>
    <w:rsid w:val="00ED3F71"/>
    <w:rsid w:val="00ED4E97"/>
    <w:rsid w:val="00EE751A"/>
    <w:rsid w:val="00EF40F2"/>
    <w:rsid w:val="00F020B0"/>
    <w:rsid w:val="00F25F4E"/>
    <w:rsid w:val="00F3006F"/>
    <w:rsid w:val="00F37389"/>
    <w:rsid w:val="00F40D1F"/>
    <w:rsid w:val="00F5238C"/>
    <w:rsid w:val="00F75155"/>
    <w:rsid w:val="00F85E90"/>
    <w:rsid w:val="00F85F36"/>
    <w:rsid w:val="00F91F12"/>
    <w:rsid w:val="00FA107D"/>
    <w:rsid w:val="00FB2ABF"/>
    <w:rsid w:val="00FB3301"/>
    <w:rsid w:val="00FB5B80"/>
    <w:rsid w:val="00FD0F15"/>
    <w:rsid w:val="00FD299B"/>
    <w:rsid w:val="00FE30C4"/>
    <w:rsid w:val="00FE424B"/>
    <w:rsid w:val="00FF15FD"/>
    <w:rsid w:val="00FF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fourth-com/fourthcoffee2" w:url=" " w:name="flavor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08B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652D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52D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2D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52D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52D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52D8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52D8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652D8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652D8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C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C97745"/>
    <w:rPr>
      <w:color w:val="0000FF"/>
      <w:u w:val="single"/>
    </w:rPr>
  </w:style>
  <w:style w:type="table" w:styleId="a5">
    <w:name w:val="Table Grid"/>
    <w:basedOn w:val="a1"/>
    <w:uiPriority w:val="59"/>
    <w:rsid w:val="00F30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sid w:val="00FD299B"/>
    <w:rPr>
      <w:b/>
      <w:bCs/>
    </w:rPr>
  </w:style>
  <w:style w:type="paragraph" w:customStyle="1" w:styleId="Default">
    <w:name w:val="Default"/>
    <w:uiPriority w:val="99"/>
    <w:rsid w:val="00FD299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  <w:style w:type="paragraph" w:styleId="a7">
    <w:name w:val="No Spacing"/>
    <w:uiPriority w:val="1"/>
    <w:qFormat/>
    <w:rsid w:val="00646261"/>
    <w:rPr>
      <w:sz w:val="22"/>
      <w:szCs w:val="22"/>
      <w:lang w:val="bg-BG"/>
    </w:rPr>
  </w:style>
  <w:style w:type="paragraph" w:styleId="a8">
    <w:name w:val="header"/>
    <w:basedOn w:val="a"/>
    <w:link w:val="a9"/>
    <w:uiPriority w:val="99"/>
    <w:unhideWhenUsed/>
    <w:rsid w:val="006A132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Горен колонтитул Знак"/>
    <w:basedOn w:val="a0"/>
    <w:link w:val="a8"/>
    <w:uiPriority w:val="99"/>
    <w:rsid w:val="006A132D"/>
    <w:rPr>
      <w:rFonts w:asciiTheme="minorHAnsi" w:eastAsiaTheme="minorHAnsi" w:hAnsiTheme="minorHAnsi" w:cstheme="minorBidi"/>
      <w:sz w:val="22"/>
      <w:szCs w:val="22"/>
      <w:lang w:val="bg-BG"/>
    </w:rPr>
  </w:style>
  <w:style w:type="paragraph" w:styleId="aa">
    <w:name w:val="List Paragraph"/>
    <w:aliases w:val="ПАРАГРАФ"/>
    <w:basedOn w:val="a"/>
    <w:link w:val="ab"/>
    <w:uiPriority w:val="34"/>
    <w:qFormat/>
    <w:rsid w:val="006A132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427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4275B3"/>
    <w:rPr>
      <w:rFonts w:ascii="Tahoma" w:hAnsi="Tahoma" w:cs="Tahoma"/>
      <w:sz w:val="16"/>
      <w:szCs w:val="16"/>
      <w:lang w:val="bg-BG"/>
    </w:rPr>
  </w:style>
  <w:style w:type="table" w:customStyle="1" w:styleId="51">
    <w:name w:val="Мрежа в таблица51"/>
    <w:basedOn w:val="a1"/>
    <w:uiPriority w:val="59"/>
    <w:rsid w:val="008243D6"/>
    <w:rPr>
      <w:rFonts w:eastAsia="Times New Roman"/>
      <w:sz w:val="22"/>
      <w:szCs w:val="22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lock Text"/>
    <w:basedOn w:val="a"/>
    <w:unhideWhenUsed/>
    <w:rsid w:val="009F54A0"/>
    <w:pPr>
      <w:spacing w:after="0" w:line="240" w:lineRule="auto"/>
      <w:ind w:left="-90" w:right="-180"/>
    </w:pPr>
    <w:rPr>
      <w:rFonts w:ascii="Times New Roman" w:eastAsia="Times New Roman" w:hAnsi="Times New Roman"/>
      <w:sz w:val="28"/>
      <w:szCs w:val="20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52D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customStyle="1" w:styleId="20">
    <w:name w:val="Заглавие 2 Знак"/>
    <w:basedOn w:val="a0"/>
    <w:link w:val="2"/>
    <w:rsid w:val="00652D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character" w:customStyle="1" w:styleId="30">
    <w:name w:val="Заглавие 3 Знак"/>
    <w:basedOn w:val="a0"/>
    <w:link w:val="3"/>
    <w:uiPriority w:val="9"/>
    <w:rsid w:val="00652D8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bg-BG"/>
    </w:rPr>
  </w:style>
  <w:style w:type="character" w:customStyle="1" w:styleId="40">
    <w:name w:val="Заглавие 4 Знак"/>
    <w:basedOn w:val="a0"/>
    <w:link w:val="4"/>
    <w:uiPriority w:val="9"/>
    <w:rsid w:val="00652D8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bg-BG"/>
    </w:rPr>
  </w:style>
  <w:style w:type="character" w:customStyle="1" w:styleId="50">
    <w:name w:val="Заглавие 5 Знак"/>
    <w:basedOn w:val="a0"/>
    <w:link w:val="5"/>
    <w:uiPriority w:val="9"/>
    <w:rsid w:val="00652D8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bg-BG"/>
    </w:rPr>
  </w:style>
  <w:style w:type="character" w:customStyle="1" w:styleId="60">
    <w:name w:val="Заглавие 6 Знак"/>
    <w:basedOn w:val="a0"/>
    <w:link w:val="6"/>
    <w:uiPriority w:val="9"/>
    <w:rsid w:val="00652D8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bg-BG"/>
    </w:rPr>
  </w:style>
  <w:style w:type="character" w:customStyle="1" w:styleId="70">
    <w:name w:val="Заглавие 7 Знак"/>
    <w:basedOn w:val="a0"/>
    <w:link w:val="7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bg-BG"/>
    </w:rPr>
  </w:style>
  <w:style w:type="character" w:customStyle="1" w:styleId="80">
    <w:name w:val="Заглавие 8 Знак"/>
    <w:basedOn w:val="a0"/>
    <w:link w:val="8"/>
    <w:uiPriority w:val="9"/>
    <w:rsid w:val="00652D8B"/>
    <w:rPr>
      <w:rFonts w:asciiTheme="majorHAnsi" w:eastAsiaTheme="majorEastAsia" w:hAnsiTheme="majorHAnsi" w:cstheme="majorBidi"/>
      <w:color w:val="404040" w:themeColor="text1" w:themeTint="BF"/>
      <w:lang w:val="bg-BG"/>
    </w:rPr>
  </w:style>
  <w:style w:type="paragraph" w:styleId="af">
    <w:name w:val="Title"/>
    <w:basedOn w:val="a"/>
    <w:next w:val="a"/>
    <w:link w:val="af0"/>
    <w:uiPriority w:val="10"/>
    <w:qFormat/>
    <w:rsid w:val="00652D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Заглавие Знак"/>
    <w:basedOn w:val="a0"/>
    <w:link w:val="af"/>
    <w:uiPriority w:val="10"/>
    <w:rsid w:val="00652D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paragraph" w:styleId="af1">
    <w:name w:val="Subtitle"/>
    <w:basedOn w:val="a"/>
    <w:next w:val="a"/>
    <w:link w:val="af2"/>
    <w:uiPriority w:val="11"/>
    <w:qFormat/>
    <w:rsid w:val="00652D8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лавие Знак"/>
    <w:basedOn w:val="a0"/>
    <w:link w:val="af1"/>
    <w:uiPriority w:val="11"/>
    <w:rsid w:val="00652D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character" w:styleId="af3">
    <w:name w:val="Subtle Emphasis"/>
    <w:basedOn w:val="a0"/>
    <w:uiPriority w:val="19"/>
    <w:qFormat/>
    <w:rsid w:val="00652D8B"/>
    <w:rPr>
      <w:i/>
      <w:iCs/>
      <w:color w:val="808080" w:themeColor="text1" w:themeTint="7F"/>
    </w:rPr>
  </w:style>
  <w:style w:type="character" w:styleId="af4">
    <w:name w:val="Emphasis"/>
    <w:basedOn w:val="a0"/>
    <w:uiPriority w:val="20"/>
    <w:qFormat/>
    <w:rsid w:val="00652D8B"/>
    <w:rPr>
      <w:i/>
      <w:iCs/>
    </w:rPr>
  </w:style>
  <w:style w:type="character" w:customStyle="1" w:styleId="90">
    <w:name w:val="Заглавие 9 Знак"/>
    <w:basedOn w:val="a0"/>
    <w:link w:val="9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lang w:val="bg-BG"/>
    </w:rPr>
  </w:style>
  <w:style w:type="paragraph" w:styleId="af5">
    <w:name w:val="footer"/>
    <w:basedOn w:val="a"/>
    <w:link w:val="af6"/>
    <w:uiPriority w:val="99"/>
    <w:unhideWhenUsed/>
    <w:rsid w:val="00CB3BA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6">
    <w:name w:val="Долен колонтитул Знак"/>
    <w:basedOn w:val="a0"/>
    <w:link w:val="af5"/>
    <w:uiPriority w:val="99"/>
    <w:rsid w:val="00CB3BAC"/>
    <w:rPr>
      <w:sz w:val="22"/>
      <w:szCs w:val="22"/>
      <w:lang w:val="bg-BG"/>
    </w:rPr>
  </w:style>
  <w:style w:type="paragraph" w:styleId="af7">
    <w:name w:val="List"/>
    <w:basedOn w:val="a"/>
    <w:uiPriority w:val="99"/>
    <w:semiHidden/>
    <w:unhideWhenUsed/>
    <w:rsid w:val="00401717"/>
    <w:pPr>
      <w:spacing w:after="0" w:line="240" w:lineRule="auto"/>
      <w:ind w:left="36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21">
    <w:name w:val="List 2"/>
    <w:basedOn w:val="a"/>
    <w:uiPriority w:val="99"/>
    <w:semiHidden/>
    <w:unhideWhenUsed/>
    <w:rsid w:val="00401717"/>
    <w:pPr>
      <w:spacing w:after="0" w:line="240" w:lineRule="auto"/>
      <w:ind w:left="72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31">
    <w:name w:val="List 3"/>
    <w:basedOn w:val="a"/>
    <w:uiPriority w:val="99"/>
    <w:semiHidden/>
    <w:unhideWhenUsed/>
    <w:rsid w:val="00401717"/>
    <w:pPr>
      <w:spacing w:after="0" w:line="240" w:lineRule="auto"/>
      <w:ind w:left="108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af8">
    <w:name w:val="Body Text"/>
    <w:basedOn w:val="a"/>
    <w:link w:val="af9"/>
    <w:uiPriority w:val="99"/>
    <w:semiHidden/>
    <w:unhideWhenUsed/>
    <w:rsid w:val="0040171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bg-BG"/>
    </w:rPr>
  </w:style>
  <w:style w:type="character" w:customStyle="1" w:styleId="af9">
    <w:name w:val="Основен текст Знак"/>
    <w:basedOn w:val="a0"/>
    <w:link w:val="af8"/>
    <w:uiPriority w:val="99"/>
    <w:semiHidden/>
    <w:rsid w:val="00401717"/>
    <w:rPr>
      <w:rFonts w:ascii="Times New Roman" w:eastAsia="Times New Roman" w:hAnsi="Times New Roman"/>
      <w:b/>
      <w:sz w:val="24"/>
      <w:lang w:val="bg-BG" w:eastAsia="bg-BG"/>
    </w:rPr>
  </w:style>
  <w:style w:type="paragraph" w:styleId="afa">
    <w:name w:val="Body Text Indent"/>
    <w:basedOn w:val="a"/>
    <w:link w:val="afb"/>
    <w:uiPriority w:val="99"/>
    <w:semiHidden/>
    <w:unhideWhenUsed/>
    <w:rsid w:val="00401717"/>
    <w:pPr>
      <w:spacing w:after="120" w:line="240" w:lineRule="auto"/>
      <w:ind w:left="283"/>
    </w:pPr>
    <w:rPr>
      <w:rFonts w:asciiTheme="minorHAnsi" w:eastAsiaTheme="minorHAnsi" w:hAnsiTheme="minorHAnsi" w:cstheme="minorBidi"/>
      <w:lang w:val="ru-RU"/>
    </w:rPr>
  </w:style>
  <w:style w:type="character" w:customStyle="1" w:styleId="afb">
    <w:name w:val="Основен текст с отстъп Знак"/>
    <w:basedOn w:val="a0"/>
    <w:link w:val="afa"/>
    <w:uiPriority w:val="99"/>
    <w:semiHidden/>
    <w:rsid w:val="00401717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fc">
    <w:name w:val="Body Text First Indent"/>
    <w:basedOn w:val="af8"/>
    <w:link w:val="afd"/>
    <w:uiPriority w:val="99"/>
    <w:semiHidden/>
    <w:unhideWhenUsed/>
    <w:rsid w:val="00401717"/>
    <w:pPr>
      <w:ind w:firstLine="360"/>
      <w:jc w:val="left"/>
    </w:pPr>
    <w:rPr>
      <w:rFonts w:asciiTheme="minorHAnsi" w:eastAsiaTheme="minorHAnsi" w:hAnsiTheme="minorHAnsi" w:cstheme="minorBidi"/>
      <w:b w:val="0"/>
      <w:sz w:val="22"/>
      <w:szCs w:val="22"/>
      <w:lang w:val="ru-RU" w:eastAsia="en-US"/>
    </w:rPr>
  </w:style>
  <w:style w:type="character" w:customStyle="1" w:styleId="afd">
    <w:name w:val="Основен текст отстъп първи ред Знак"/>
    <w:basedOn w:val="af9"/>
    <w:link w:val="afc"/>
    <w:uiPriority w:val="99"/>
    <w:semiHidden/>
    <w:rsid w:val="00401717"/>
    <w:rPr>
      <w:rFonts w:asciiTheme="minorHAnsi" w:eastAsiaTheme="minorHAnsi" w:hAnsiTheme="minorHAnsi" w:cstheme="minorBidi"/>
      <w:b w:val="0"/>
      <w:sz w:val="22"/>
      <w:szCs w:val="22"/>
      <w:lang w:val="ru-RU" w:eastAsia="bg-BG"/>
    </w:rPr>
  </w:style>
  <w:style w:type="paragraph" w:styleId="22">
    <w:name w:val="Body Text First Indent 2"/>
    <w:basedOn w:val="afa"/>
    <w:link w:val="23"/>
    <w:uiPriority w:val="99"/>
    <w:semiHidden/>
    <w:unhideWhenUsed/>
    <w:rsid w:val="00401717"/>
    <w:pPr>
      <w:spacing w:after="0"/>
      <w:ind w:left="360" w:firstLine="360"/>
    </w:pPr>
  </w:style>
  <w:style w:type="character" w:customStyle="1" w:styleId="23">
    <w:name w:val="Основен текст отстъп първи ред 2 Знак"/>
    <w:basedOn w:val="afb"/>
    <w:link w:val="22"/>
    <w:uiPriority w:val="99"/>
    <w:semiHidden/>
    <w:rsid w:val="00401717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24">
    <w:name w:val="Body Text 2"/>
    <w:basedOn w:val="a"/>
    <w:link w:val="25"/>
    <w:uiPriority w:val="99"/>
    <w:semiHidden/>
    <w:unhideWhenUsed/>
    <w:rsid w:val="00401717"/>
    <w:pPr>
      <w:spacing w:after="120" w:line="480" w:lineRule="auto"/>
    </w:pPr>
    <w:rPr>
      <w:rFonts w:ascii="Times New Roman" w:eastAsia="Times New Roman" w:hAnsi="Times New Roman"/>
      <w:position w:val="6"/>
      <w:sz w:val="28"/>
      <w:szCs w:val="28"/>
      <w:lang w:eastAsia="en-GB"/>
    </w:rPr>
  </w:style>
  <w:style w:type="character" w:customStyle="1" w:styleId="25">
    <w:name w:val="Основен текст 2 Знак"/>
    <w:basedOn w:val="a0"/>
    <w:link w:val="24"/>
    <w:uiPriority w:val="99"/>
    <w:semiHidden/>
    <w:rsid w:val="00401717"/>
    <w:rPr>
      <w:rFonts w:ascii="Times New Roman" w:eastAsia="Times New Roman" w:hAnsi="Times New Roman"/>
      <w:position w:val="6"/>
      <w:sz w:val="28"/>
      <w:szCs w:val="28"/>
      <w:lang w:val="bg-BG" w:eastAsia="en-GB"/>
    </w:rPr>
  </w:style>
  <w:style w:type="paragraph" w:styleId="afe">
    <w:name w:val="Plain Text"/>
    <w:basedOn w:val="a"/>
    <w:link w:val="aff"/>
    <w:uiPriority w:val="99"/>
    <w:semiHidden/>
    <w:unhideWhenUsed/>
    <w:rsid w:val="0040171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ff">
    <w:name w:val="Обикновен текст Знак"/>
    <w:basedOn w:val="a0"/>
    <w:link w:val="afe"/>
    <w:uiPriority w:val="99"/>
    <w:semiHidden/>
    <w:rsid w:val="00401717"/>
    <w:rPr>
      <w:rFonts w:ascii="Courier New" w:eastAsia="Times New Roman" w:hAnsi="Courier New" w:cs="Courier New"/>
      <w:lang w:val="bg-BG" w:eastAsia="bg-BG"/>
    </w:rPr>
  </w:style>
  <w:style w:type="character" w:customStyle="1" w:styleId="ab">
    <w:name w:val="Списък на абзаци Знак"/>
    <w:aliases w:val="ПАРАГРАФ Знак"/>
    <w:link w:val="aa"/>
    <w:uiPriority w:val="34"/>
    <w:qFormat/>
    <w:locked/>
    <w:rsid w:val="00401717"/>
    <w:rPr>
      <w:sz w:val="22"/>
      <w:szCs w:val="22"/>
      <w:lang w:val="bg-BG"/>
    </w:rPr>
  </w:style>
  <w:style w:type="character" w:customStyle="1" w:styleId="26">
    <w:name w:val="Основен текст (2)_"/>
    <w:basedOn w:val="a0"/>
    <w:link w:val="27"/>
    <w:locked/>
    <w:rsid w:val="00401717"/>
    <w:rPr>
      <w:rFonts w:ascii="Times New Roman" w:eastAsia="Times New Roman" w:hAnsi="Times New Roman"/>
      <w:shd w:val="clear" w:color="auto" w:fill="FFFFFF"/>
    </w:rPr>
  </w:style>
  <w:style w:type="paragraph" w:customStyle="1" w:styleId="27">
    <w:name w:val="Основен текст (2)"/>
    <w:basedOn w:val="a"/>
    <w:link w:val="26"/>
    <w:rsid w:val="00401717"/>
    <w:pPr>
      <w:widowControl w:val="0"/>
      <w:shd w:val="clear" w:color="auto" w:fill="FFFFFF"/>
      <w:spacing w:before="360" w:after="600" w:line="0" w:lineRule="atLeast"/>
      <w:ind w:hanging="340"/>
      <w:jc w:val="center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61">
    <w:name w:val="Основен текст (6)_"/>
    <w:basedOn w:val="a0"/>
    <w:link w:val="62"/>
    <w:locked/>
    <w:rsid w:val="0040171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ен текст (6)"/>
    <w:basedOn w:val="a"/>
    <w:link w:val="61"/>
    <w:rsid w:val="00401717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customStyle="1" w:styleId="level1">
    <w:name w:val="_level1"/>
    <w:basedOn w:val="a"/>
    <w:uiPriority w:val="99"/>
    <w:rsid w:val="00401717"/>
    <w:pPr>
      <w:widowControl w:val="0"/>
      <w:tabs>
        <w:tab w:val="left" w:pos="36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ala">
    <w:name w:val="al_a"/>
    <w:rsid w:val="00401717"/>
  </w:style>
  <w:style w:type="character" w:customStyle="1" w:styleId="32">
    <w:name w:val="Основен текст (3) + Удебелен"/>
    <w:basedOn w:val="a0"/>
    <w:rsid w:val="0040171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23pt">
    <w:name w:val="Основен текст (2) + Разредка 3 pt"/>
    <w:basedOn w:val="a0"/>
    <w:rsid w:val="0040171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33">
    <w:name w:val="Основен текст (3)"/>
    <w:basedOn w:val="a0"/>
    <w:rsid w:val="004017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sabtxt">
    <w:name w:val="sab_txt"/>
    <w:rsid w:val="00401717"/>
  </w:style>
  <w:style w:type="character" w:customStyle="1" w:styleId="font3">
    <w:name w:val="font3"/>
    <w:rsid w:val="00401717"/>
  </w:style>
  <w:style w:type="character" w:customStyle="1" w:styleId="34">
    <w:name w:val="Основен текст (3)_"/>
    <w:basedOn w:val="a0"/>
    <w:rsid w:val="004017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5"/>
      <w:szCs w:val="25"/>
      <w:u w:val="none"/>
      <w:effect w:val="none"/>
    </w:rPr>
  </w:style>
  <w:style w:type="table" w:customStyle="1" w:styleId="28">
    <w:name w:val="Мрежа в таблица2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Мрежа в таблица4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Мрежа в таблица21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Мрежа в таблица22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Мрежа в таблица3"/>
    <w:basedOn w:val="a1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Мрежа в таблица41"/>
    <w:basedOn w:val="a1"/>
    <w:uiPriority w:val="59"/>
    <w:rsid w:val="00401717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Мрежа в таблица5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Мрежа в таблица1"/>
    <w:basedOn w:val="a1"/>
    <w:uiPriority w:val="59"/>
    <w:rsid w:val="00401717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Мрежа в таблица6"/>
    <w:basedOn w:val="a1"/>
    <w:next w:val="a5"/>
    <w:uiPriority w:val="59"/>
    <w:rsid w:val="00AD2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Мрежа в таблица7"/>
    <w:basedOn w:val="a1"/>
    <w:next w:val="a5"/>
    <w:uiPriority w:val="59"/>
    <w:rsid w:val="00E511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Мрежа в таблица42"/>
    <w:basedOn w:val="a1"/>
    <w:uiPriority w:val="59"/>
    <w:rsid w:val="006F37CE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Мрежа в таблица13"/>
    <w:basedOn w:val="a1"/>
    <w:uiPriority w:val="59"/>
    <w:rsid w:val="00394D08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Мрежа в таблица81"/>
    <w:basedOn w:val="a1"/>
    <w:next w:val="a5"/>
    <w:uiPriority w:val="59"/>
    <w:rsid w:val="005449AA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Мрежа в таблица14"/>
    <w:basedOn w:val="a1"/>
    <w:next w:val="a5"/>
    <w:uiPriority w:val="59"/>
    <w:rsid w:val="00581ECB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Мрежа в таблица101"/>
    <w:basedOn w:val="a1"/>
    <w:next w:val="a5"/>
    <w:uiPriority w:val="59"/>
    <w:rsid w:val="00F37389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08B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652D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52D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2D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52D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52D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52D8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52D8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652D8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652D8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C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C97745"/>
    <w:rPr>
      <w:color w:val="0000FF"/>
      <w:u w:val="single"/>
    </w:rPr>
  </w:style>
  <w:style w:type="table" w:styleId="a5">
    <w:name w:val="Table Grid"/>
    <w:basedOn w:val="a1"/>
    <w:uiPriority w:val="59"/>
    <w:rsid w:val="00F30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sid w:val="00FD299B"/>
    <w:rPr>
      <w:b/>
      <w:bCs/>
    </w:rPr>
  </w:style>
  <w:style w:type="paragraph" w:customStyle="1" w:styleId="Default">
    <w:name w:val="Default"/>
    <w:uiPriority w:val="99"/>
    <w:rsid w:val="00FD299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  <w:style w:type="paragraph" w:styleId="a7">
    <w:name w:val="No Spacing"/>
    <w:uiPriority w:val="1"/>
    <w:qFormat/>
    <w:rsid w:val="00646261"/>
    <w:rPr>
      <w:sz w:val="22"/>
      <w:szCs w:val="22"/>
      <w:lang w:val="bg-BG"/>
    </w:rPr>
  </w:style>
  <w:style w:type="paragraph" w:styleId="a8">
    <w:name w:val="header"/>
    <w:basedOn w:val="a"/>
    <w:link w:val="a9"/>
    <w:uiPriority w:val="99"/>
    <w:unhideWhenUsed/>
    <w:rsid w:val="006A132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Горен колонтитул Знак"/>
    <w:basedOn w:val="a0"/>
    <w:link w:val="a8"/>
    <w:uiPriority w:val="99"/>
    <w:rsid w:val="006A132D"/>
    <w:rPr>
      <w:rFonts w:asciiTheme="minorHAnsi" w:eastAsiaTheme="minorHAnsi" w:hAnsiTheme="minorHAnsi" w:cstheme="minorBidi"/>
      <w:sz w:val="22"/>
      <w:szCs w:val="22"/>
      <w:lang w:val="bg-BG"/>
    </w:rPr>
  </w:style>
  <w:style w:type="paragraph" w:styleId="aa">
    <w:name w:val="List Paragraph"/>
    <w:aliases w:val="ПАРАГРАФ"/>
    <w:basedOn w:val="a"/>
    <w:link w:val="ab"/>
    <w:uiPriority w:val="34"/>
    <w:qFormat/>
    <w:rsid w:val="006A132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427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4275B3"/>
    <w:rPr>
      <w:rFonts w:ascii="Tahoma" w:hAnsi="Tahoma" w:cs="Tahoma"/>
      <w:sz w:val="16"/>
      <w:szCs w:val="16"/>
      <w:lang w:val="bg-BG"/>
    </w:rPr>
  </w:style>
  <w:style w:type="table" w:customStyle="1" w:styleId="51">
    <w:name w:val="Мрежа в таблица51"/>
    <w:basedOn w:val="a1"/>
    <w:uiPriority w:val="59"/>
    <w:rsid w:val="008243D6"/>
    <w:rPr>
      <w:rFonts w:eastAsia="Times New Roman"/>
      <w:sz w:val="22"/>
      <w:szCs w:val="22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lock Text"/>
    <w:basedOn w:val="a"/>
    <w:unhideWhenUsed/>
    <w:rsid w:val="009F54A0"/>
    <w:pPr>
      <w:spacing w:after="0" w:line="240" w:lineRule="auto"/>
      <w:ind w:left="-90" w:right="-180"/>
    </w:pPr>
    <w:rPr>
      <w:rFonts w:ascii="Times New Roman" w:eastAsia="Times New Roman" w:hAnsi="Times New Roman"/>
      <w:sz w:val="28"/>
      <w:szCs w:val="20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52D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customStyle="1" w:styleId="20">
    <w:name w:val="Заглавие 2 Знак"/>
    <w:basedOn w:val="a0"/>
    <w:link w:val="2"/>
    <w:rsid w:val="00652D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character" w:customStyle="1" w:styleId="30">
    <w:name w:val="Заглавие 3 Знак"/>
    <w:basedOn w:val="a0"/>
    <w:link w:val="3"/>
    <w:uiPriority w:val="9"/>
    <w:rsid w:val="00652D8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bg-BG"/>
    </w:rPr>
  </w:style>
  <w:style w:type="character" w:customStyle="1" w:styleId="40">
    <w:name w:val="Заглавие 4 Знак"/>
    <w:basedOn w:val="a0"/>
    <w:link w:val="4"/>
    <w:uiPriority w:val="9"/>
    <w:rsid w:val="00652D8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bg-BG"/>
    </w:rPr>
  </w:style>
  <w:style w:type="character" w:customStyle="1" w:styleId="50">
    <w:name w:val="Заглавие 5 Знак"/>
    <w:basedOn w:val="a0"/>
    <w:link w:val="5"/>
    <w:uiPriority w:val="9"/>
    <w:rsid w:val="00652D8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bg-BG"/>
    </w:rPr>
  </w:style>
  <w:style w:type="character" w:customStyle="1" w:styleId="60">
    <w:name w:val="Заглавие 6 Знак"/>
    <w:basedOn w:val="a0"/>
    <w:link w:val="6"/>
    <w:uiPriority w:val="9"/>
    <w:rsid w:val="00652D8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bg-BG"/>
    </w:rPr>
  </w:style>
  <w:style w:type="character" w:customStyle="1" w:styleId="70">
    <w:name w:val="Заглавие 7 Знак"/>
    <w:basedOn w:val="a0"/>
    <w:link w:val="7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bg-BG"/>
    </w:rPr>
  </w:style>
  <w:style w:type="character" w:customStyle="1" w:styleId="80">
    <w:name w:val="Заглавие 8 Знак"/>
    <w:basedOn w:val="a0"/>
    <w:link w:val="8"/>
    <w:uiPriority w:val="9"/>
    <w:rsid w:val="00652D8B"/>
    <w:rPr>
      <w:rFonts w:asciiTheme="majorHAnsi" w:eastAsiaTheme="majorEastAsia" w:hAnsiTheme="majorHAnsi" w:cstheme="majorBidi"/>
      <w:color w:val="404040" w:themeColor="text1" w:themeTint="BF"/>
      <w:lang w:val="bg-BG"/>
    </w:rPr>
  </w:style>
  <w:style w:type="paragraph" w:styleId="af">
    <w:name w:val="Title"/>
    <w:basedOn w:val="a"/>
    <w:next w:val="a"/>
    <w:link w:val="af0"/>
    <w:uiPriority w:val="10"/>
    <w:qFormat/>
    <w:rsid w:val="00652D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Заглавие Знак"/>
    <w:basedOn w:val="a0"/>
    <w:link w:val="af"/>
    <w:uiPriority w:val="10"/>
    <w:rsid w:val="00652D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paragraph" w:styleId="af1">
    <w:name w:val="Subtitle"/>
    <w:basedOn w:val="a"/>
    <w:next w:val="a"/>
    <w:link w:val="af2"/>
    <w:uiPriority w:val="11"/>
    <w:qFormat/>
    <w:rsid w:val="00652D8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лавие Знак"/>
    <w:basedOn w:val="a0"/>
    <w:link w:val="af1"/>
    <w:uiPriority w:val="11"/>
    <w:rsid w:val="00652D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character" w:styleId="af3">
    <w:name w:val="Subtle Emphasis"/>
    <w:basedOn w:val="a0"/>
    <w:uiPriority w:val="19"/>
    <w:qFormat/>
    <w:rsid w:val="00652D8B"/>
    <w:rPr>
      <w:i/>
      <w:iCs/>
      <w:color w:val="808080" w:themeColor="text1" w:themeTint="7F"/>
    </w:rPr>
  </w:style>
  <w:style w:type="character" w:styleId="af4">
    <w:name w:val="Emphasis"/>
    <w:basedOn w:val="a0"/>
    <w:uiPriority w:val="20"/>
    <w:qFormat/>
    <w:rsid w:val="00652D8B"/>
    <w:rPr>
      <w:i/>
      <w:iCs/>
    </w:rPr>
  </w:style>
  <w:style w:type="character" w:customStyle="1" w:styleId="90">
    <w:name w:val="Заглавие 9 Знак"/>
    <w:basedOn w:val="a0"/>
    <w:link w:val="9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lang w:val="bg-BG"/>
    </w:rPr>
  </w:style>
  <w:style w:type="paragraph" w:styleId="af5">
    <w:name w:val="footer"/>
    <w:basedOn w:val="a"/>
    <w:link w:val="af6"/>
    <w:uiPriority w:val="99"/>
    <w:unhideWhenUsed/>
    <w:rsid w:val="00CB3BA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6">
    <w:name w:val="Долен колонтитул Знак"/>
    <w:basedOn w:val="a0"/>
    <w:link w:val="af5"/>
    <w:uiPriority w:val="99"/>
    <w:rsid w:val="00CB3BAC"/>
    <w:rPr>
      <w:sz w:val="22"/>
      <w:szCs w:val="22"/>
      <w:lang w:val="bg-BG"/>
    </w:rPr>
  </w:style>
  <w:style w:type="paragraph" w:styleId="af7">
    <w:name w:val="List"/>
    <w:basedOn w:val="a"/>
    <w:uiPriority w:val="99"/>
    <w:semiHidden/>
    <w:unhideWhenUsed/>
    <w:rsid w:val="00401717"/>
    <w:pPr>
      <w:spacing w:after="0" w:line="240" w:lineRule="auto"/>
      <w:ind w:left="36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21">
    <w:name w:val="List 2"/>
    <w:basedOn w:val="a"/>
    <w:uiPriority w:val="99"/>
    <w:semiHidden/>
    <w:unhideWhenUsed/>
    <w:rsid w:val="00401717"/>
    <w:pPr>
      <w:spacing w:after="0" w:line="240" w:lineRule="auto"/>
      <w:ind w:left="72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31">
    <w:name w:val="List 3"/>
    <w:basedOn w:val="a"/>
    <w:uiPriority w:val="99"/>
    <w:semiHidden/>
    <w:unhideWhenUsed/>
    <w:rsid w:val="00401717"/>
    <w:pPr>
      <w:spacing w:after="0" w:line="240" w:lineRule="auto"/>
      <w:ind w:left="108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af8">
    <w:name w:val="Body Text"/>
    <w:basedOn w:val="a"/>
    <w:link w:val="af9"/>
    <w:uiPriority w:val="99"/>
    <w:semiHidden/>
    <w:unhideWhenUsed/>
    <w:rsid w:val="0040171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bg-BG"/>
    </w:rPr>
  </w:style>
  <w:style w:type="character" w:customStyle="1" w:styleId="af9">
    <w:name w:val="Основен текст Знак"/>
    <w:basedOn w:val="a0"/>
    <w:link w:val="af8"/>
    <w:uiPriority w:val="99"/>
    <w:semiHidden/>
    <w:rsid w:val="00401717"/>
    <w:rPr>
      <w:rFonts w:ascii="Times New Roman" w:eastAsia="Times New Roman" w:hAnsi="Times New Roman"/>
      <w:b/>
      <w:sz w:val="24"/>
      <w:lang w:val="bg-BG" w:eastAsia="bg-BG"/>
    </w:rPr>
  </w:style>
  <w:style w:type="paragraph" w:styleId="afa">
    <w:name w:val="Body Text Indent"/>
    <w:basedOn w:val="a"/>
    <w:link w:val="afb"/>
    <w:uiPriority w:val="99"/>
    <w:semiHidden/>
    <w:unhideWhenUsed/>
    <w:rsid w:val="00401717"/>
    <w:pPr>
      <w:spacing w:after="120" w:line="240" w:lineRule="auto"/>
      <w:ind w:left="283"/>
    </w:pPr>
    <w:rPr>
      <w:rFonts w:asciiTheme="minorHAnsi" w:eastAsiaTheme="minorHAnsi" w:hAnsiTheme="minorHAnsi" w:cstheme="minorBidi"/>
      <w:lang w:val="ru-RU"/>
    </w:rPr>
  </w:style>
  <w:style w:type="character" w:customStyle="1" w:styleId="afb">
    <w:name w:val="Основен текст с отстъп Знак"/>
    <w:basedOn w:val="a0"/>
    <w:link w:val="afa"/>
    <w:uiPriority w:val="99"/>
    <w:semiHidden/>
    <w:rsid w:val="00401717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fc">
    <w:name w:val="Body Text First Indent"/>
    <w:basedOn w:val="af8"/>
    <w:link w:val="afd"/>
    <w:uiPriority w:val="99"/>
    <w:semiHidden/>
    <w:unhideWhenUsed/>
    <w:rsid w:val="00401717"/>
    <w:pPr>
      <w:ind w:firstLine="360"/>
      <w:jc w:val="left"/>
    </w:pPr>
    <w:rPr>
      <w:rFonts w:asciiTheme="minorHAnsi" w:eastAsiaTheme="minorHAnsi" w:hAnsiTheme="minorHAnsi" w:cstheme="minorBidi"/>
      <w:b w:val="0"/>
      <w:sz w:val="22"/>
      <w:szCs w:val="22"/>
      <w:lang w:val="ru-RU" w:eastAsia="en-US"/>
    </w:rPr>
  </w:style>
  <w:style w:type="character" w:customStyle="1" w:styleId="afd">
    <w:name w:val="Основен текст отстъп първи ред Знак"/>
    <w:basedOn w:val="af9"/>
    <w:link w:val="afc"/>
    <w:uiPriority w:val="99"/>
    <w:semiHidden/>
    <w:rsid w:val="00401717"/>
    <w:rPr>
      <w:rFonts w:asciiTheme="minorHAnsi" w:eastAsiaTheme="minorHAnsi" w:hAnsiTheme="minorHAnsi" w:cstheme="minorBidi"/>
      <w:b w:val="0"/>
      <w:sz w:val="22"/>
      <w:szCs w:val="22"/>
      <w:lang w:val="ru-RU" w:eastAsia="bg-BG"/>
    </w:rPr>
  </w:style>
  <w:style w:type="paragraph" w:styleId="22">
    <w:name w:val="Body Text First Indent 2"/>
    <w:basedOn w:val="afa"/>
    <w:link w:val="23"/>
    <w:uiPriority w:val="99"/>
    <w:semiHidden/>
    <w:unhideWhenUsed/>
    <w:rsid w:val="00401717"/>
    <w:pPr>
      <w:spacing w:after="0"/>
      <w:ind w:left="360" w:firstLine="360"/>
    </w:pPr>
  </w:style>
  <w:style w:type="character" w:customStyle="1" w:styleId="23">
    <w:name w:val="Основен текст отстъп първи ред 2 Знак"/>
    <w:basedOn w:val="afb"/>
    <w:link w:val="22"/>
    <w:uiPriority w:val="99"/>
    <w:semiHidden/>
    <w:rsid w:val="00401717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24">
    <w:name w:val="Body Text 2"/>
    <w:basedOn w:val="a"/>
    <w:link w:val="25"/>
    <w:uiPriority w:val="99"/>
    <w:semiHidden/>
    <w:unhideWhenUsed/>
    <w:rsid w:val="00401717"/>
    <w:pPr>
      <w:spacing w:after="120" w:line="480" w:lineRule="auto"/>
    </w:pPr>
    <w:rPr>
      <w:rFonts w:ascii="Times New Roman" w:eastAsia="Times New Roman" w:hAnsi="Times New Roman"/>
      <w:position w:val="6"/>
      <w:sz w:val="28"/>
      <w:szCs w:val="28"/>
      <w:lang w:eastAsia="en-GB"/>
    </w:rPr>
  </w:style>
  <w:style w:type="character" w:customStyle="1" w:styleId="25">
    <w:name w:val="Основен текст 2 Знак"/>
    <w:basedOn w:val="a0"/>
    <w:link w:val="24"/>
    <w:uiPriority w:val="99"/>
    <w:semiHidden/>
    <w:rsid w:val="00401717"/>
    <w:rPr>
      <w:rFonts w:ascii="Times New Roman" w:eastAsia="Times New Roman" w:hAnsi="Times New Roman"/>
      <w:position w:val="6"/>
      <w:sz w:val="28"/>
      <w:szCs w:val="28"/>
      <w:lang w:val="bg-BG" w:eastAsia="en-GB"/>
    </w:rPr>
  </w:style>
  <w:style w:type="paragraph" w:styleId="afe">
    <w:name w:val="Plain Text"/>
    <w:basedOn w:val="a"/>
    <w:link w:val="aff"/>
    <w:uiPriority w:val="99"/>
    <w:semiHidden/>
    <w:unhideWhenUsed/>
    <w:rsid w:val="0040171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ff">
    <w:name w:val="Обикновен текст Знак"/>
    <w:basedOn w:val="a0"/>
    <w:link w:val="afe"/>
    <w:uiPriority w:val="99"/>
    <w:semiHidden/>
    <w:rsid w:val="00401717"/>
    <w:rPr>
      <w:rFonts w:ascii="Courier New" w:eastAsia="Times New Roman" w:hAnsi="Courier New" w:cs="Courier New"/>
      <w:lang w:val="bg-BG" w:eastAsia="bg-BG"/>
    </w:rPr>
  </w:style>
  <w:style w:type="character" w:customStyle="1" w:styleId="ab">
    <w:name w:val="Списък на абзаци Знак"/>
    <w:aliases w:val="ПАРАГРАФ Знак"/>
    <w:link w:val="aa"/>
    <w:uiPriority w:val="34"/>
    <w:qFormat/>
    <w:locked/>
    <w:rsid w:val="00401717"/>
    <w:rPr>
      <w:sz w:val="22"/>
      <w:szCs w:val="22"/>
      <w:lang w:val="bg-BG"/>
    </w:rPr>
  </w:style>
  <w:style w:type="character" w:customStyle="1" w:styleId="26">
    <w:name w:val="Основен текст (2)_"/>
    <w:basedOn w:val="a0"/>
    <w:link w:val="27"/>
    <w:locked/>
    <w:rsid w:val="00401717"/>
    <w:rPr>
      <w:rFonts w:ascii="Times New Roman" w:eastAsia="Times New Roman" w:hAnsi="Times New Roman"/>
      <w:shd w:val="clear" w:color="auto" w:fill="FFFFFF"/>
    </w:rPr>
  </w:style>
  <w:style w:type="paragraph" w:customStyle="1" w:styleId="27">
    <w:name w:val="Основен текст (2)"/>
    <w:basedOn w:val="a"/>
    <w:link w:val="26"/>
    <w:rsid w:val="00401717"/>
    <w:pPr>
      <w:widowControl w:val="0"/>
      <w:shd w:val="clear" w:color="auto" w:fill="FFFFFF"/>
      <w:spacing w:before="360" w:after="600" w:line="0" w:lineRule="atLeast"/>
      <w:ind w:hanging="340"/>
      <w:jc w:val="center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61">
    <w:name w:val="Основен текст (6)_"/>
    <w:basedOn w:val="a0"/>
    <w:link w:val="62"/>
    <w:locked/>
    <w:rsid w:val="0040171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ен текст (6)"/>
    <w:basedOn w:val="a"/>
    <w:link w:val="61"/>
    <w:rsid w:val="00401717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customStyle="1" w:styleId="level1">
    <w:name w:val="_level1"/>
    <w:basedOn w:val="a"/>
    <w:uiPriority w:val="99"/>
    <w:rsid w:val="00401717"/>
    <w:pPr>
      <w:widowControl w:val="0"/>
      <w:tabs>
        <w:tab w:val="left" w:pos="36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ala">
    <w:name w:val="al_a"/>
    <w:rsid w:val="00401717"/>
  </w:style>
  <w:style w:type="character" w:customStyle="1" w:styleId="32">
    <w:name w:val="Основен текст (3) + Удебелен"/>
    <w:basedOn w:val="a0"/>
    <w:rsid w:val="0040171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23pt">
    <w:name w:val="Основен текст (2) + Разредка 3 pt"/>
    <w:basedOn w:val="a0"/>
    <w:rsid w:val="0040171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33">
    <w:name w:val="Основен текст (3)"/>
    <w:basedOn w:val="a0"/>
    <w:rsid w:val="004017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sabtxt">
    <w:name w:val="sab_txt"/>
    <w:rsid w:val="00401717"/>
  </w:style>
  <w:style w:type="character" w:customStyle="1" w:styleId="font3">
    <w:name w:val="font3"/>
    <w:rsid w:val="00401717"/>
  </w:style>
  <w:style w:type="character" w:customStyle="1" w:styleId="34">
    <w:name w:val="Основен текст (3)_"/>
    <w:basedOn w:val="a0"/>
    <w:rsid w:val="004017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5"/>
      <w:szCs w:val="25"/>
      <w:u w:val="none"/>
      <w:effect w:val="none"/>
    </w:rPr>
  </w:style>
  <w:style w:type="table" w:customStyle="1" w:styleId="28">
    <w:name w:val="Мрежа в таблица2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Мрежа в таблица4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Мрежа в таблица21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Мрежа в таблица22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Мрежа в таблица3"/>
    <w:basedOn w:val="a1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Мрежа в таблица41"/>
    <w:basedOn w:val="a1"/>
    <w:uiPriority w:val="59"/>
    <w:rsid w:val="00401717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Мрежа в таблица5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Мрежа в таблица1"/>
    <w:basedOn w:val="a1"/>
    <w:uiPriority w:val="59"/>
    <w:rsid w:val="00401717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Мрежа в таблица6"/>
    <w:basedOn w:val="a1"/>
    <w:next w:val="a5"/>
    <w:uiPriority w:val="59"/>
    <w:rsid w:val="00AD2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Мрежа в таблица7"/>
    <w:basedOn w:val="a1"/>
    <w:next w:val="a5"/>
    <w:uiPriority w:val="59"/>
    <w:rsid w:val="00E511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Мрежа в таблица42"/>
    <w:basedOn w:val="a1"/>
    <w:uiPriority w:val="59"/>
    <w:rsid w:val="006F37CE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Мрежа в таблица13"/>
    <w:basedOn w:val="a1"/>
    <w:uiPriority w:val="59"/>
    <w:rsid w:val="00394D08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Мрежа в таблица81"/>
    <w:basedOn w:val="a1"/>
    <w:next w:val="a5"/>
    <w:uiPriority w:val="59"/>
    <w:rsid w:val="005449AA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Мрежа в таблица14"/>
    <w:basedOn w:val="a1"/>
    <w:next w:val="a5"/>
    <w:uiPriority w:val="59"/>
    <w:rsid w:val="00581ECB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Мрежа в таблица101"/>
    <w:basedOn w:val="a1"/>
    <w:next w:val="a5"/>
    <w:uiPriority w:val="59"/>
    <w:rsid w:val="00F37389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krumovgrad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85199-BB52-423C-B4CE-5FB1848D9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38</Pages>
  <Words>18740</Words>
  <Characters>106823</Characters>
  <Application>Microsoft Office Word</Application>
  <DocSecurity>0</DocSecurity>
  <Lines>890</Lines>
  <Paragraphs>250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Obshtina</Company>
  <LinksUpToDate>false</LinksUpToDate>
  <CharactersWithSpaces>125313</CharactersWithSpaces>
  <SharedDoc>false</SharedDoc>
  <HLinks>
    <vt:vector size="6" baseType="variant">
      <vt:variant>
        <vt:i4>1376333</vt:i4>
      </vt:variant>
      <vt:variant>
        <vt:i4>0</vt:i4>
      </vt:variant>
      <vt:variant>
        <vt:i4>0</vt:i4>
      </vt:variant>
      <vt:variant>
        <vt:i4>5</vt:i4>
      </vt:variant>
      <vt:variant>
        <vt:lpwstr>http://www.krumovgrad.bg/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Obshtina2023</cp:lastModifiedBy>
  <cp:revision>35</cp:revision>
  <cp:lastPrinted>2025-01-22T13:26:00Z</cp:lastPrinted>
  <dcterms:created xsi:type="dcterms:W3CDTF">2024-07-24T12:28:00Z</dcterms:created>
  <dcterms:modified xsi:type="dcterms:W3CDTF">2025-01-22T13:27:00Z</dcterms:modified>
</cp:coreProperties>
</file>